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1349"/>
        <w:tblW w:w="5033" w:type="pct"/>
        <w:tblLook w:val="04A0" w:firstRow="1" w:lastRow="0" w:firstColumn="1" w:lastColumn="0" w:noHBand="0" w:noVBand="1"/>
      </w:tblPr>
      <w:tblGrid>
        <w:gridCol w:w="1138"/>
        <w:gridCol w:w="7776"/>
      </w:tblGrid>
      <w:tr w:rsidR="00B131E5" w14:paraId="1067B08B" w14:textId="77777777">
        <w:tc>
          <w:tcPr>
            <w:tcW w:w="9291" w:type="dxa"/>
            <w:gridSpan w:val="2"/>
            <w:shd w:val="clear" w:color="auto" w:fill="auto"/>
          </w:tcPr>
          <w:p w14:paraId="1D906349" w14:textId="77777777" w:rsidR="00B131E5" w:rsidRDefault="00026B05">
            <w:pPr>
              <w:pStyle w:val="msonospacing0"/>
              <w:jc w:val="center"/>
              <w:rPr>
                <w:rFonts w:ascii="宋体" w:hAnsi="宋体" w:cs="Arial"/>
                <w:b/>
                <w:kern w:val="2"/>
                <w:sz w:val="52"/>
                <w:szCs w:val="52"/>
              </w:rPr>
            </w:pPr>
            <w:r>
              <w:rPr>
                <w:rFonts w:ascii="宋体" w:hAnsi="宋体" w:cs="Arial" w:hint="eastAsia"/>
                <w:b/>
                <w:kern w:val="2"/>
                <w:sz w:val="52"/>
                <w:szCs w:val="52"/>
              </w:rPr>
              <w:t>《</w:t>
            </w:r>
            <w:r>
              <w:rPr>
                <w:rFonts w:ascii="宋体" w:hAnsi="宋体" w:cs="Arial" w:hint="eastAsia"/>
                <w:b/>
                <w:kern w:val="2"/>
                <w:sz w:val="52"/>
                <w:szCs w:val="52"/>
              </w:rPr>
              <w:t>心理咨询</w:t>
            </w:r>
            <w:r>
              <w:rPr>
                <w:rFonts w:ascii="宋体" w:hAnsi="宋体" w:cs="Arial" w:hint="eastAsia"/>
                <w:b/>
                <w:kern w:val="2"/>
                <w:sz w:val="52"/>
                <w:szCs w:val="52"/>
              </w:rPr>
              <w:t>系统》</w:t>
            </w:r>
          </w:p>
          <w:p w14:paraId="473DB778" w14:textId="77777777" w:rsidR="00B131E5" w:rsidRDefault="00026B05">
            <w:pPr>
              <w:pStyle w:val="msonospacing0"/>
              <w:jc w:val="center"/>
              <w:rPr>
                <w:rFonts w:ascii="宋体" w:hAnsi="宋体" w:cs="Arial"/>
                <w:b/>
                <w:sz w:val="52"/>
                <w:szCs w:val="52"/>
              </w:rPr>
            </w:pPr>
            <w:r>
              <w:rPr>
                <w:rFonts w:ascii="宋体" w:hAnsi="宋体" w:cs="Arial" w:hint="eastAsia"/>
                <w:b/>
                <w:kern w:val="2"/>
                <w:sz w:val="52"/>
                <w:szCs w:val="52"/>
              </w:rPr>
              <w:t>详细分析与设计</w:t>
            </w:r>
          </w:p>
          <w:p w14:paraId="25B4492B" w14:textId="77777777" w:rsidR="00B131E5" w:rsidRDefault="00026B05">
            <w:pPr>
              <w:pStyle w:val="msonospacing0"/>
              <w:jc w:val="center"/>
              <w:rPr>
                <w:rFonts w:ascii="宋体" w:hAnsi="宋体" w:cs="Arial"/>
                <w:b/>
                <w:color w:val="4F81BD"/>
                <w:sz w:val="52"/>
                <w:szCs w:val="52"/>
              </w:rPr>
            </w:pPr>
            <w:r>
              <w:rPr>
                <w:rFonts w:ascii="宋体" w:hAnsi="宋体" w:cs="Arial" w:hint="eastAsia"/>
                <w:b/>
                <w:sz w:val="52"/>
                <w:szCs w:val="52"/>
              </w:rPr>
              <w:t>V</w:t>
            </w:r>
            <w:r>
              <w:rPr>
                <w:rFonts w:ascii="宋体" w:hAnsi="宋体" w:cs="Arial" w:hint="eastAsia"/>
                <w:b/>
                <w:sz w:val="52"/>
                <w:szCs w:val="52"/>
              </w:rPr>
              <w:t>1</w:t>
            </w:r>
            <w:r>
              <w:rPr>
                <w:rFonts w:ascii="宋体" w:hAnsi="宋体" w:cs="Arial" w:hint="eastAsia"/>
                <w:b/>
                <w:sz w:val="52"/>
                <w:szCs w:val="52"/>
              </w:rPr>
              <w:t>.0</w:t>
            </w:r>
          </w:p>
        </w:tc>
      </w:tr>
      <w:tr w:rsidR="00B131E5" w14:paraId="311C221A" w14:textId="77777777">
        <w:trPr>
          <w:gridAfter w:val="1"/>
          <w:wAfter w:w="8119" w:type="dxa"/>
        </w:trPr>
        <w:tc>
          <w:tcPr>
            <w:tcW w:w="1172" w:type="dxa"/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4EC87A1" w14:textId="77777777" w:rsidR="00B131E5" w:rsidRDefault="00B131E5">
            <w:pPr>
              <w:pStyle w:val="msonospacing0"/>
              <w:jc w:val="center"/>
              <w:rPr>
                <w:rFonts w:ascii="宋体" w:hAnsi="宋体" w:cs="Arial"/>
              </w:rPr>
            </w:pPr>
          </w:p>
        </w:tc>
      </w:tr>
    </w:tbl>
    <w:p w14:paraId="1F55079B" w14:textId="77777777" w:rsidR="00B131E5" w:rsidRDefault="00B131E5">
      <w:pPr>
        <w:rPr>
          <w:rFonts w:ascii="宋体" w:eastAsia="宋体" w:hAnsi="宋体" w:cs="Arial"/>
        </w:rPr>
      </w:pPr>
    </w:p>
    <w:p w14:paraId="1C1175B7" w14:textId="77777777" w:rsidR="00B131E5" w:rsidRDefault="00B131E5">
      <w:pPr>
        <w:rPr>
          <w:rFonts w:ascii="宋体" w:eastAsia="宋体" w:hAnsi="宋体" w:cs="Arial"/>
        </w:rPr>
      </w:pPr>
    </w:p>
    <w:tbl>
      <w:tblPr>
        <w:tblpPr w:leftFromText="187" w:rightFromText="187" w:vertAnchor="page" w:horzAnchor="page" w:tblpX="2558" w:tblpY="13560"/>
        <w:tblW w:w="4000" w:type="pct"/>
        <w:tblLook w:val="04A0" w:firstRow="1" w:lastRow="0" w:firstColumn="1" w:lastColumn="0" w:noHBand="0" w:noVBand="1"/>
      </w:tblPr>
      <w:tblGrid>
        <w:gridCol w:w="7096"/>
      </w:tblGrid>
      <w:tr w:rsidR="00B131E5" w14:paraId="2768D22D" w14:textId="77777777">
        <w:tc>
          <w:tcPr>
            <w:tcW w:w="7384" w:type="dxa"/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4DDADFE" w14:textId="77777777" w:rsidR="00B131E5" w:rsidRDefault="00B131E5">
            <w:pPr>
              <w:pStyle w:val="msonospacing0"/>
              <w:jc w:val="center"/>
              <w:rPr>
                <w:rFonts w:ascii="宋体" w:hAnsi="宋体" w:cs="Arial"/>
                <w:sz w:val="36"/>
                <w:szCs w:val="36"/>
              </w:rPr>
            </w:pPr>
          </w:p>
        </w:tc>
      </w:tr>
    </w:tbl>
    <w:p w14:paraId="7B53C736" w14:textId="77777777" w:rsidR="00B131E5" w:rsidRDefault="00026B05">
      <w:pPr>
        <w:jc w:val="center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  <w:kern w:val="2"/>
          <w:sz w:val="21"/>
          <w:lang w:bidi="ar"/>
        </w:rPr>
        <w:br w:type="page"/>
      </w:r>
    </w:p>
    <w:p w14:paraId="580E4BAA" w14:textId="77777777" w:rsidR="00B131E5" w:rsidRDefault="00026B05">
      <w:pPr>
        <w:jc w:val="center"/>
        <w:rPr>
          <w:rFonts w:ascii="宋体" w:eastAsia="宋体" w:hAnsi="宋体" w:cs="Arial"/>
          <w:b/>
          <w:sz w:val="52"/>
          <w:szCs w:val="52"/>
        </w:rPr>
      </w:pPr>
      <w:r>
        <w:rPr>
          <w:rFonts w:ascii="宋体" w:eastAsia="宋体" w:hAnsi="宋体" w:cs="Arial" w:hint="eastAsia"/>
          <w:b/>
          <w:kern w:val="2"/>
          <w:sz w:val="52"/>
          <w:szCs w:val="52"/>
          <w:lang w:bidi="ar"/>
        </w:rPr>
        <w:lastRenderedPageBreak/>
        <w:t>目</w:t>
      </w:r>
      <w:r>
        <w:rPr>
          <w:rFonts w:ascii="宋体" w:eastAsia="宋体" w:hAnsi="宋体" w:cs="Arial" w:hint="eastAsia"/>
          <w:b/>
          <w:kern w:val="2"/>
          <w:sz w:val="52"/>
          <w:szCs w:val="52"/>
          <w:lang w:bidi="ar"/>
        </w:rPr>
        <w:t xml:space="preserve">   </w:t>
      </w:r>
      <w:r>
        <w:rPr>
          <w:rFonts w:ascii="宋体" w:eastAsia="宋体" w:hAnsi="宋体" w:cs="Arial" w:hint="eastAsia"/>
          <w:b/>
          <w:kern w:val="2"/>
          <w:sz w:val="52"/>
          <w:szCs w:val="52"/>
          <w:lang w:bidi="ar"/>
        </w:rPr>
        <w:t>录</w:t>
      </w:r>
    </w:p>
    <w:p w14:paraId="3779AC13" w14:textId="77777777" w:rsidR="00B131E5" w:rsidRDefault="00B131E5">
      <w:pPr>
        <w:jc w:val="center"/>
        <w:rPr>
          <w:rFonts w:ascii="宋体" w:eastAsia="宋体" w:hAnsi="宋体" w:cs="Arial"/>
          <w:b/>
          <w:sz w:val="52"/>
          <w:szCs w:val="52"/>
        </w:rPr>
      </w:pPr>
    </w:p>
    <w:p w14:paraId="51CB1D48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"1-6" \h \z \u </w:instrText>
      </w:r>
      <w:r>
        <w:rPr>
          <w:rFonts w:cs="Arial"/>
        </w:rPr>
        <w:fldChar w:fldCharType="separate"/>
      </w:r>
      <w:hyperlink r:id="rId4" w:anchor="_Toc323127521" w:history="1">
        <w:r>
          <w:rPr>
            <w:rStyle w:val="af4"/>
            <w:rFonts w:cs="Arial"/>
          </w:rPr>
          <w:t>第一部分</w:t>
        </w:r>
        <w:r>
          <w:rPr>
            <w:rStyle w:val="af4"/>
            <w:rFonts w:cs="Arial"/>
          </w:rPr>
          <w:t xml:space="preserve"> </w:t>
        </w:r>
        <w:r>
          <w:rPr>
            <w:rStyle w:val="af4"/>
            <w:rFonts w:cs="Arial"/>
          </w:rPr>
          <w:t>引言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_Toc323127521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14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782F3ED3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5" w:anchor="_Toc323127522" w:history="1">
        <w:r>
          <w:rPr>
            <w:rStyle w:val="af4"/>
            <w:rFonts w:cs="Arial"/>
          </w:rPr>
          <w:t>一、编写目的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_Toc323127522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14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478A2587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6" w:anchor="_Toc323127523" w:history="1">
        <w:r>
          <w:rPr>
            <w:rStyle w:val="af4"/>
            <w:rFonts w:cs="Arial"/>
          </w:rPr>
          <w:t>二、项目背景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_Toc323127523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14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19CE9612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7" w:anchor="_Toc323127524" w:history="1">
        <w:r>
          <w:rPr>
            <w:rStyle w:val="af4"/>
            <w:rFonts w:cs="Arial"/>
          </w:rPr>
          <w:t>三、定义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_Toc323127524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14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255FE4D7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8" w:anchor="_Toc323127525" w:history="1">
        <w:r>
          <w:rPr>
            <w:rStyle w:val="af4"/>
            <w:rFonts w:cs="Arial"/>
          </w:rPr>
          <w:t>1</w:t>
        </w:r>
        <w:r>
          <w:rPr>
            <w:rStyle w:val="af4"/>
            <w:rFonts w:cs="Arial"/>
          </w:rPr>
          <w:t>、技术类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_Toc323127525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14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6ADADDB3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9" w:anchor="_Toc323127526" w:history="1">
        <w:r>
          <w:rPr>
            <w:rStyle w:val="af4"/>
            <w:rFonts w:cs="Arial"/>
          </w:rPr>
          <w:t>2</w:t>
        </w:r>
        <w:r>
          <w:rPr>
            <w:rStyle w:val="af4"/>
            <w:rFonts w:cs="Arial"/>
          </w:rPr>
          <w:t>、业务类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_Toc323127526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15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697814CF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10" w:anchor="_Toc323127527" w:history="1">
        <w:r>
          <w:rPr>
            <w:rStyle w:val="af4"/>
            <w:rFonts w:cs="Arial"/>
          </w:rPr>
          <w:t>四、参考资料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_Toc323127527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15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3EC341E9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11" w:anchor="_Toc323127528" w:history="1">
        <w:r>
          <w:rPr>
            <w:rStyle w:val="af4"/>
            <w:rFonts w:cs="Arial"/>
          </w:rPr>
          <w:t>第二部分</w:t>
        </w:r>
        <w:r>
          <w:rPr>
            <w:rStyle w:val="af4"/>
            <w:rFonts w:cs="Arial"/>
          </w:rPr>
          <w:t xml:space="preserve"> </w:t>
        </w:r>
        <w:r>
          <w:rPr>
            <w:rStyle w:val="af4"/>
            <w:rFonts w:cs="Arial"/>
          </w:rPr>
          <w:t>项目概述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_Toc323127528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16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63C45305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12" w:anchor="_Toc323127529" w:history="1">
        <w:r>
          <w:rPr>
            <w:rStyle w:val="af4"/>
            <w:rFonts w:cs="Arial"/>
          </w:rPr>
          <w:t>第三部分</w:t>
        </w:r>
        <w:r>
          <w:rPr>
            <w:rStyle w:val="af4"/>
            <w:rFonts w:cs="Arial"/>
          </w:rPr>
          <w:t xml:space="preserve"> </w:t>
        </w:r>
        <w:r>
          <w:rPr>
            <w:rStyle w:val="af4"/>
            <w:rFonts w:cs="Arial"/>
          </w:rPr>
          <w:t>总体设计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_Toc323127529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17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7DB1DCAD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13" w:anchor="_Toc323127530" w:history="1">
        <w:r>
          <w:rPr>
            <w:rStyle w:val="af4"/>
            <w:rFonts w:cs="Arial"/>
          </w:rPr>
          <w:t>一、技术架构设计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_Toc323127530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17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2B6BCE56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14" w:anchor="_Toc323127531" w:history="1">
        <w:r>
          <w:rPr>
            <w:rStyle w:val="af4"/>
            <w:rFonts w:cs="Arial"/>
          </w:rPr>
          <w:t>二、核心控制流程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_Toc323127531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19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61D78BE3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15" w:anchor="_Toc323127532" w:history="1">
        <w:r>
          <w:rPr>
            <w:rStyle w:val="af4"/>
            <w:rFonts w:cs="Arial"/>
          </w:rPr>
          <w:t>1</w:t>
        </w:r>
        <w:r>
          <w:rPr>
            <w:rStyle w:val="af4"/>
            <w:rFonts w:cs="Arial"/>
          </w:rPr>
          <w:t>、</w:t>
        </w:r>
        <w:r>
          <w:rPr>
            <w:rStyle w:val="af4"/>
            <w:rFonts w:cs="Arial"/>
          </w:rPr>
          <w:t>核心控制流程图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_Toc323127532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19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251E6AB8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16" w:anchor="_Toc323127533" w:history="1">
        <w:r>
          <w:rPr>
            <w:rStyle w:val="af4"/>
            <w:rFonts w:cs="Arial"/>
          </w:rPr>
          <w:t>2</w:t>
        </w:r>
        <w:r>
          <w:rPr>
            <w:rStyle w:val="af4"/>
            <w:rFonts w:cs="Arial"/>
          </w:rPr>
          <w:t>、核心控制流程说明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_Toc323127533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19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1AF0D3DC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17" w:anchor="_Toc323127534" w:history="1">
        <w:r>
          <w:rPr>
            <w:rStyle w:val="af4"/>
            <w:rFonts w:cs="Arial"/>
          </w:rPr>
          <w:t>三、</w:t>
        </w:r>
        <w:r>
          <w:rPr>
            <w:rStyle w:val="af4"/>
            <w:rFonts w:cs="Arial"/>
          </w:rPr>
          <w:t>SSH Web</w:t>
        </w:r>
        <w:r>
          <w:rPr>
            <w:rStyle w:val="af4"/>
            <w:rFonts w:cs="Arial"/>
          </w:rPr>
          <w:t>环境下的集成配置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_Toc323127534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20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23FC6F8C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18" w:anchor="_Toc323127535" w:history="1">
        <w:r>
          <w:rPr>
            <w:rStyle w:val="af4"/>
            <w:rFonts w:cs="Arial"/>
          </w:rPr>
          <w:t>1</w:t>
        </w:r>
        <w:r>
          <w:rPr>
            <w:rStyle w:val="af4"/>
            <w:rFonts w:cs="Arial"/>
          </w:rPr>
          <w:t>、</w:t>
        </w:r>
        <w:r>
          <w:rPr>
            <w:rStyle w:val="af4"/>
            <w:rFonts w:cs="Arial"/>
          </w:rPr>
          <w:t>web.xml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_Toc323127535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20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2650126C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19" w:anchor="_Toc323127536" w:history="1">
        <w:r>
          <w:rPr>
            <w:rStyle w:val="af4"/>
            <w:rFonts w:cs="Arial"/>
          </w:rPr>
          <w:t>2</w:t>
        </w:r>
        <w:r>
          <w:rPr>
            <w:rStyle w:val="af4"/>
            <w:rFonts w:cs="Arial"/>
          </w:rPr>
          <w:t>、</w:t>
        </w:r>
        <w:r>
          <w:rPr>
            <w:rStyle w:val="af4"/>
            <w:rFonts w:cs="Arial"/>
          </w:rPr>
          <w:t>struts.xml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_Toc323127536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21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68DF746D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20" w:anchor="_Toc323127537" w:history="1">
        <w:r>
          <w:rPr>
            <w:rStyle w:val="af4"/>
            <w:rFonts w:cs="Arial"/>
          </w:rPr>
          <w:t>3</w:t>
        </w:r>
        <w:r>
          <w:rPr>
            <w:rStyle w:val="af4"/>
            <w:rFonts w:cs="Arial"/>
          </w:rPr>
          <w:t>、</w:t>
        </w:r>
        <w:r>
          <w:rPr>
            <w:rStyle w:val="af4"/>
            <w:rFonts w:cs="Arial"/>
          </w:rPr>
          <w:t>persistence.xml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_Toc323127537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21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5F826678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21" w:anchor="_Toc323127538" w:history="1">
        <w:r>
          <w:rPr>
            <w:rStyle w:val="af4"/>
            <w:rFonts w:cs="Arial"/>
          </w:rPr>
          <w:t>4</w:t>
        </w:r>
        <w:r>
          <w:rPr>
            <w:rStyle w:val="af4"/>
            <w:rFonts w:cs="Arial"/>
          </w:rPr>
          <w:t>、</w:t>
        </w:r>
        <w:r>
          <w:rPr>
            <w:rStyle w:val="af4"/>
            <w:rFonts w:cs="Arial"/>
          </w:rPr>
          <w:t>applicationContext.xml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_Toc323127538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21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28A1E083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22" w:anchor="_Toc323127539" w:history="1">
        <w:r>
          <w:rPr>
            <w:rStyle w:val="af4"/>
            <w:rFonts w:cs="Arial"/>
          </w:rPr>
          <w:t>第四部分</w:t>
        </w:r>
        <w:r>
          <w:rPr>
            <w:rStyle w:val="af4"/>
            <w:rFonts w:cs="Arial"/>
          </w:rPr>
          <w:t xml:space="preserve"> </w:t>
        </w:r>
        <w:r>
          <w:rPr>
            <w:rStyle w:val="af4"/>
            <w:rFonts w:cs="Arial"/>
          </w:rPr>
          <w:t>界面和业务单设计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_Toc323127539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24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652ED00A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23" w:anchor="_Toc323127540" w:history="1">
        <w:r>
          <w:rPr>
            <w:rStyle w:val="af4"/>
            <w:rFonts w:cs="Arial"/>
          </w:rPr>
          <w:t>一、界面设计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_Toc323127540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24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4FEFF04A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24" w:anchor="_Toc323127541" w:history="1">
        <w:r>
          <w:rPr>
            <w:rStyle w:val="af4"/>
            <w:rFonts w:cs="Arial"/>
          </w:rPr>
          <w:t>1</w:t>
        </w:r>
        <w:r>
          <w:rPr>
            <w:rStyle w:val="af4"/>
            <w:rFonts w:cs="Arial"/>
          </w:rPr>
          <w:t>、界面框架设计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_Toc323127541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24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42E22CDC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25" w:anchor="_Toc323127542" w:history="1">
        <w:r>
          <w:rPr>
            <w:rStyle w:val="af4"/>
            <w:rFonts w:cs="Arial"/>
          </w:rPr>
          <w:t>2</w:t>
        </w:r>
        <w:r>
          <w:rPr>
            <w:rStyle w:val="af4"/>
            <w:rFonts w:cs="Arial"/>
          </w:rPr>
          <w:t>、</w:t>
        </w:r>
        <w:r>
          <w:rPr>
            <w:rStyle w:val="af4"/>
            <w:rFonts w:cs="Arial"/>
          </w:rPr>
          <w:t>PC</w:t>
        </w:r>
        <w:r>
          <w:rPr>
            <w:rStyle w:val="af4"/>
            <w:rFonts w:cs="Arial"/>
          </w:rPr>
          <w:t>界面设计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_Toc323127542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24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79DFD5ED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26" w:anchor="_Toc323127543" w:history="1">
        <w:r>
          <w:rPr>
            <w:rStyle w:val="af4"/>
            <w:rFonts w:cs="宋体"/>
          </w:rPr>
          <w:t>2.1</w:t>
        </w:r>
        <w:r>
          <w:rPr>
            <w:rStyle w:val="af4"/>
            <w:rFonts w:cs="宋体"/>
          </w:rPr>
          <w:t>、登录界面设计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_Toc323127543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24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1B1ED56B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27" w:anchor="_Toc323127544" w:history="1">
        <w:r>
          <w:rPr>
            <w:rStyle w:val="af4"/>
            <w:rFonts w:cs="宋体"/>
          </w:rPr>
          <w:t>2.2</w:t>
        </w:r>
        <w:r>
          <w:rPr>
            <w:rStyle w:val="af4"/>
            <w:rFonts w:cs="宋体"/>
          </w:rPr>
          <w:t>、主体界面设计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</w:instrText>
        </w:r>
        <w:r>
          <w:rPr>
            <w:rStyle w:val="af4"/>
            <w:color w:val="auto"/>
            <w:u w:val="none"/>
          </w:rPr>
          <w:instrText xml:space="preserve">oc323127544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25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08EE2824" w14:textId="77777777" w:rsidR="00B131E5" w:rsidRDefault="00B131E5">
      <w:pPr>
        <w:pStyle w:val="af"/>
        <w:tabs>
          <w:tab w:val="right" w:leader="dot" w:pos="8990"/>
        </w:tabs>
        <w:rPr>
          <w:rFonts w:hint="default"/>
        </w:rPr>
      </w:pPr>
    </w:p>
    <w:p w14:paraId="33869E62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28" w:anchor="_Toc323127550" w:history="1">
        <w:r>
          <w:rPr>
            <w:rStyle w:val="af4"/>
            <w:rFonts w:cs="宋体"/>
          </w:rPr>
          <w:t>3.1</w:t>
        </w:r>
        <w:r>
          <w:rPr>
            <w:rStyle w:val="af4"/>
            <w:rFonts w:cs="宋体"/>
          </w:rPr>
          <w:t>、登录界面设计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_Toc323127550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28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4E76DD02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29" w:anchor="_Toc323127551" w:history="1">
        <w:r>
          <w:rPr>
            <w:rStyle w:val="af4"/>
            <w:rFonts w:cs="宋体"/>
          </w:rPr>
          <w:t>3.2</w:t>
        </w:r>
        <w:r>
          <w:rPr>
            <w:rStyle w:val="af4"/>
            <w:rFonts w:cs="宋体"/>
          </w:rPr>
          <w:t>、主界面设计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_Toc323127551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29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41097389" w14:textId="77777777" w:rsidR="00B131E5" w:rsidRDefault="00B131E5">
      <w:pPr>
        <w:pStyle w:val="af"/>
        <w:tabs>
          <w:tab w:val="right" w:leader="dot" w:pos="8990"/>
        </w:tabs>
        <w:rPr>
          <w:rFonts w:hint="default"/>
        </w:rPr>
      </w:pPr>
    </w:p>
    <w:p w14:paraId="22A2387F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30" w:anchor="_Toc323127558" w:history="1">
        <w:r>
          <w:rPr>
            <w:rStyle w:val="af4"/>
            <w:rFonts w:cs="Arial"/>
          </w:rPr>
          <w:t>二、业务单设计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_Toc323127558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36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445E1EED" w14:textId="77777777" w:rsidR="00B131E5" w:rsidRDefault="00B131E5">
      <w:pPr>
        <w:pStyle w:val="af"/>
        <w:tabs>
          <w:tab w:val="right" w:leader="dot" w:pos="8990"/>
        </w:tabs>
        <w:rPr>
          <w:rFonts w:hint="default"/>
        </w:rPr>
      </w:pPr>
    </w:p>
    <w:p w14:paraId="69D54C2D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31" w:anchor="_Toc323127564" w:history="1">
        <w:r>
          <w:rPr>
            <w:rStyle w:val="af4"/>
            <w:rFonts w:cs="Arial"/>
          </w:rPr>
          <w:t>第五部分</w:t>
        </w:r>
        <w:r>
          <w:rPr>
            <w:rStyle w:val="af4"/>
            <w:rFonts w:cs="Arial"/>
          </w:rPr>
          <w:t xml:space="preserve"> </w:t>
        </w:r>
        <w:r>
          <w:rPr>
            <w:rStyle w:val="af4"/>
            <w:rFonts w:cs="Arial"/>
          </w:rPr>
          <w:t>单元模块设计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_Toc323127564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38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36D851A2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32" w:anchor="_Toc323127565" w:history="1">
        <w:r>
          <w:rPr>
            <w:rStyle w:val="af4"/>
            <w:rFonts w:cs="Arial"/>
          </w:rPr>
          <w:t>一、数据访问层设计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_Toc323127565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39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23C09449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33" w:anchor="_Toc323127566" w:history="1">
        <w:r>
          <w:rPr>
            <w:rStyle w:val="af4"/>
            <w:rFonts w:cs="宋体"/>
          </w:rPr>
          <w:t>1</w:t>
        </w:r>
        <w:r>
          <w:rPr>
            <w:rStyle w:val="af4"/>
            <w:rFonts w:cs="宋体"/>
          </w:rPr>
          <w:t>、类图设计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_Toc323127566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39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2E058598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34" w:anchor="_Toc323127567" w:history="1">
        <w:r>
          <w:rPr>
            <w:rStyle w:val="af4"/>
            <w:rFonts w:cs="宋体"/>
          </w:rPr>
          <w:t>2</w:t>
        </w:r>
        <w:r>
          <w:rPr>
            <w:rStyle w:val="af4"/>
            <w:rFonts w:cs="宋体"/>
          </w:rPr>
          <w:t>、类的详细设计描述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_Toc323127567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39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24E2E03A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35" w:anchor="_Toc323127585" w:history="1">
        <w:r>
          <w:rPr>
            <w:rStyle w:val="af4"/>
            <w:rFonts w:cs="宋体"/>
          </w:rPr>
          <w:t xml:space="preserve">2.1 </w:t>
        </w:r>
        <w:r>
          <w:rPr>
            <w:rStyle w:val="af4"/>
            <w:rFonts w:cs="宋体"/>
          </w:rPr>
          <w:t>接口设计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_Toc323127585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54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2EC0D9E7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36" w:anchor="_Toc323127586" w:history="1">
        <w:r>
          <w:rPr>
            <w:rStyle w:val="af4"/>
            <w:rFonts w:cs="宋体"/>
          </w:rPr>
          <w:t>2.</w:t>
        </w:r>
        <w:r>
          <w:rPr>
            <w:rStyle w:val="af4"/>
            <w:rFonts w:cs="宋体"/>
          </w:rPr>
          <w:t>2</w:t>
        </w:r>
        <w:r>
          <w:rPr>
            <w:rStyle w:val="af4"/>
            <w:rFonts w:cs="宋体"/>
          </w:rPr>
          <w:t xml:space="preserve"> </w:t>
        </w:r>
        <w:r>
          <w:rPr>
            <w:rStyle w:val="af4"/>
            <w:rFonts w:cs="宋体"/>
          </w:rPr>
          <w:t>接口实现类汇总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_Toc323127586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54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37743BAD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37" w:anchor="_Toc323127587" w:history="1">
        <w:r>
          <w:rPr>
            <w:rStyle w:val="af4"/>
            <w:rFonts w:cs="Arial"/>
          </w:rPr>
          <w:t>二、业务逻辑层设计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_Toc323127587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55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01221DA4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38" w:anchor="_Toc323127588" w:history="1">
        <w:r>
          <w:rPr>
            <w:rStyle w:val="af4"/>
            <w:rFonts w:cs="宋体"/>
          </w:rPr>
          <w:t>1</w:t>
        </w:r>
        <w:r>
          <w:rPr>
            <w:rStyle w:val="af4"/>
            <w:rFonts w:cs="宋体"/>
          </w:rPr>
          <w:t>、类图设计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_Toc323127588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55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14D7BC20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39" w:anchor="_Toc323127589" w:history="1">
        <w:r>
          <w:rPr>
            <w:rStyle w:val="af4"/>
            <w:rFonts w:cs="宋体"/>
          </w:rPr>
          <w:t>2</w:t>
        </w:r>
        <w:r>
          <w:rPr>
            <w:rStyle w:val="af4"/>
            <w:rFonts w:cs="宋体"/>
          </w:rPr>
          <w:t>、类的详细设计描述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_Toc323127589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56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3358DD29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40" w:anchor="_Toc323127609" w:history="1">
        <w:r>
          <w:rPr>
            <w:rStyle w:val="af4"/>
            <w:rFonts w:cs="宋体"/>
          </w:rPr>
          <w:t>2.</w:t>
        </w:r>
        <w:r>
          <w:rPr>
            <w:rStyle w:val="af4"/>
            <w:rFonts w:cs="宋体"/>
          </w:rPr>
          <w:t>1</w:t>
        </w:r>
        <w:r>
          <w:rPr>
            <w:rStyle w:val="af4"/>
            <w:rFonts w:cs="宋体"/>
          </w:rPr>
          <w:t>接口设计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_Toc323127609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73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73294273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41" w:anchor="_Toc323127610" w:history="1">
        <w:r>
          <w:rPr>
            <w:rStyle w:val="af4"/>
            <w:rFonts w:cs="宋体"/>
          </w:rPr>
          <w:t xml:space="preserve">2.2 </w:t>
        </w:r>
        <w:r>
          <w:rPr>
            <w:rStyle w:val="af4"/>
            <w:rFonts w:cs="宋体"/>
          </w:rPr>
          <w:t>业务接口实现类汇总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_Toc323127610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74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10E72217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42" w:anchor="_Toc323127611" w:history="1">
        <w:r>
          <w:rPr>
            <w:rStyle w:val="af4"/>
            <w:rFonts w:cs="Arial"/>
          </w:rPr>
          <w:t>三、系统管理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</w:instrText>
        </w:r>
        <w:r>
          <w:rPr>
            <w:rStyle w:val="af4"/>
            <w:color w:val="auto"/>
            <w:u w:val="none"/>
          </w:rPr>
          <w:instrText xml:space="preserve">_Toc323127611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74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0E13823B" w14:textId="77777777" w:rsidR="00B131E5" w:rsidRDefault="00026B05">
      <w:pPr>
        <w:pStyle w:val="af"/>
        <w:tabs>
          <w:tab w:val="right" w:leader="dot" w:pos="8990"/>
        </w:tabs>
        <w:rPr>
          <w:rFonts w:ascii="Calibri" w:hAnsi="Calibri" w:hint="default"/>
          <w:szCs w:val="22"/>
        </w:rPr>
      </w:pPr>
      <w:hyperlink r:id="rId43" w:anchor="_Toc323128001" w:history="1">
        <w:r>
          <w:rPr>
            <w:rStyle w:val="af4"/>
            <w:rFonts w:cs="Arial"/>
          </w:rPr>
          <w:t>第六部分</w:t>
        </w:r>
        <w:r>
          <w:rPr>
            <w:rStyle w:val="af4"/>
            <w:rFonts w:cs="Arial"/>
          </w:rPr>
          <w:t xml:space="preserve"> </w:t>
        </w:r>
        <w:r>
          <w:rPr>
            <w:rStyle w:val="af4"/>
            <w:rFonts w:cs="Arial"/>
          </w:rPr>
          <w:t>数据库设计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_Toc323128001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221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1D77DBEA" w14:textId="77777777" w:rsidR="00B131E5" w:rsidRDefault="00026B05">
      <w:pPr>
        <w:pStyle w:val="af"/>
        <w:tabs>
          <w:tab w:val="right" w:leader="dot" w:pos="8990"/>
        </w:tabs>
        <w:rPr>
          <w:rFonts w:ascii="Calibri" w:hAnsi="Calibri" w:hint="default"/>
          <w:szCs w:val="22"/>
        </w:rPr>
      </w:pPr>
      <w:hyperlink r:id="rId44" w:anchor="_Toc323128002" w:history="1">
        <w:r>
          <w:rPr>
            <w:rStyle w:val="af4"/>
            <w:rFonts w:cs="Arial"/>
          </w:rPr>
          <w:t>一、数据库整体结构图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_Toc323128002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222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1A3C689E" w14:textId="77777777" w:rsidR="00B131E5" w:rsidRDefault="00026B05">
      <w:pPr>
        <w:pStyle w:val="af"/>
        <w:tabs>
          <w:tab w:val="right" w:leader="dot" w:pos="8990"/>
        </w:tabs>
        <w:rPr>
          <w:rFonts w:ascii="Calibri" w:hAnsi="Calibri" w:hint="default"/>
          <w:szCs w:val="22"/>
        </w:rPr>
      </w:pPr>
      <w:hyperlink r:id="rId45" w:anchor="_Toc323128003" w:history="1">
        <w:r>
          <w:rPr>
            <w:rStyle w:val="af4"/>
            <w:rFonts w:cs="Arial"/>
          </w:rPr>
          <w:t>二、系统管理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_Toc323128003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223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1A862940" w14:textId="77777777" w:rsidR="00B131E5" w:rsidRDefault="00026B05">
      <w:pPr>
        <w:pStyle w:val="af"/>
        <w:tabs>
          <w:tab w:val="right" w:leader="dot" w:pos="8990"/>
        </w:tabs>
        <w:rPr>
          <w:rStyle w:val="af4"/>
          <w:rFonts w:hint="default"/>
        </w:rPr>
      </w:pPr>
      <w:hyperlink r:id="rId46" w:anchor="_Toc323128010" w:history="1">
        <w:r>
          <w:rPr>
            <w:rStyle w:val="af4"/>
          </w:rPr>
          <w:t>1</w:t>
        </w:r>
        <w:r>
          <w:rPr>
            <w:rStyle w:val="af4"/>
            <w:rFonts w:cs="宋体"/>
          </w:rPr>
          <w:t>、</w:t>
        </w:r>
        <w:r>
          <w:rPr>
            <w:rStyle w:val="af4"/>
            <w:rFonts w:cs="宋体"/>
          </w:rPr>
          <w:t>WMS_T_U_G</w:t>
        </w:r>
        <w:r>
          <w:rPr>
            <w:rStyle w:val="af4"/>
            <w:rFonts w:cs="宋体"/>
          </w:rPr>
          <w:t>表结构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_Toc323128010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225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27E94A67" w14:textId="77777777" w:rsidR="00B131E5" w:rsidRDefault="00026B05">
      <w:pPr>
        <w:pStyle w:val="af"/>
        <w:tabs>
          <w:tab w:val="right" w:leader="dot" w:pos="8990"/>
        </w:tabs>
        <w:rPr>
          <w:rStyle w:val="af4"/>
          <w:rFonts w:hint="default"/>
        </w:rPr>
      </w:pPr>
      <w:hyperlink w:anchor="_Toc323128012" w:history="1">
        <w:r>
          <w:rPr>
            <w:rStyle w:val="af4"/>
            <w:sz w:val="21"/>
          </w:rPr>
          <w:t>2</w:t>
        </w:r>
        <w:r>
          <w:rPr>
            <w:rStyle w:val="af4"/>
            <w:rFonts w:cs="宋体"/>
            <w:sz w:val="21"/>
          </w:rPr>
          <w:t>、系统管理外键清单</w:t>
        </w:r>
        <w:r>
          <w:rPr>
            <w:rFonts w:hint="default"/>
            <w:sz w:val="21"/>
          </w:rPr>
          <w:tab/>
        </w:r>
        <w:r>
          <w:rPr>
            <w:rFonts w:hint="default"/>
            <w:sz w:val="21"/>
          </w:rPr>
          <w:fldChar w:fldCharType="begin"/>
        </w:r>
        <w:r>
          <w:rPr>
            <w:rFonts w:hint="default"/>
            <w:sz w:val="21"/>
          </w:rPr>
          <w:instrText xml:space="preserve"> PAGEREF _Toc323128012 \h </w:instrText>
        </w:r>
        <w:r>
          <w:rPr>
            <w:rFonts w:hint="default"/>
            <w:sz w:val="21"/>
          </w:rPr>
        </w:r>
        <w:r>
          <w:rPr>
            <w:rFonts w:hint="default"/>
            <w:sz w:val="21"/>
          </w:rPr>
          <w:fldChar w:fldCharType="separate"/>
        </w:r>
        <w:r>
          <w:rPr>
            <w:rFonts w:hint="default"/>
            <w:sz w:val="21"/>
          </w:rPr>
          <w:t>226</w:t>
        </w:r>
        <w:r>
          <w:rPr>
            <w:rFonts w:hint="default"/>
            <w:sz w:val="21"/>
          </w:rPr>
          <w:fldChar w:fldCharType="end"/>
        </w:r>
      </w:hyperlink>
    </w:p>
    <w:p w14:paraId="3BD81634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47" w:anchor="_Toc323128036" w:history="1">
        <w:r>
          <w:rPr>
            <w:rStyle w:val="af4"/>
            <w:rFonts w:cs="Arial"/>
          </w:rPr>
          <w:t>第七部分</w:t>
        </w:r>
        <w:r>
          <w:rPr>
            <w:rStyle w:val="af4"/>
            <w:rFonts w:cs="Arial"/>
          </w:rPr>
          <w:t xml:space="preserve"> </w:t>
        </w:r>
        <w:r>
          <w:rPr>
            <w:rStyle w:val="af4"/>
            <w:rFonts w:cs="Arial"/>
          </w:rPr>
          <w:t>补充设计和说明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_Toc323128036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239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6BD898FD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48" w:anchor="_Toc323128037" w:history="1">
        <w:r>
          <w:rPr>
            <w:rStyle w:val="af4"/>
            <w:rFonts w:cs="Arial"/>
          </w:rPr>
          <w:t>一、编译运行环境设计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_Toc323128037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240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6F72026A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49" w:anchor="_Toc323128038" w:history="1">
        <w:r>
          <w:rPr>
            <w:rStyle w:val="af4"/>
            <w:rFonts w:cs="Arial"/>
          </w:rPr>
          <w:t>二、包路径与</w:t>
        </w:r>
        <w:r>
          <w:rPr>
            <w:rStyle w:val="af4"/>
            <w:rFonts w:cs="Arial"/>
          </w:rPr>
          <w:t>WEB</w:t>
        </w:r>
        <w:r>
          <w:rPr>
            <w:rStyle w:val="af4"/>
            <w:rFonts w:cs="Arial"/>
          </w:rPr>
          <w:t>目录结构设计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_Toc323128038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242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03D39AEA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50" w:anchor="_Toc323128039" w:history="1">
        <w:r>
          <w:rPr>
            <w:rStyle w:val="af4"/>
            <w:rFonts w:cs="宋体"/>
          </w:rPr>
          <w:t>1</w:t>
        </w:r>
        <w:r>
          <w:rPr>
            <w:rStyle w:val="af4"/>
            <w:rFonts w:cs="宋体"/>
          </w:rPr>
          <w:t>、包路径设计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_Toc323128039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242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67EAC6F7" w14:textId="77777777" w:rsidR="00B131E5" w:rsidRDefault="00026B05">
      <w:pPr>
        <w:pStyle w:val="af"/>
        <w:tabs>
          <w:tab w:val="right" w:leader="dot" w:pos="8990"/>
        </w:tabs>
        <w:rPr>
          <w:rFonts w:hint="default"/>
        </w:rPr>
      </w:pPr>
      <w:hyperlink r:id="rId51" w:anchor="_Toc323128040" w:history="1">
        <w:r>
          <w:rPr>
            <w:rStyle w:val="af4"/>
            <w:rFonts w:cs="宋体"/>
          </w:rPr>
          <w:t>2</w:t>
        </w:r>
        <w:r>
          <w:rPr>
            <w:rStyle w:val="af4"/>
            <w:rFonts w:cs="宋体"/>
          </w:rPr>
          <w:t>、</w:t>
        </w:r>
        <w:r>
          <w:rPr>
            <w:rStyle w:val="af4"/>
            <w:rFonts w:cs="宋体"/>
          </w:rPr>
          <w:t>WEB</w:t>
        </w:r>
        <w:r>
          <w:rPr>
            <w:rStyle w:val="af4"/>
            <w:rFonts w:cs="宋体"/>
          </w:rPr>
          <w:t>目录结构设计</w:t>
        </w:r>
        <w:r>
          <w:rPr>
            <w:rStyle w:val="af4"/>
            <w:color w:val="auto"/>
            <w:u w:val="none"/>
          </w:rPr>
          <w:tab/>
        </w:r>
        <w:r>
          <w:rPr>
            <w:rStyle w:val="af4"/>
            <w:color w:val="auto"/>
            <w:u w:val="none"/>
          </w:rPr>
          <w:fldChar w:fldCharType="begin"/>
        </w:r>
        <w:r>
          <w:rPr>
            <w:rStyle w:val="af4"/>
            <w:color w:val="auto"/>
            <w:u w:val="none"/>
          </w:rPr>
          <w:instrText xml:space="preserve"> PAGEREF _Toc323128040 \h </w:instrText>
        </w:r>
        <w:r>
          <w:rPr>
            <w:rStyle w:val="af4"/>
            <w:color w:val="auto"/>
            <w:u w:val="none"/>
          </w:rPr>
        </w:r>
        <w:r>
          <w:rPr>
            <w:rStyle w:val="af4"/>
            <w:color w:val="auto"/>
            <w:u w:val="none"/>
          </w:rPr>
          <w:fldChar w:fldCharType="separate"/>
        </w:r>
        <w:r>
          <w:rPr>
            <w:rStyle w:val="af4"/>
            <w:color w:val="auto"/>
            <w:u w:val="none"/>
          </w:rPr>
          <w:t>243</w:t>
        </w:r>
        <w:r>
          <w:rPr>
            <w:rStyle w:val="af4"/>
            <w:color w:val="auto"/>
            <w:u w:val="none"/>
          </w:rPr>
          <w:fldChar w:fldCharType="end"/>
        </w:r>
      </w:hyperlink>
    </w:p>
    <w:p w14:paraId="34DFE845" w14:textId="77777777" w:rsidR="00B131E5" w:rsidRDefault="00026B05">
      <w:pPr>
        <w:widowControl/>
        <w:jc w:val="left"/>
      </w:pPr>
      <w:r>
        <w:rPr>
          <w:rFonts w:ascii="宋体" w:eastAsia="宋体" w:hAnsi="宋体" w:cs="Arial" w:hint="eastAsia"/>
          <w:kern w:val="2"/>
          <w:sz w:val="21"/>
          <w:lang w:bidi="ar"/>
        </w:rPr>
        <w:fldChar w:fldCharType="end"/>
      </w:r>
    </w:p>
    <w:p w14:paraId="0CDE602F" w14:textId="69FA04A9" w:rsidR="00B131E5" w:rsidRDefault="00B131E5"/>
    <w:p w14:paraId="3791A3EF" w14:textId="694AC7D0" w:rsidR="000D0555" w:rsidRDefault="000D0555"/>
    <w:p w14:paraId="74E0550B" w14:textId="5D2B8912" w:rsidR="000D0555" w:rsidRDefault="000D0555"/>
    <w:p w14:paraId="384252B5" w14:textId="67FB1C44" w:rsidR="000D0555" w:rsidRDefault="000D0555" w:rsidP="000D0555">
      <w:pPr>
        <w:rPr>
          <w:rFonts w:hint="eastAsia"/>
        </w:rPr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r>
        <w:rPr>
          <w:rFonts w:hint="eastAsia"/>
        </w:rPr>
        <w:tab/>
      </w:r>
    </w:p>
    <w:p w14:paraId="636BBA4D" w14:textId="0889C33A" w:rsidR="000D0555" w:rsidRDefault="00921AF6" w:rsidP="000D0555">
      <w:pPr>
        <w:rPr>
          <w:rFonts w:hint="eastAsia"/>
        </w:rPr>
      </w:pPr>
      <w:r>
        <w:rPr>
          <w:rFonts w:hint="eastAsia"/>
        </w:rPr>
        <w:t>1</w:t>
      </w:r>
      <w:r>
        <w:t>.1</w:t>
      </w:r>
      <w:r w:rsidR="000D0555">
        <w:rPr>
          <w:rFonts w:hint="eastAsia"/>
        </w:rPr>
        <w:t>编写目的</w:t>
      </w:r>
    </w:p>
    <w:p w14:paraId="36D6FFEE" w14:textId="161586F2" w:rsidR="000D0555" w:rsidRDefault="00921AF6" w:rsidP="000D0555">
      <w:pPr>
        <w:rPr>
          <w:rFonts w:hint="eastAsia"/>
        </w:rPr>
      </w:pPr>
      <w:r>
        <w:rPr>
          <w:rFonts w:hint="eastAsia"/>
        </w:rPr>
        <w:t>1</w:t>
      </w:r>
      <w:r>
        <w:t>.2</w:t>
      </w:r>
      <w:r w:rsidR="000D0555">
        <w:rPr>
          <w:rFonts w:hint="eastAsia"/>
        </w:rPr>
        <w:t>项目背景</w:t>
      </w:r>
    </w:p>
    <w:p w14:paraId="71250CC6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三、定义</w:t>
      </w:r>
      <w:r>
        <w:rPr>
          <w:rFonts w:hint="eastAsia"/>
        </w:rPr>
        <w:tab/>
        <w:t>14</w:t>
      </w:r>
    </w:p>
    <w:p w14:paraId="3567F46D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、技术类</w:t>
      </w:r>
      <w:r>
        <w:rPr>
          <w:rFonts w:hint="eastAsia"/>
        </w:rPr>
        <w:tab/>
        <w:t>14</w:t>
      </w:r>
    </w:p>
    <w:p w14:paraId="7018D409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、业务类</w:t>
      </w:r>
      <w:r>
        <w:rPr>
          <w:rFonts w:hint="eastAsia"/>
        </w:rPr>
        <w:tab/>
        <w:t>15</w:t>
      </w:r>
    </w:p>
    <w:p w14:paraId="038B4054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四、参考资料</w:t>
      </w:r>
      <w:r>
        <w:rPr>
          <w:rFonts w:hint="eastAsia"/>
        </w:rPr>
        <w:tab/>
        <w:t>15</w:t>
      </w:r>
    </w:p>
    <w:p w14:paraId="102F8F17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项目概述</w:t>
      </w:r>
      <w:r>
        <w:rPr>
          <w:rFonts w:hint="eastAsia"/>
        </w:rPr>
        <w:tab/>
        <w:t>16</w:t>
      </w:r>
    </w:p>
    <w:p w14:paraId="0B911E28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总体设计</w:t>
      </w:r>
      <w:r>
        <w:rPr>
          <w:rFonts w:hint="eastAsia"/>
        </w:rPr>
        <w:tab/>
        <w:t>17</w:t>
      </w:r>
    </w:p>
    <w:p w14:paraId="593E8BDE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一、技术架构设计</w:t>
      </w:r>
      <w:r>
        <w:rPr>
          <w:rFonts w:hint="eastAsia"/>
        </w:rPr>
        <w:tab/>
        <w:t>17</w:t>
      </w:r>
    </w:p>
    <w:p w14:paraId="4F88AB59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二、核心控制流程</w:t>
      </w:r>
      <w:r>
        <w:rPr>
          <w:rFonts w:hint="eastAsia"/>
        </w:rPr>
        <w:tab/>
        <w:t>19</w:t>
      </w:r>
    </w:p>
    <w:p w14:paraId="49225E28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、核心控制流程图</w:t>
      </w:r>
      <w:r>
        <w:rPr>
          <w:rFonts w:hint="eastAsia"/>
        </w:rPr>
        <w:tab/>
        <w:t>19</w:t>
      </w:r>
    </w:p>
    <w:p w14:paraId="468302CA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、核心控制流程说明</w:t>
      </w:r>
      <w:r>
        <w:rPr>
          <w:rFonts w:hint="eastAsia"/>
        </w:rPr>
        <w:tab/>
        <w:t>19</w:t>
      </w:r>
    </w:p>
    <w:p w14:paraId="2B0EEC8E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SSH Web</w:t>
      </w:r>
      <w:r>
        <w:rPr>
          <w:rFonts w:hint="eastAsia"/>
        </w:rPr>
        <w:t>环境下的集成配置</w:t>
      </w:r>
      <w:r>
        <w:rPr>
          <w:rFonts w:hint="eastAsia"/>
        </w:rPr>
        <w:tab/>
        <w:t>20</w:t>
      </w:r>
    </w:p>
    <w:p w14:paraId="7695D003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web.xml</w:t>
      </w:r>
      <w:r>
        <w:rPr>
          <w:rFonts w:hint="eastAsia"/>
        </w:rPr>
        <w:tab/>
        <w:t>20</w:t>
      </w:r>
    </w:p>
    <w:p w14:paraId="6C59E76B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struts.xml</w:t>
      </w:r>
      <w:r>
        <w:rPr>
          <w:rFonts w:hint="eastAsia"/>
        </w:rPr>
        <w:tab/>
        <w:t>21</w:t>
      </w:r>
    </w:p>
    <w:p w14:paraId="500FD61A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persistence.xml</w:t>
      </w:r>
      <w:r>
        <w:rPr>
          <w:rFonts w:hint="eastAsia"/>
        </w:rPr>
        <w:tab/>
        <w:t>21</w:t>
      </w:r>
    </w:p>
    <w:p w14:paraId="0A958262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applicationContext.xml</w:t>
      </w:r>
      <w:r>
        <w:rPr>
          <w:rFonts w:hint="eastAsia"/>
        </w:rPr>
        <w:tab/>
        <w:t>21</w:t>
      </w:r>
    </w:p>
    <w:p w14:paraId="24B7A266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界面和业务单设计</w:t>
      </w:r>
      <w:r>
        <w:rPr>
          <w:rFonts w:hint="eastAsia"/>
        </w:rPr>
        <w:tab/>
        <w:t>24</w:t>
      </w:r>
    </w:p>
    <w:p w14:paraId="33DDF0C2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一、界面设计</w:t>
      </w:r>
      <w:r>
        <w:rPr>
          <w:rFonts w:hint="eastAsia"/>
        </w:rPr>
        <w:tab/>
        <w:t>24</w:t>
      </w:r>
    </w:p>
    <w:p w14:paraId="646A03D0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、界面框架设计</w:t>
      </w:r>
      <w:r>
        <w:rPr>
          <w:rFonts w:hint="eastAsia"/>
        </w:rPr>
        <w:tab/>
        <w:t>24</w:t>
      </w:r>
    </w:p>
    <w:p w14:paraId="52212B63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界面设计</w:t>
      </w:r>
      <w:r>
        <w:rPr>
          <w:rFonts w:hint="eastAsia"/>
        </w:rPr>
        <w:tab/>
        <w:t>24</w:t>
      </w:r>
    </w:p>
    <w:p w14:paraId="5D8A5339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、登录界面设计</w:t>
      </w:r>
      <w:r>
        <w:rPr>
          <w:rFonts w:hint="eastAsia"/>
        </w:rPr>
        <w:tab/>
        <w:t>24</w:t>
      </w:r>
    </w:p>
    <w:p w14:paraId="1EA79EE1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、主体界面设计</w:t>
      </w:r>
      <w:r>
        <w:rPr>
          <w:rFonts w:hint="eastAsia"/>
        </w:rPr>
        <w:tab/>
        <w:t>25</w:t>
      </w:r>
    </w:p>
    <w:p w14:paraId="1F86EA2B" w14:textId="77777777" w:rsidR="000D0555" w:rsidRDefault="000D0555" w:rsidP="000D0555"/>
    <w:p w14:paraId="15D23197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、登录界面设计</w:t>
      </w:r>
      <w:r>
        <w:rPr>
          <w:rFonts w:hint="eastAsia"/>
        </w:rPr>
        <w:tab/>
        <w:t>28</w:t>
      </w:r>
    </w:p>
    <w:p w14:paraId="3BC529A6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、主界面设计</w:t>
      </w:r>
      <w:r>
        <w:rPr>
          <w:rFonts w:hint="eastAsia"/>
        </w:rPr>
        <w:tab/>
        <w:t>29</w:t>
      </w:r>
    </w:p>
    <w:p w14:paraId="15DB9D33" w14:textId="77777777" w:rsidR="000D0555" w:rsidRDefault="000D0555" w:rsidP="000D0555"/>
    <w:p w14:paraId="252A637A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二、业务单设计</w:t>
      </w:r>
      <w:r>
        <w:rPr>
          <w:rFonts w:hint="eastAsia"/>
        </w:rPr>
        <w:tab/>
        <w:t>36</w:t>
      </w:r>
    </w:p>
    <w:p w14:paraId="663710C4" w14:textId="77777777" w:rsidR="000D0555" w:rsidRDefault="000D0555" w:rsidP="000D0555"/>
    <w:p w14:paraId="698B1A0C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单元模块设计</w:t>
      </w:r>
      <w:r>
        <w:rPr>
          <w:rFonts w:hint="eastAsia"/>
        </w:rPr>
        <w:tab/>
        <w:t>38</w:t>
      </w:r>
    </w:p>
    <w:p w14:paraId="18733F50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一、数据访问层设计</w:t>
      </w:r>
      <w:r>
        <w:rPr>
          <w:rFonts w:hint="eastAsia"/>
        </w:rPr>
        <w:tab/>
        <w:t>39</w:t>
      </w:r>
    </w:p>
    <w:p w14:paraId="1850AAB2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、类图设计</w:t>
      </w:r>
      <w:r>
        <w:rPr>
          <w:rFonts w:hint="eastAsia"/>
        </w:rPr>
        <w:tab/>
        <w:t>39</w:t>
      </w:r>
    </w:p>
    <w:p w14:paraId="69B11ED7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、类的详细设计描述</w:t>
      </w:r>
      <w:r>
        <w:rPr>
          <w:rFonts w:hint="eastAsia"/>
        </w:rPr>
        <w:tab/>
        <w:t>39</w:t>
      </w:r>
    </w:p>
    <w:p w14:paraId="4AF91671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接口设计</w:t>
      </w:r>
      <w:r>
        <w:rPr>
          <w:rFonts w:hint="eastAsia"/>
        </w:rPr>
        <w:tab/>
        <w:t>54</w:t>
      </w:r>
    </w:p>
    <w:p w14:paraId="50DEBBF3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接口实现类汇总</w:t>
      </w:r>
      <w:r>
        <w:rPr>
          <w:rFonts w:hint="eastAsia"/>
        </w:rPr>
        <w:tab/>
        <w:t>54</w:t>
      </w:r>
    </w:p>
    <w:p w14:paraId="0BDD3D63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二、业务逻辑层设计</w:t>
      </w:r>
      <w:r>
        <w:rPr>
          <w:rFonts w:hint="eastAsia"/>
        </w:rPr>
        <w:tab/>
        <w:t>55</w:t>
      </w:r>
    </w:p>
    <w:p w14:paraId="4188A5DA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、类图设计</w:t>
      </w:r>
      <w:r>
        <w:rPr>
          <w:rFonts w:hint="eastAsia"/>
        </w:rPr>
        <w:tab/>
        <w:t>55</w:t>
      </w:r>
    </w:p>
    <w:p w14:paraId="324F8073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、类的详细设计描述</w:t>
      </w:r>
      <w:r>
        <w:rPr>
          <w:rFonts w:hint="eastAsia"/>
        </w:rPr>
        <w:tab/>
        <w:t>56</w:t>
      </w:r>
    </w:p>
    <w:p w14:paraId="2EFF96F7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接口设计</w:t>
      </w:r>
      <w:r>
        <w:rPr>
          <w:rFonts w:hint="eastAsia"/>
        </w:rPr>
        <w:tab/>
        <w:t>73</w:t>
      </w:r>
    </w:p>
    <w:p w14:paraId="1E4F5DBF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业务接口实现类汇总</w:t>
      </w:r>
      <w:r>
        <w:rPr>
          <w:rFonts w:hint="eastAsia"/>
        </w:rPr>
        <w:tab/>
        <w:t>74</w:t>
      </w:r>
    </w:p>
    <w:p w14:paraId="65CC1DF5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三、系统管理</w:t>
      </w:r>
      <w:r>
        <w:rPr>
          <w:rFonts w:hint="eastAsia"/>
        </w:rPr>
        <w:tab/>
        <w:t>74</w:t>
      </w:r>
    </w:p>
    <w:p w14:paraId="62A63B56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数据库设计</w:t>
      </w:r>
      <w:r>
        <w:rPr>
          <w:rFonts w:hint="eastAsia"/>
        </w:rPr>
        <w:tab/>
        <w:t>221</w:t>
      </w:r>
    </w:p>
    <w:p w14:paraId="1E3F2B56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一、数据库整体结构图</w:t>
      </w:r>
      <w:r>
        <w:rPr>
          <w:rFonts w:hint="eastAsia"/>
        </w:rPr>
        <w:tab/>
        <w:t>222</w:t>
      </w:r>
    </w:p>
    <w:p w14:paraId="786E3497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二、系统管理</w:t>
      </w:r>
      <w:r>
        <w:rPr>
          <w:rFonts w:hint="eastAsia"/>
        </w:rPr>
        <w:tab/>
        <w:t>223</w:t>
      </w:r>
    </w:p>
    <w:p w14:paraId="36E48775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WMS_T_U_G</w:t>
      </w:r>
      <w:r>
        <w:rPr>
          <w:rFonts w:hint="eastAsia"/>
        </w:rPr>
        <w:t>表结构</w:t>
      </w:r>
      <w:r>
        <w:rPr>
          <w:rFonts w:hint="eastAsia"/>
        </w:rPr>
        <w:tab/>
        <w:t>225</w:t>
      </w:r>
    </w:p>
    <w:p w14:paraId="782D5E0E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、系统管理外键清单</w:t>
      </w:r>
      <w:r>
        <w:rPr>
          <w:rFonts w:hint="eastAsia"/>
        </w:rPr>
        <w:tab/>
        <w:t>226</w:t>
      </w:r>
    </w:p>
    <w:p w14:paraId="7F7E3505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第七部分</w:t>
      </w:r>
      <w:r>
        <w:rPr>
          <w:rFonts w:hint="eastAsia"/>
        </w:rPr>
        <w:t xml:space="preserve"> </w:t>
      </w:r>
      <w:r>
        <w:rPr>
          <w:rFonts w:hint="eastAsia"/>
        </w:rPr>
        <w:t>补充设计和说明</w:t>
      </w:r>
      <w:r>
        <w:rPr>
          <w:rFonts w:hint="eastAsia"/>
        </w:rPr>
        <w:tab/>
        <w:t>239</w:t>
      </w:r>
    </w:p>
    <w:p w14:paraId="27C4FD6D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一、编译运行环境设计</w:t>
      </w:r>
      <w:r>
        <w:rPr>
          <w:rFonts w:hint="eastAsia"/>
        </w:rPr>
        <w:tab/>
        <w:t>240</w:t>
      </w:r>
    </w:p>
    <w:p w14:paraId="4B3AF4C5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二、包路径与</w:t>
      </w:r>
      <w:r>
        <w:rPr>
          <w:rFonts w:hint="eastAsia"/>
        </w:rPr>
        <w:t>WEB</w:t>
      </w:r>
      <w:r>
        <w:rPr>
          <w:rFonts w:hint="eastAsia"/>
        </w:rPr>
        <w:t>目录结构设计</w:t>
      </w:r>
      <w:r>
        <w:rPr>
          <w:rFonts w:hint="eastAsia"/>
        </w:rPr>
        <w:tab/>
        <w:t>242</w:t>
      </w:r>
    </w:p>
    <w:p w14:paraId="2FCD0FEB" w14:textId="77777777" w:rsidR="000D0555" w:rsidRDefault="000D0555" w:rsidP="000D055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、包路径设计</w:t>
      </w:r>
      <w:r>
        <w:rPr>
          <w:rFonts w:hint="eastAsia"/>
        </w:rPr>
        <w:tab/>
        <w:t>242</w:t>
      </w:r>
    </w:p>
    <w:p w14:paraId="6A365DF7" w14:textId="68E888DA" w:rsidR="000D0555" w:rsidRPr="000D0555" w:rsidRDefault="000D0555" w:rsidP="000D055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目录结构设计</w:t>
      </w:r>
      <w:r>
        <w:rPr>
          <w:rFonts w:hint="eastAsia"/>
        </w:rPr>
        <w:tab/>
        <w:t>243</w:t>
      </w:r>
    </w:p>
    <w:sectPr w:rsidR="000D0555" w:rsidRPr="000D0555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U0ZDY4ODI3YWJhNGUwYjQxN2MyYTBhOGU3NTI2OGIifQ=="/>
  </w:docVars>
  <w:rsids>
    <w:rsidRoot w:val="00172A27"/>
    <w:rsid w:val="00026B05"/>
    <w:rsid w:val="000D0555"/>
    <w:rsid w:val="00172A27"/>
    <w:rsid w:val="007D6C44"/>
    <w:rsid w:val="00921AF6"/>
    <w:rsid w:val="00B131E5"/>
    <w:rsid w:val="00FE200D"/>
    <w:rsid w:val="0E286359"/>
    <w:rsid w:val="20784DB1"/>
    <w:rsid w:val="267918E7"/>
    <w:rsid w:val="29CE5AA6"/>
    <w:rsid w:val="5F23684F"/>
    <w:rsid w:val="6CDC3F79"/>
    <w:rsid w:val="7DC9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8431C"/>
  <w15:docId w15:val="{E5E889ED-3EE0-4671-8878-F7D91052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楷体" w:hAnsiTheme="minorHAnsi" w:cs="楷体"/>
      <w:sz w:val="24"/>
      <w:szCs w:val="24"/>
    </w:rPr>
  </w:style>
  <w:style w:type="paragraph" w:styleId="3">
    <w:name w:val="heading 3"/>
    <w:basedOn w:val="a"/>
    <w:next w:val="a"/>
    <w:link w:val="31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1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1"/>
    <w:semiHidden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1"/>
    <w:semiHidden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pPr>
      <w:jc w:val="center"/>
    </w:pPr>
  </w:style>
  <w:style w:type="paragraph" w:styleId="a5">
    <w:name w:val="Document Map"/>
    <w:basedOn w:val="a"/>
    <w:link w:val="1"/>
    <w:pPr>
      <w:shd w:val="clear" w:color="auto" w:fill="000080"/>
    </w:pPr>
  </w:style>
  <w:style w:type="paragraph" w:styleId="a6">
    <w:name w:val="Salutation"/>
    <w:basedOn w:val="a"/>
    <w:next w:val="a"/>
    <w:link w:val="a7"/>
  </w:style>
  <w:style w:type="paragraph" w:styleId="a8">
    <w:name w:val="Body Text"/>
    <w:basedOn w:val="a"/>
    <w:link w:val="a9"/>
    <w:pPr>
      <w:spacing w:after="120"/>
    </w:pPr>
  </w:style>
  <w:style w:type="paragraph" w:styleId="aa">
    <w:name w:val="Body Text Indent"/>
    <w:basedOn w:val="a"/>
    <w:link w:val="10"/>
    <w:pPr>
      <w:spacing w:after="120"/>
      <w:ind w:leftChars="200" w:left="420"/>
    </w:pPr>
  </w:style>
  <w:style w:type="paragraph" w:styleId="ab">
    <w:name w:val="Date"/>
    <w:basedOn w:val="a"/>
    <w:next w:val="a"/>
    <w:link w:val="11"/>
    <w:pPr>
      <w:ind w:leftChars="2500" w:left="100"/>
    </w:pPr>
  </w:style>
  <w:style w:type="paragraph" w:styleId="2">
    <w:name w:val="Body Text Indent 2"/>
    <w:basedOn w:val="a"/>
    <w:link w:val="21"/>
    <w:pPr>
      <w:spacing w:after="120" w:line="480" w:lineRule="auto"/>
      <w:ind w:leftChars="200" w:left="420"/>
    </w:pPr>
  </w:style>
  <w:style w:type="paragraph" w:styleId="ac">
    <w:name w:val="Balloon Text"/>
    <w:basedOn w:val="a"/>
    <w:link w:val="12"/>
    <w:rPr>
      <w:sz w:val="18"/>
    </w:rPr>
  </w:style>
  <w:style w:type="paragraph" w:styleId="ad">
    <w:name w:val="footer"/>
    <w:basedOn w:val="a"/>
    <w:link w:val="1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e">
    <w:name w:val="Subtitle"/>
    <w:basedOn w:val="a"/>
    <w:link w:val="14"/>
    <w:qFormat/>
    <w:pPr>
      <w:spacing w:before="240" w:after="6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af">
    <w:name w:val="Normal (Web)"/>
    <w:basedOn w:val="a"/>
    <w:pPr>
      <w:widowControl/>
      <w:spacing w:beforeAutospacing="1" w:afterAutospacing="1"/>
      <w:jc w:val="left"/>
    </w:pPr>
    <w:rPr>
      <w:rFonts w:ascii="宋体" w:eastAsia="宋体" w:hAnsi="宋体" w:cs="Times New Roman" w:hint="eastAsia"/>
    </w:rPr>
  </w:style>
  <w:style w:type="paragraph" w:styleId="af0">
    <w:name w:val="Title"/>
    <w:basedOn w:val="a"/>
    <w:link w:val="15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f2">
    <w:name w:val="FollowedHyperlink"/>
    <w:basedOn w:val="a0"/>
    <w:rPr>
      <w:color w:val="954F72"/>
      <w:u w:val="single"/>
    </w:rPr>
  </w:style>
  <w:style w:type="character" w:styleId="af3">
    <w:name w:val="Emphasis"/>
    <w:basedOn w:val="a0"/>
    <w:qFormat/>
    <w:rPr>
      <w:b/>
      <w:bCs/>
      <w:i/>
      <w:spacing w:val="10"/>
      <w:sz w:val="28"/>
    </w:rPr>
  </w:style>
  <w:style w:type="character" w:styleId="af4">
    <w:name w:val="Hyperlink"/>
    <w:basedOn w:val="a0"/>
    <w:rPr>
      <w:color w:val="0000FF"/>
      <w:u w:val="single"/>
    </w:rPr>
  </w:style>
  <w:style w:type="paragraph" w:customStyle="1" w:styleId="msonospacing0">
    <w:name w:val="msonospacing"/>
    <w:basedOn w:val="a"/>
    <w:pPr>
      <w:widowControl/>
      <w:jc w:val="left"/>
    </w:pPr>
    <w:rPr>
      <w:rFonts w:ascii="Calibri" w:eastAsia="宋体" w:hAnsi="Calibri" w:cs="Times New Roman"/>
      <w:sz w:val="22"/>
      <w:szCs w:val="22"/>
    </w:rPr>
  </w:style>
  <w:style w:type="character" w:customStyle="1" w:styleId="a7">
    <w:name w:val="称呼 字符"/>
    <w:basedOn w:val="a0"/>
    <w:link w:val="a6"/>
    <w:rPr>
      <w:kern w:val="2"/>
      <w:sz w:val="21"/>
      <w:szCs w:val="24"/>
    </w:rPr>
  </w:style>
  <w:style w:type="character" w:customStyle="1" w:styleId="14">
    <w:name w:val="副标题 字符1"/>
    <w:basedOn w:val="a0"/>
    <w:link w:val="ae"/>
    <w:rPr>
      <w:rFonts w:ascii="Cambria" w:eastAsia="Cambria" w:hAnsi="Cambria" w:cs="Cambria" w:hint="default"/>
      <w:b/>
      <w:bCs/>
      <w:kern w:val="28"/>
      <w:sz w:val="32"/>
      <w:szCs w:val="32"/>
    </w:rPr>
  </w:style>
  <w:style w:type="character" w:customStyle="1" w:styleId="msointenseemphasis0">
    <w:name w:val="msointenseemphasis"/>
    <w:basedOn w:val="a0"/>
    <w:rPr>
      <w:b/>
      <w:bCs/>
      <w:i/>
      <w:iCs/>
      <w:color w:val="0070C0"/>
      <w:sz w:val="28"/>
    </w:rPr>
  </w:style>
  <w:style w:type="character" w:customStyle="1" w:styleId="1">
    <w:name w:val="文档结构图 字符1"/>
    <w:basedOn w:val="a0"/>
    <w:link w:val="a5"/>
    <w:rPr>
      <w:kern w:val="2"/>
      <w:sz w:val="21"/>
      <w:szCs w:val="24"/>
      <w:shd w:val="clear" w:color="auto" w:fill="000080"/>
    </w:rPr>
  </w:style>
  <w:style w:type="character" w:customStyle="1" w:styleId="1Char">
    <w:name w:val="标题 1 Char"/>
    <w:aliases w:val="XIN Char,H1 Char,h1 Char,h11 Char,h12 Char,h13 Char,h14 Char,h15 Char,h16 Char,正文一级标题 Char,Normal + Font: Helvetica Char,Bold Char,Space Before 12 pt Char,Not Bold Char,1 ghost Char,g Char,ghost Char,1 Char,11 Char,12 Char,13 Char,14 Char"/>
    <w:basedOn w:val="a0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H2 Char,第一层条 Char,Heading 2 Hidden Char,Heading 2 CCBS Char,l2 Char,sect 1.2 Char,l1 Char,PA Major Section Char,Titre3 Char,Level 2 Topic Heading Char,HD2 Char,Underrubrik1 Char,prop2 Char,标题2 Char"/>
    <w:basedOn w:val="a0"/>
    <w:rPr>
      <w:rFonts w:ascii="Arial" w:eastAsia="黑体" w:hAnsi="Arial" w:cs="Arial"/>
      <w:b/>
      <w:bCs/>
      <w:kern w:val="2"/>
      <w:sz w:val="32"/>
      <w:szCs w:val="32"/>
    </w:rPr>
  </w:style>
  <w:style w:type="character" w:customStyle="1" w:styleId="unnamed41">
    <w:name w:val="unnamed41"/>
    <w:basedOn w:val="a0"/>
    <w:rPr>
      <w:rFonts w:ascii="Times New Roman" w:hAnsi="Times New Roman" w:cs="Times New Roman" w:hint="default"/>
      <w:color w:val="006699"/>
      <w:sz w:val="21"/>
      <w:szCs w:val="21"/>
    </w:rPr>
  </w:style>
  <w:style w:type="character" w:customStyle="1" w:styleId="st1">
    <w:name w:val="st1"/>
    <w:basedOn w:val="a0"/>
  </w:style>
  <w:style w:type="character" w:customStyle="1" w:styleId="af5">
    <w:name w:val="日期 字符"/>
    <w:basedOn w:val="a0"/>
    <w:rPr>
      <w:kern w:val="2"/>
      <w:sz w:val="21"/>
      <w:szCs w:val="24"/>
    </w:rPr>
  </w:style>
  <w:style w:type="character" w:customStyle="1" w:styleId="31">
    <w:name w:val="标题 3 字符1"/>
    <w:basedOn w:val="a0"/>
    <w:link w:val="3"/>
    <w:rPr>
      <w:b/>
      <w:bCs/>
      <w:kern w:val="2"/>
      <w:sz w:val="32"/>
      <w:szCs w:val="32"/>
    </w:rPr>
  </w:style>
  <w:style w:type="character" w:customStyle="1" w:styleId="10">
    <w:name w:val="正文文本缩进 字符1"/>
    <w:basedOn w:val="a0"/>
    <w:link w:val="aa"/>
    <w:rPr>
      <w:rFonts w:ascii="宋体" w:eastAsia="宋体" w:hAnsi="宋体" w:cs="宋体" w:hint="eastAsia"/>
      <w:kern w:val="2"/>
      <w:sz w:val="21"/>
      <w:szCs w:val="24"/>
    </w:rPr>
  </w:style>
  <w:style w:type="character" w:customStyle="1" w:styleId="20">
    <w:name w:val="正文文本缩进 2 字符"/>
    <w:basedOn w:val="a0"/>
    <w:rPr>
      <w:kern w:val="2"/>
      <w:sz w:val="21"/>
      <w:szCs w:val="24"/>
    </w:rPr>
  </w:style>
  <w:style w:type="character" w:customStyle="1" w:styleId="50">
    <w:name w:val="标题 5 字符"/>
    <w:basedOn w:val="a0"/>
    <w:rPr>
      <w:b/>
      <w:bCs/>
      <w:kern w:val="2"/>
      <w:sz w:val="28"/>
      <w:szCs w:val="28"/>
    </w:rPr>
  </w:style>
  <w:style w:type="character" w:customStyle="1" w:styleId="Char">
    <w:name w:val="页眉 Char"/>
    <w:aliases w:val="h Char,Ò³Ã¼ Char,rh Char,RH Char"/>
    <w:basedOn w:val="a0"/>
    <w:rPr>
      <w:kern w:val="2"/>
      <w:sz w:val="18"/>
      <w:szCs w:val="18"/>
    </w:rPr>
  </w:style>
  <w:style w:type="character" w:customStyle="1" w:styleId="af6">
    <w:name w:val="文档结构图 字符"/>
    <w:basedOn w:val="a0"/>
    <w:rPr>
      <w:rFonts w:ascii="Microsoft YaHei UI" w:eastAsia="Microsoft YaHei UI" w:hAnsi="Microsoft YaHei UI" w:cs="Microsoft YaHei UI" w:hint="eastAsia"/>
      <w:kern w:val="2"/>
      <w:sz w:val="18"/>
      <w:szCs w:val="18"/>
    </w:rPr>
  </w:style>
  <w:style w:type="character" w:customStyle="1" w:styleId="13">
    <w:name w:val="页脚 字符1"/>
    <w:basedOn w:val="a0"/>
    <w:link w:val="ad"/>
    <w:rPr>
      <w:kern w:val="2"/>
      <w:sz w:val="18"/>
      <w:szCs w:val="18"/>
    </w:rPr>
  </w:style>
  <w:style w:type="character" w:customStyle="1" w:styleId="a9">
    <w:name w:val="正文文本 字符"/>
    <w:basedOn w:val="a0"/>
    <w:link w:val="a8"/>
    <w:rPr>
      <w:kern w:val="2"/>
      <w:sz w:val="21"/>
      <w:szCs w:val="24"/>
    </w:rPr>
  </w:style>
  <w:style w:type="character" w:customStyle="1" w:styleId="af7">
    <w:name w:val="批注框文本 字符"/>
    <w:basedOn w:val="a0"/>
    <w:rPr>
      <w:kern w:val="2"/>
      <w:sz w:val="18"/>
      <w:szCs w:val="18"/>
    </w:rPr>
  </w:style>
  <w:style w:type="character" w:customStyle="1" w:styleId="60">
    <w:name w:val="标题 6 字符"/>
    <w:basedOn w:val="a0"/>
    <w:rPr>
      <w:rFonts w:ascii="等线 Light" w:eastAsia="等线 Light" w:hAnsi="等线 Light" w:cs="Times New Roman" w:hint="eastAsia"/>
      <w:b/>
      <w:bCs/>
      <w:kern w:val="2"/>
      <w:sz w:val="24"/>
      <w:szCs w:val="24"/>
    </w:rPr>
  </w:style>
  <w:style w:type="character" w:customStyle="1" w:styleId="af8">
    <w:name w:val="页脚 字符"/>
    <w:basedOn w:val="a0"/>
    <w:rPr>
      <w:kern w:val="2"/>
      <w:sz w:val="18"/>
      <w:szCs w:val="18"/>
    </w:rPr>
  </w:style>
  <w:style w:type="character" w:customStyle="1" w:styleId="15">
    <w:name w:val="标题 字符1"/>
    <w:basedOn w:val="a0"/>
    <w:link w:val="af0"/>
    <w:rPr>
      <w:rFonts w:ascii="Cambria" w:eastAsia="Cambria" w:hAnsi="Cambria" w:cs="Cambria" w:hint="default"/>
      <w:b/>
      <w:bCs/>
      <w:kern w:val="2"/>
      <w:sz w:val="32"/>
      <w:szCs w:val="32"/>
    </w:rPr>
  </w:style>
  <w:style w:type="character" w:customStyle="1" w:styleId="11">
    <w:name w:val="日期 字符1"/>
    <w:basedOn w:val="a0"/>
    <w:link w:val="ab"/>
    <w:rPr>
      <w:kern w:val="2"/>
      <w:sz w:val="24"/>
      <w:szCs w:val="24"/>
    </w:rPr>
  </w:style>
  <w:style w:type="character" w:customStyle="1" w:styleId="msosubtleemphasis0">
    <w:name w:val="msosubtleemphasis"/>
    <w:basedOn w:val="a0"/>
    <w:rPr>
      <w:i/>
      <w:iCs/>
      <w:color w:val="808080"/>
    </w:rPr>
  </w:style>
  <w:style w:type="character" w:customStyle="1" w:styleId="40">
    <w:name w:val="标题 4 字符"/>
    <w:basedOn w:val="a0"/>
    <w:rPr>
      <w:rFonts w:ascii="等线 Light" w:eastAsia="等线 Light" w:hAnsi="等线 Light" w:cs="Times New Roman" w:hint="eastAsia"/>
      <w:b/>
      <w:bCs/>
      <w:kern w:val="2"/>
      <w:sz w:val="28"/>
      <w:szCs w:val="28"/>
    </w:rPr>
  </w:style>
  <w:style w:type="character" w:customStyle="1" w:styleId="16">
    <w:name w:val="标题 1 字符"/>
    <w:basedOn w:val="a0"/>
    <w:rPr>
      <w:b/>
      <w:bCs/>
      <w:kern w:val="44"/>
      <w:sz w:val="44"/>
      <w:szCs w:val="44"/>
    </w:rPr>
  </w:style>
  <w:style w:type="character" w:customStyle="1" w:styleId="22">
    <w:name w:val="标题 2 字符"/>
    <w:basedOn w:val="a0"/>
    <w:rPr>
      <w:rFonts w:ascii="等线 Light" w:eastAsia="等线 Light" w:hAnsi="等线 Light" w:cs="Times New Roman" w:hint="eastAsia"/>
      <w:b/>
      <w:bCs/>
      <w:kern w:val="2"/>
      <w:sz w:val="32"/>
      <w:szCs w:val="32"/>
    </w:rPr>
  </w:style>
  <w:style w:type="character" w:customStyle="1" w:styleId="30">
    <w:name w:val="标题 3 字符"/>
    <w:basedOn w:val="a0"/>
    <w:rPr>
      <w:b/>
      <w:bCs/>
      <w:kern w:val="2"/>
      <w:sz w:val="32"/>
      <w:szCs w:val="32"/>
    </w:rPr>
  </w:style>
  <w:style w:type="character" w:customStyle="1" w:styleId="af9">
    <w:name w:val="引用 字符"/>
    <w:basedOn w:val="a0"/>
    <w:rPr>
      <w:i/>
      <w:iCs/>
      <w:color w:val="404040"/>
      <w:kern w:val="2"/>
      <w:sz w:val="21"/>
      <w:szCs w:val="24"/>
    </w:rPr>
  </w:style>
  <w:style w:type="character" w:customStyle="1" w:styleId="afa">
    <w:name w:val="页眉 字符"/>
    <w:basedOn w:val="a0"/>
    <w:rPr>
      <w:kern w:val="2"/>
      <w:sz w:val="18"/>
      <w:szCs w:val="18"/>
    </w:rPr>
  </w:style>
  <w:style w:type="character" w:customStyle="1" w:styleId="a4">
    <w:name w:val="注释标题 字符"/>
    <w:basedOn w:val="a0"/>
    <w:link w:val="a3"/>
    <w:rPr>
      <w:kern w:val="2"/>
      <w:sz w:val="21"/>
      <w:szCs w:val="24"/>
    </w:rPr>
  </w:style>
  <w:style w:type="character" w:customStyle="1" w:styleId="Char0">
    <w:name w:val="无间隔 Char"/>
    <w:basedOn w:val="a0"/>
    <w:rPr>
      <w:rFonts w:ascii="Calibri" w:hAnsi="Calibri" w:cs="Calibri" w:hint="default"/>
      <w:sz w:val="22"/>
      <w:szCs w:val="22"/>
    </w:rPr>
  </w:style>
  <w:style w:type="character" w:customStyle="1" w:styleId="12">
    <w:name w:val="批注框文本 字符1"/>
    <w:basedOn w:val="a0"/>
    <w:link w:val="ac"/>
    <w:rPr>
      <w:kern w:val="2"/>
      <w:sz w:val="18"/>
      <w:szCs w:val="18"/>
    </w:rPr>
  </w:style>
  <w:style w:type="character" w:customStyle="1" w:styleId="apple-style-span">
    <w:name w:val="apple-style-span"/>
    <w:basedOn w:val="a0"/>
  </w:style>
  <w:style w:type="character" w:customStyle="1" w:styleId="51">
    <w:name w:val="标题 5 字符1"/>
    <w:basedOn w:val="a0"/>
    <w:link w:val="5"/>
    <w:rPr>
      <w:b/>
      <w:bCs/>
      <w:kern w:val="2"/>
      <w:sz w:val="28"/>
      <w:szCs w:val="28"/>
    </w:rPr>
  </w:style>
  <w:style w:type="character" w:customStyle="1" w:styleId="afb">
    <w:name w:val="正文文本缩进 字符"/>
    <w:basedOn w:val="a0"/>
    <w:rPr>
      <w:kern w:val="2"/>
      <w:sz w:val="21"/>
      <w:szCs w:val="24"/>
    </w:rPr>
  </w:style>
  <w:style w:type="character" w:customStyle="1" w:styleId="41">
    <w:name w:val="标题 4 字符1"/>
    <w:basedOn w:val="a0"/>
    <w:link w:val="4"/>
    <w:rPr>
      <w:rFonts w:ascii="Arial" w:eastAsia="黑体" w:hAnsi="Arial" w:cs="Arial" w:hint="default"/>
      <w:b/>
      <w:bCs/>
      <w:kern w:val="2"/>
      <w:sz w:val="28"/>
      <w:szCs w:val="28"/>
    </w:rPr>
  </w:style>
  <w:style w:type="character" w:customStyle="1" w:styleId="21">
    <w:name w:val="正文文本缩进 2 字符1"/>
    <w:basedOn w:val="a0"/>
    <w:link w:val="2"/>
    <w:rPr>
      <w:kern w:val="2"/>
      <w:sz w:val="24"/>
    </w:rPr>
  </w:style>
  <w:style w:type="character" w:customStyle="1" w:styleId="afc">
    <w:name w:val="副标题 字符"/>
    <w:basedOn w:val="a0"/>
    <w:rPr>
      <w:rFonts w:ascii="等线" w:eastAsia="等线" w:hAnsi="等线" w:cs="Times New Roman" w:hint="eastAsia"/>
      <w:b/>
      <w:bCs/>
      <w:kern w:val="28"/>
      <w:sz w:val="32"/>
      <w:szCs w:val="32"/>
    </w:rPr>
  </w:style>
  <w:style w:type="character" w:customStyle="1" w:styleId="afd">
    <w:name w:val="标题 字符"/>
    <w:basedOn w:val="a0"/>
    <w:rPr>
      <w:rFonts w:ascii="等线 Light" w:eastAsia="等线 Light" w:hAnsi="等线 Light" w:cs="Times New Roman" w:hint="eastAsia"/>
      <w:b/>
      <w:bCs/>
      <w:kern w:val="2"/>
      <w:sz w:val="32"/>
      <w:szCs w:val="32"/>
    </w:rPr>
  </w:style>
  <w:style w:type="character" w:customStyle="1" w:styleId="61">
    <w:name w:val="标题 6 字符1"/>
    <w:basedOn w:val="a0"/>
    <w:link w:val="6"/>
    <w:rPr>
      <w:rFonts w:ascii="Cambria" w:eastAsia="Cambria" w:hAnsi="Cambria" w:cs="Cambria" w:hint="default"/>
      <w:b/>
      <w:bCs/>
      <w:kern w:val="2"/>
      <w:sz w:val="24"/>
      <w:szCs w:val="24"/>
    </w:rPr>
  </w:style>
  <w:style w:type="character" w:customStyle="1" w:styleId="Char1">
    <w:name w:val="引用 Char"/>
    <w:basedOn w:val="a0"/>
    <w:rPr>
      <w:i/>
      <w:iCs/>
      <w:color w:val="000000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18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26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39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21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34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42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47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50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7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29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11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24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32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37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40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45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53" Type="http://schemas.openxmlformats.org/officeDocument/2006/relationships/theme" Target="theme/theme1.xml"/><Relationship Id="rId5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10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19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31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44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52" Type="http://schemas.openxmlformats.org/officeDocument/2006/relationships/fontTable" Target="fontTable.xml"/><Relationship Id="rId4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9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14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22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27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30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35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43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48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8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51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17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25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33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38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46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20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41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1" Type="http://schemas.openxmlformats.org/officeDocument/2006/relationships/styles" Target="styles.xml"/><Relationship Id="rId6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15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23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28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36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Relationship Id="rId49" Type="http://schemas.openxmlformats.org/officeDocument/2006/relationships/hyperlink" Target="file:///D:/&#20010;&#20154;&#25991;&#20214;&#22841;/&#22823;&#19977;&#19979;&#23454;&#35757;/&#12298;XXXXX&#31995;&#32479;&#12299;&#31995;&#32479;&#35814;&#32454;&#35774;&#35745;-&#39640;&#31185;&#27169;&#26495;.doc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毅飞</cp:lastModifiedBy>
  <cp:revision>5</cp:revision>
  <dcterms:created xsi:type="dcterms:W3CDTF">2022-10-31T11:28:00Z</dcterms:created>
  <dcterms:modified xsi:type="dcterms:W3CDTF">2024-07-06T00:52:00Z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B926A146A7044DEE9225963FF8BB3E9C</vt:lpwstr>
  </property>
</Properties>
</file>