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3338DCF5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092DB121" wp14:editId="38F0F5FD">
                <wp:extent cx="1838325" cy="1609725"/>
                <wp:effectExtent l="0" t="0" r="9525" b="9525"/>
                <wp:docPr id="1" name="Picture 1" descr="arm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rm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7816745" w14:textId="77777777" w:rsidR="003966F6" w:rsidRDefault="003966F6" w:rsidP="00E343F4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A637864" w14:textId="1387C14F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3A43C6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برق</w:t>
          </w:r>
        </w:sdtContent>
      </w:sdt>
    </w:p>
    <w:p w14:paraId="450E6241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3DC2DDB" w14:textId="47AE06CA" w:rsidR="003966F6" w:rsidRDefault="00064E3E" w:rsidP="008A1E2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-1091242868"/>
          <w:placeholder>
            <w:docPart w:val="DB5F307D4E10482095242CAE7CAF62DA"/>
          </w:placeholder>
          <w:dropDownList>
            <w:listItem w:value="Choose an item."/>
            <w:listItem w:displayText="رساله" w:value="رساله"/>
            <w:listItem w:displayText="پایان‌نامه" w:value="پایان‌نامه"/>
          </w:dropDownList>
        </w:sdtPr>
        <w:sdtEndPr/>
        <w:sdtContent>
          <w:r w:rsidR="003A43C6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رساله</w:t>
          </w:r>
        </w:sdtContent>
      </w:sdt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-875616203"/>
          <w:placeholder>
            <w:docPart w:val="C902AA074091470C8B594B2F2EC27619"/>
          </w:placeholder>
          <w:dropDownList>
            <w:listItem w:value="Choose an item."/>
            <w:listItem w:displayText="کارشناسی‌ارشد" w:value="کارشناسی‌ارشد"/>
            <w:listItem w:displayText="دکترا" w:value="دکترا"/>
          </w:dropDownList>
        </w:sdtPr>
        <w:sdtEndPr/>
        <w:sdtContent>
          <w:r w:rsidR="00A4100A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کارشناسی‌ارشد</w:t>
          </w:r>
        </w:sdtContent>
      </w:sdt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  <w:listItem w:displayText="پزشکی" w:value="پزشکی"/>
            <w:listItem w:displayText="مکاترونیک" w:value="مکاترونیک"/>
          </w:dropDownList>
        </w:sdtPr>
        <w:sdtEndPr/>
        <w:sdtContent>
          <w:r w:rsidR="00A4100A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مکاترونیک</w:t>
          </w:r>
        </w:sdtContent>
      </w:sdt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40D80705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3A922A33" w14:textId="19382399" w:rsidR="008501A5" w:rsidRPr="000241E4" w:rsidRDefault="003A43C6" w:rsidP="000241E4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>
        <w:rPr>
          <w:rFonts w:ascii="Times New Roman" w:hAnsi="Times New Roman" w:cs="B Titr" w:hint="cs"/>
          <w:sz w:val="40"/>
          <w:szCs w:val="40"/>
          <w:rtl/>
        </w:rPr>
        <w:t>بررسی روش های طراحی و ساخت موتور مسطح با استفاده از شناوری مغناطیسی</w:t>
      </w:r>
    </w:p>
    <w:p w14:paraId="1469C923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3955F8B1" w14:textId="780C0781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r w:rsidR="003A43C6">
        <w:rPr>
          <w:rFonts w:ascii="Times New Roman" w:hAnsi="Times New Roman" w:cs="B Nazanin" w:hint="cs"/>
          <w:rtl/>
        </w:rPr>
        <w:t>علیرضا امیری</w:t>
      </w:r>
    </w:p>
    <w:p w14:paraId="323261E3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51E21529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استاد راهنما:</w:t>
      </w:r>
    </w:p>
    <w:p w14:paraId="69529B9C" w14:textId="1DFA8BBD" w:rsidR="008501A5" w:rsidRPr="00633BA6" w:rsidRDefault="003A43C6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r>
        <w:rPr>
          <w:rFonts w:ascii="Times New Roman" w:hAnsi="Times New Roman" w:cs="B Nazanin" w:hint="cs"/>
          <w:rtl/>
          <w:lang w:bidi="fa-IR"/>
        </w:rPr>
        <w:t>دکتر مهدی علیاری شوره‌دلی، دکتر اسماعیل نجفی</w:t>
      </w:r>
    </w:p>
    <w:p w14:paraId="2128A815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3FF15E3" w14:textId="77777777" w:rsidR="008501A5" w:rsidRDefault="008501A5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4BF78632" w14:textId="77777777" w:rsidR="00062CED" w:rsidRPr="00633BA6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71E4191B" w14:textId="11FBCADA" w:rsidR="008501A5" w:rsidRPr="00633BA6" w:rsidRDefault="003A43C6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</w:rPr>
        <w:t>خرداد ماه 140</w:t>
      </w:r>
      <w:r w:rsidR="00606668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3</w:t>
      </w:r>
    </w:p>
    <w:p w14:paraId="7C2BE531" w14:textId="620722CC" w:rsidR="00B131DC" w:rsidRPr="00633BA6" w:rsidRDefault="00C03D89" w:rsidP="00A4100A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  <w:sectPr w:rsidR="00B131DC" w:rsidRPr="00633BA6" w:rsidSect="0071319D">
          <w:headerReference w:type="first" r:id="rId12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19AAD4" wp14:editId="5F735B3D">
            <wp:simplePos x="0" y="0"/>
            <wp:positionH relativeFrom="column">
              <wp:posOffset>145415</wp:posOffset>
            </wp:positionH>
            <wp:positionV relativeFrom="paragraph">
              <wp:posOffset>1675130</wp:posOffset>
            </wp:positionV>
            <wp:extent cx="5543550" cy="4514850"/>
            <wp:effectExtent l="0" t="0" r="0" b="0"/>
            <wp:wrapThrough wrapText="bothSides">
              <wp:wrapPolygon edited="0">
                <wp:start x="8388" y="0"/>
                <wp:lineTo x="6755" y="365"/>
                <wp:lineTo x="6384" y="638"/>
                <wp:lineTo x="6384" y="1549"/>
                <wp:lineTo x="5493" y="2278"/>
                <wp:lineTo x="5122" y="2643"/>
                <wp:lineTo x="5122" y="3008"/>
                <wp:lineTo x="3414" y="4830"/>
                <wp:lineTo x="1262" y="7382"/>
                <wp:lineTo x="965" y="7929"/>
                <wp:lineTo x="668" y="8749"/>
                <wp:lineTo x="297" y="10299"/>
                <wp:lineTo x="74" y="10663"/>
                <wp:lineTo x="371" y="10937"/>
                <wp:lineTo x="2227" y="11757"/>
                <wp:lineTo x="2227" y="12030"/>
                <wp:lineTo x="2746" y="13215"/>
                <wp:lineTo x="2895" y="13762"/>
                <wp:lineTo x="5641" y="14673"/>
                <wp:lineTo x="7126" y="14673"/>
                <wp:lineTo x="7200" y="20597"/>
                <wp:lineTo x="7571" y="20597"/>
                <wp:lineTo x="7720" y="14673"/>
                <wp:lineTo x="11134" y="14673"/>
                <wp:lineTo x="15959" y="13853"/>
                <wp:lineTo x="16033" y="12851"/>
                <wp:lineTo x="15068" y="12668"/>
                <wp:lineTo x="7794" y="11757"/>
                <wp:lineTo x="7942" y="10390"/>
                <wp:lineTo x="14400" y="8841"/>
                <wp:lineTo x="17889" y="7565"/>
                <wp:lineTo x="17963" y="7382"/>
                <wp:lineTo x="19819" y="5924"/>
                <wp:lineTo x="20932" y="4466"/>
                <wp:lineTo x="21303" y="3281"/>
                <wp:lineTo x="20858" y="3190"/>
                <wp:lineTo x="15291" y="3008"/>
                <wp:lineTo x="15588" y="1914"/>
                <wp:lineTo x="12544" y="1276"/>
                <wp:lineTo x="8759" y="0"/>
                <wp:lineTo x="8388" y="0"/>
              </wp:wrapPolygon>
            </wp:wrapThrough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CEE8B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8EE79A9" w14:textId="77777777" w:rsidR="000241E4" w:rsidRDefault="000241E4" w:rsidP="000241E4">
      <w:pPr>
        <w:spacing w:line="240" w:lineRule="auto"/>
        <w:jc w:val="left"/>
        <w:rPr>
          <w:b/>
          <w:bCs/>
          <w:sz w:val="32"/>
          <w:szCs w:val="32"/>
          <w:rtl/>
          <w:lang w:bidi="fa-IR"/>
        </w:rPr>
      </w:pPr>
    </w:p>
    <w:p w14:paraId="721F9353" w14:textId="5825B156" w:rsidR="008501A5" w:rsidRDefault="008501A5" w:rsidP="001163E7">
      <w:pPr>
        <w:tabs>
          <w:tab w:val="left" w:pos="4939"/>
        </w:tabs>
        <w:jc w:val="center"/>
        <w:rPr>
          <w:rFonts w:ascii="Times New Roman" w:hAnsi="Times New Roman"/>
          <w:b/>
          <w:bCs/>
          <w:rtl/>
        </w:rPr>
      </w:pPr>
      <w:r w:rsidRPr="00A4100A">
        <w:rPr>
          <w:rFonts w:ascii="Times New Roman" w:hAnsi="Times New Roman" w:hint="eastAsia"/>
          <w:b/>
          <w:bCs/>
          <w:rtl/>
        </w:rPr>
        <w:t>چکيده</w:t>
      </w:r>
    </w:p>
    <w:p w14:paraId="00158724" w14:textId="70E883AF" w:rsidR="0040798D" w:rsidRPr="0040798D" w:rsidRDefault="0040798D" w:rsidP="0040798D">
      <w:r w:rsidRPr="0040798D">
        <w:rPr>
          <w:rtl/>
        </w:rPr>
        <w:t xml:space="preserve">در صنایع تولیدی انعطاف‌پذیر، سیستم‌های شناوری مغناطیسی به دلیل عدم تماس فیزیکی بین سطوح، 6 درجه آزادی و سرعت و دقت بالا، جایگزینی مناسب برای </w:t>
      </w:r>
      <w:r>
        <w:rPr>
          <w:rFonts w:hint="cs"/>
          <w:rtl/>
        </w:rPr>
        <w:t>نوارهای نقاله</w:t>
      </w:r>
      <w:r w:rsidRPr="0040798D">
        <w:rPr>
          <w:rtl/>
        </w:rPr>
        <w:t xml:space="preserve"> محسوب م</w:t>
      </w:r>
      <w:r>
        <w:rPr>
          <w:rFonts w:hint="cs"/>
          <w:rtl/>
        </w:rPr>
        <w:t xml:space="preserve">ی‌شوند. </w:t>
      </w:r>
      <w:r w:rsidRPr="0040798D">
        <w:rPr>
          <w:rtl/>
        </w:rPr>
        <w:t>این سیستم‌ها به طور فزاینده‌ای در موتورهای مسطح به کار گرفته می‌شوند</w:t>
      </w:r>
      <w:r w:rsidRPr="0040798D">
        <w:t xml:space="preserve">. </w:t>
      </w:r>
      <w:r w:rsidRPr="0040798D">
        <w:rPr>
          <w:rtl/>
        </w:rPr>
        <w:t>در این پژوهش، روش‌های مختلف طراحی و ساخت سیستم‌های شناوری مغناطیسی برای موتورهای مسطح بررسی می‌شوند</w:t>
      </w:r>
      <w:r w:rsidRPr="0040798D">
        <w:t>.</w:t>
      </w:r>
    </w:p>
    <w:p w14:paraId="54EE110C" w14:textId="13F63701" w:rsidR="0040798D" w:rsidRPr="0040798D" w:rsidRDefault="0040798D" w:rsidP="0040798D">
      <w:r w:rsidRPr="0040798D">
        <w:rPr>
          <w:rtl/>
        </w:rPr>
        <w:t>آرایش آهنربا، انتخاب جنس برای قسمت متحرک و ثابت سیستم، و روش‌های مدل‌سازی از جمله عوامل کلیدی در طراحی و ساخت این سیستم‌ها هستن</w:t>
      </w:r>
      <w:r>
        <w:rPr>
          <w:rFonts w:hint="cs"/>
          <w:rtl/>
          <w:lang w:bidi="fa-IR"/>
        </w:rPr>
        <w:t>د.</w:t>
      </w:r>
      <w:r w:rsidRPr="0040798D">
        <w:t xml:space="preserve"> </w:t>
      </w:r>
      <w:r w:rsidRPr="0040798D">
        <w:rPr>
          <w:rtl/>
        </w:rPr>
        <w:t>آرایه‌های هالباخ یک‌بعدی یا دو‌بعدی، آهنربای دیسکی، و ترکیب آهنربا در قسمت‌های متحرک و ثابت، از جمله گزینه‌های موجود برای آرایش آهنربا به شمار می‌روند</w:t>
      </w:r>
      <w:r w:rsidRPr="0040798D">
        <w:t>.</w:t>
      </w:r>
    </w:p>
    <w:p w14:paraId="3C103002" w14:textId="1FC5DCD7" w:rsidR="0040798D" w:rsidRPr="0040798D" w:rsidRDefault="0040798D" w:rsidP="0040798D">
      <w:r w:rsidRPr="0040798D">
        <w:rPr>
          <w:rtl/>
        </w:rPr>
        <w:t>مدل‌سازی سیستم‌های شناوری مغناطیسی با استفاده از روش‌های تحلیلی (معادلات نیروی لورنتز و ماکسول)، روش‌های عددی (روش المان محدود)، روش‌های تخمین مدل (هارمونیک، بار ذره‌ای، بار صفحه‌ای) و روش‌های مبتنی بر داده (یادگیری ماشین، شبکه‌های عصبی) امکان‌پذیر است</w:t>
      </w:r>
      <w:r>
        <w:rPr>
          <w:rFonts w:hint="cs"/>
          <w:rtl/>
        </w:rPr>
        <w:t>. د</w:t>
      </w:r>
      <w:r w:rsidRPr="0040798D">
        <w:rPr>
          <w:rtl/>
        </w:rPr>
        <w:t>ر این پژوهش، به بررسی و مقایسه این روش‌ها پرداخته می‌شود</w:t>
      </w:r>
    </w:p>
    <w:p w14:paraId="39110EE1" w14:textId="77777777" w:rsidR="0040798D" w:rsidRPr="00A4100A" w:rsidRDefault="0040798D" w:rsidP="0040798D">
      <w:pPr>
        <w:rPr>
          <w:rtl/>
        </w:rPr>
      </w:pPr>
    </w:p>
    <w:p w14:paraId="783C76C6" w14:textId="368E209C" w:rsidR="00DA3560" w:rsidRDefault="00DA3560" w:rsidP="006C5D2B">
      <w:pPr>
        <w:pStyle w:val="NewParagraph"/>
        <w:rPr>
          <w:rtl/>
        </w:rPr>
      </w:pPr>
    </w:p>
    <w:p w14:paraId="4E781031" w14:textId="061A9014" w:rsidR="008501A5" w:rsidRPr="00633BA6" w:rsidRDefault="007D438B" w:rsidP="007D438B">
      <w:pPr>
        <w:ind w:left="720" w:hanging="720"/>
        <w:rPr>
          <w:rFonts w:ascii="Times New Roman" w:hAnsi="Times New Roman"/>
          <w:rtl/>
        </w:rPr>
      </w:pPr>
      <w:r>
        <w:rPr>
          <w:rFonts w:ascii="Times New Roman" w:hAnsi="Times New Roman" w:hint="cs"/>
          <w:rtl/>
        </w:rPr>
        <w:t xml:space="preserve"> </w:t>
      </w:r>
    </w:p>
    <w:p w14:paraId="6F11FFC4" w14:textId="0B8F8A92" w:rsidR="008501A5" w:rsidRPr="00633BA6" w:rsidRDefault="008501A5" w:rsidP="006C5D2B">
      <w:pPr>
        <w:rPr>
          <w:rFonts w:ascii="Times New Roman" w:hAnsi="Times New Roman"/>
          <w:rtl/>
          <w:lang w:bidi="fa-IR"/>
        </w:rPr>
      </w:pPr>
      <w:r w:rsidRPr="00633BA6">
        <w:rPr>
          <w:rStyle w:val="LabelCharChar"/>
          <w:bCs/>
          <w:sz w:val="24"/>
          <w:rtl/>
          <w:lang w:bidi="fa-IR"/>
        </w:rPr>
        <w:t>کليد واژه:</w:t>
      </w:r>
      <w:r w:rsidR="0071319D">
        <w:rPr>
          <w:rStyle w:val="LabelCharChar"/>
          <w:rFonts w:hint="cs"/>
          <w:bCs/>
          <w:sz w:val="24"/>
          <w:rtl/>
          <w:lang w:bidi="fa-IR"/>
        </w:rPr>
        <w:t xml:space="preserve"> </w:t>
      </w:r>
      <w:r w:rsidR="007D438B">
        <w:rPr>
          <w:rFonts w:ascii="Times New Roman" w:hAnsi="Times New Roman" w:hint="cs"/>
          <w:rtl/>
        </w:rPr>
        <w:t xml:space="preserve">شناوری مغناطیسی، موتور مسطح، تولید انعطاف‌پذیر، آرایه هالباخ، </w:t>
      </w:r>
      <w:r w:rsidR="007D438B">
        <w:rPr>
          <w:rFonts w:ascii="Times New Roman" w:hAnsi="Times New Roman"/>
        </w:rPr>
        <w:t xml:space="preserve">contactless operation </w:t>
      </w:r>
      <w:r w:rsidR="007D438B">
        <w:rPr>
          <w:rFonts w:ascii="Times New Roman" w:hAnsi="Times New Roman" w:hint="cs"/>
          <w:rtl/>
          <w:lang w:bidi="fa-IR"/>
        </w:rPr>
        <w:t xml:space="preserve">، </w:t>
      </w:r>
    </w:p>
    <w:p w14:paraId="208DE57C" w14:textId="77777777" w:rsidR="008501A5" w:rsidRPr="00633BA6" w:rsidRDefault="008501A5" w:rsidP="002C55E0">
      <w:pPr>
        <w:rPr>
          <w:rFonts w:ascii="Times New Roman" w:hAnsi="Times New Roman"/>
          <w:lang w:bidi="fa-IR"/>
        </w:rPr>
        <w:sectPr w:rsidR="008501A5" w:rsidRPr="00633BA6" w:rsidSect="0071319D">
          <w:headerReference w:type="even" r:id="rId14"/>
          <w:headerReference w:type="default" r:id="rId15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</w:p>
    <w:p w14:paraId="7EA99372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4A8A6E9B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06F59287" w14:textId="61F0733A" w:rsidR="007378E8" w:rsidRDefault="00C35194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\t "Heading 9,1" </w:instrText>
      </w:r>
      <w:r>
        <w:rPr>
          <w:rFonts w:ascii="Times New Roman" w:hAnsi="Times New Roman"/>
        </w:rPr>
        <w:fldChar w:fldCharType="separate"/>
      </w:r>
      <w:hyperlink w:anchor="_Toc168824461" w:history="1">
        <w:r w:rsidR="007378E8" w:rsidRPr="003D4BDF">
          <w:rPr>
            <w:rStyle w:val="Hyperlink"/>
            <w:rtl/>
          </w:rPr>
          <w:t>فهرست شکل‏ها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Toc168824461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rFonts w:hint="eastAsia"/>
            <w:webHidden/>
            <w:rtl/>
            <w:lang w:bidi="ar-SA"/>
          </w:rPr>
          <w:t>‌د</w:t>
        </w:r>
        <w:r w:rsidR="007378E8">
          <w:rPr>
            <w:webHidden/>
            <w:rtl/>
          </w:rPr>
          <w:fldChar w:fldCharType="end"/>
        </w:r>
      </w:hyperlink>
    </w:p>
    <w:p w14:paraId="16030170" w14:textId="435BB5D0" w:rsidR="007378E8" w:rsidRDefault="00064E3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62" w:history="1">
        <w:r w:rsidR="007378E8" w:rsidRPr="003D4BDF">
          <w:rPr>
            <w:rStyle w:val="Hyperlink"/>
            <w:rtl/>
          </w:rPr>
          <w:t>فصل 1- مقدمه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Toc168824462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0C5AE89A" w14:textId="265117C2" w:rsidR="007378E8" w:rsidRDefault="00064E3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3" w:history="1">
        <w:r w:rsidR="007378E8" w:rsidRPr="003D4BDF">
          <w:rPr>
            <w:rStyle w:val="Hyperlink"/>
            <w:rtl/>
          </w:rPr>
          <w:t>1-1-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پيشگفتار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Toc168824463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169A174B" w14:textId="288932C6" w:rsidR="007378E8" w:rsidRDefault="00064E3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4" w:history="1">
        <w:r w:rsidR="007378E8" w:rsidRPr="003D4BDF">
          <w:rPr>
            <w:rStyle w:val="Hyperlink"/>
            <w:rtl/>
          </w:rPr>
          <w:t>1-2-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مقدمه‌ا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بر تول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د</w:t>
        </w:r>
        <w:r w:rsidR="007378E8" w:rsidRPr="003D4BDF">
          <w:rPr>
            <w:rStyle w:val="Hyperlink"/>
            <w:rtl/>
          </w:rPr>
          <w:t xml:space="preserve"> انعطاف‌پذ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ر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Toc168824464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307C4654" w14:textId="4CA85E10" w:rsidR="007378E8" w:rsidRDefault="00064E3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5" w:history="1">
        <w:r w:rsidR="007378E8" w:rsidRPr="003D4BDF">
          <w:rPr>
            <w:rStyle w:val="Hyperlink"/>
            <w:rtl/>
          </w:rPr>
          <w:t>1-3-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مقدمه‌ا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بر شناور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مغناط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Toc168824465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7</w:t>
        </w:r>
        <w:r w:rsidR="007378E8">
          <w:rPr>
            <w:webHidden/>
            <w:rtl/>
          </w:rPr>
          <w:fldChar w:fldCharType="end"/>
        </w:r>
      </w:hyperlink>
    </w:p>
    <w:p w14:paraId="2AA2D331" w14:textId="02DA27FE" w:rsidR="007378E8" w:rsidRDefault="00064E3E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66" w:history="1">
        <w:r w:rsidR="007378E8" w:rsidRPr="003D4BDF">
          <w:rPr>
            <w:rStyle w:val="Hyperlink"/>
            <w:rtl/>
          </w:rPr>
          <w:t>فصل 2-</w:t>
        </w:r>
        <w:r w:rsidR="007378E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تار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خچه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Toc168824466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438CCE00" w14:textId="3339B09E" w:rsidR="007378E8" w:rsidRDefault="00064E3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7" w:history="1">
        <w:r w:rsidR="007378E8" w:rsidRPr="003D4BDF">
          <w:rPr>
            <w:rStyle w:val="Hyperlink"/>
          </w:rPr>
          <w:t>2-1-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طراح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س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ستم</w:t>
        </w:r>
        <w:r w:rsidR="007378E8" w:rsidRPr="003D4BDF">
          <w:rPr>
            <w:rStyle w:val="Hyperlink"/>
            <w:rtl/>
          </w:rPr>
          <w:t>‌ها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Toc168824467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0BC7AF9E" w14:textId="74F265EA" w:rsidR="007378E8" w:rsidRDefault="00064E3E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68" w:history="1">
        <w:r w:rsidR="007378E8" w:rsidRPr="003D4BDF">
          <w:rPr>
            <w:rStyle w:val="Hyperlink"/>
            <w:rtl/>
          </w:rPr>
          <w:t>2-1-1-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</w:rPr>
          <w:t>استفاده از آهنربا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د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سک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در طراح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Toc168824468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06A8FD2B" w14:textId="14910AD2" w:rsidR="007378E8" w:rsidRDefault="00064E3E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69" w:history="1">
        <w:r w:rsidR="007378E8" w:rsidRPr="003D4BDF">
          <w:rPr>
            <w:rStyle w:val="Hyperlink"/>
            <w:rtl/>
            <w:lang w:bidi="fa-IR"/>
          </w:rPr>
          <w:t>2-1-2-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  <w:lang w:bidi="fa-IR"/>
          </w:rPr>
          <w:t>استفاده از آرا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ه</w:t>
        </w:r>
        <w:r w:rsidR="007378E8" w:rsidRPr="003D4BDF">
          <w:rPr>
            <w:rStyle w:val="Hyperlink"/>
            <w:rtl/>
            <w:lang w:bidi="fa-IR"/>
          </w:rPr>
          <w:t xml:space="preserve"> هالباخ 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ک</w:t>
        </w:r>
        <w:r w:rsidR="007378E8" w:rsidRPr="003D4BDF">
          <w:rPr>
            <w:rStyle w:val="Hyperlink"/>
            <w:rtl/>
            <w:lang w:bidi="fa-IR"/>
          </w:rPr>
          <w:t xml:space="preserve"> بعد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در طراح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Toc168824469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11</w:t>
        </w:r>
        <w:r w:rsidR="007378E8">
          <w:rPr>
            <w:webHidden/>
            <w:rtl/>
          </w:rPr>
          <w:fldChar w:fldCharType="end"/>
        </w:r>
      </w:hyperlink>
    </w:p>
    <w:p w14:paraId="1C051A03" w14:textId="00E8501A" w:rsidR="007378E8" w:rsidRDefault="00064E3E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70" w:history="1">
        <w:r w:rsidR="007378E8" w:rsidRPr="003D4BDF">
          <w:rPr>
            <w:rStyle w:val="Hyperlink"/>
            <w:rtl/>
            <w:lang w:bidi="fa-IR"/>
          </w:rPr>
          <w:t>2-1-3-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  <w:lang w:bidi="fa-IR"/>
          </w:rPr>
          <w:t>استفاده از آرا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ه</w:t>
        </w:r>
        <w:r w:rsidR="007378E8" w:rsidRPr="003D4BDF">
          <w:rPr>
            <w:rStyle w:val="Hyperlink"/>
            <w:rtl/>
            <w:lang w:bidi="fa-IR"/>
          </w:rPr>
          <w:t xml:space="preserve"> هالباخ دو بعد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در طراح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Toc168824470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12</w:t>
        </w:r>
        <w:r w:rsidR="007378E8">
          <w:rPr>
            <w:webHidden/>
            <w:rtl/>
          </w:rPr>
          <w:fldChar w:fldCharType="end"/>
        </w:r>
      </w:hyperlink>
    </w:p>
    <w:p w14:paraId="0AC3B232" w14:textId="5EC22C02" w:rsidR="007378E8" w:rsidRDefault="00064E3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71" w:history="1">
        <w:r w:rsidR="007378E8" w:rsidRPr="003D4BDF">
          <w:rPr>
            <w:rStyle w:val="Hyperlink"/>
            <w:rtl/>
          </w:rPr>
          <w:t>فهرست مرجع‏ها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Toc168824471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13</w:t>
        </w:r>
        <w:r w:rsidR="007378E8">
          <w:rPr>
            <w:webHidden/>
            <w:rtl/>
          </w:rPr>
          <w:fldChar w:fldCharType="end"/>
        </w:r>
      </w:hyperlink>
    </w:p>
    <w:p w14:paraId="7E641DBA" w14:textId="1097D81F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61D5628D" w14:textId="77777777" w:rsidR="008501A5" w:rsidRPr="00633BA6" w:rsidRDefault="008501A5" w:rsidP="009610C1">
      <w:pPr>
        <w:pStyle w:val="Headingcentered"/>
        <w:rPr>
          <w:rtl/>
        </w:rPr>
      </w:pPr>
      <w:bookmarkStart w:id="0" w:name="_Toc168824461"/>
      <w:r w:rsidRPr="00633BA6">
        <w:rPr>
          <w:rtl/>
        </w:rPr>
        <w:lastRenderedPageBreak/>
        <w:t>فهرست 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0"/>
    </w:p>
    <w:p w14:paraId="5232B056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69D3A0DB" w14:textId="5C41B3F4" w:rsidR="007378E8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r:id="rId16" w:anchor="_Toc168824472" w:history="1">
        <w:r w:rsidR="007378E8" w:rsidRPr="00035381">
          <w:rPr>
            <w:rStyle w:val="Hyperlink"/>
            <w:noProof/>
            <w:rtl/>
            <w:lang w:bidi="fa-IR"/>
          </w:rPr>
          <w:t>شکل 1</w:t>
        </w:r>
        <w:r w:rsidR="007378E8" w:rsidRPr="00035381">
          <w:rPr>
            <w:rStyle w:val="Hyperlink"/>
            <w:noProof/>
            <w:lang w:bidi="fa-IR"/>
          </w:rPr>
          <w:t xml:space="preserve"> Flex conveyor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Toc168824472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6</w:t>
        </w:r>
        <w:r w:rsidR="007378E8">
          <w:rPr>
            <w:noProof/>
            <w:webHidden/>
            <w:rtl/>
          </w:rPr>
          <w:fldChar w:fldCharType="end"/>
        </w:r>
      </w:hyperlink>
    </w:p>
    <w:p w14:paraId="76CEEC70" w14:textId="4761181F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3" w:history="1">
        <w:r w:rsidR="007378E8" w:rsidRPr="00035381">
          <w:rPr>
            <w:rStyle w:val="Hyperlink"/>
            <w:noProof/>
            <w:rtl/>
            <w:lang w:bidi="fa-IR"/>
          </w:rPr>
          <w:t xml:space="preserve">شکل 2 </w:t>
        </w:r>
        <w:r w:rsidR="007378E8" w:rsidRPr="00035381">
          <w:rPr>
            <w:rStyle w:val="Hyperlink"/>
            <w:noProof/>
            <w:lang w:bidi="fa-IR"/>
          </w:rPr>
          <w:t>omnidirectional wheels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Toc168824473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6</w:t>
        </w:r>
        <w:r w:rsidR="007378E8">
          <w:rPr>
            <w:noProof/>
            <w:webHidden/>
            <w:rtl/>
          </w:rPr>
          <w:fldChar w:fldCharType="end"/>
        </w:r>
      </w:hyperlink>
    </w:p>
    <w:p w14:paraId="7B5180B1" w14:textId="721A8D38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4" w:history="1">
        <w:r w:rsidR="007378E8" w:rsidRPr="00035381">
          <w:rPr>
            <w:rStyle w:val="Hyperlink"/>
            <w:noProof/>
            <w:rtl/>
            <w:lang w:bidi="fa-IR"/>
          </w:rPr>
          <w:t>شکل 3 طراح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ستم</w:t>
        </w:r>
        <w:r w:rsidR="007378E8" w:rsidRPr="00035381">
          <w:rPr>
            <w:rStyle w:val="Hyperlink"/>
            <w:noProof/>
            <w:rtl/>
            <w:lang w:bidi="fa-IR"/>
          </w:rPr>
          <w:t xml:space="preserve"> جابه‌جا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یی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شناور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مغناط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Toc168824474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7</w:t>
        </w:r>
        <w:r w:rsidR="007378E8">
          <w:rPr>
            <w:noProof/>
            <w:webHidden/>
            <w:rtl/>
          </w:rPr>
          <w:fldChar w:fldCharType="end"/>
        </w:r>
      </w:hyperlink>
    </w:p>
    <w:p w14:paraId="00C2F7D2" w14:textId="147BA409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5" w:history="1">
        <w:r w:rsidR="007378E8" w:rsidRPr="00035381">
          <w:rPr>
            <w:rStyle w:val="Hyperlink"/>
            <w:noProof/>
            <w:rtl/>
            <w:lang w:bidi="fa-IR"/>
          </w:rPr>
          <w:t>شکل 4 الف) ساختار نوع 1، استاتور ساخته شده از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م‌پ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چ</w:t>
        </w:r>
        <w:r w:rsidR="007378E8" w:rsidRPr="00035381">
          <w:rPr>
            <w:rStyle w:val="Hyperlink"/>
            <w:noProof/>
            <w:rtl/>
            <w:lang w:bidi="fa-IR"/>
          </w:rPr>
          <w:t xml:space="preserve"> ب) ساختار نوع 2، متحرک ساخته شده از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م‌</w:t>
        </w:r>
        <w:r w:rsidR="007378E8" w:rsidRPr="00035381">
          <w:rPr>
            <w:rStyle w:val="Hyperlink"/>
            <w:noProof/>
            <w:rtl/>
            <w:lang w:bidi="fa-IR"/>
          </w:rPr>
          <w:t>پ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>چ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Toc168824475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8</w:t>
        </w:r>
        <w:r w:rsidR="007378E8">
          <w:rPr>
            <w:noProof/>
            <w:webHidden/>
            <w:rtl/>
          </w:rPr>
          <w:fldChar w:fldCharType="end"/>
        </w:r>
      </w:hyperlink>
    </w:p>
    <w:p w14:paraId="52A9EDF5" w14:textId="61F50327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6" w:history="1">
        <w:r w:rsidR="007378E8" w:rsidRPr="00035381">
          <w:rPr>
            <w:rStyle w:val="Hyperlink"/>
            <w:noProof/>
            <w:rtl/>
            <w:lang w:bidi="fa-IR"/>
          </w:rPr>
          <w:t>شکل 5</w:t>
        </w:r>
        <w:r w:rsidR="007378E8" w:rsidRPr="00035381">
          <w:rPr>
            <w:rStyle w:val="Hyperlink"/>
            <w:noProof/>
            <w:lang w:bidi="fa-IR"/>
          </w:rPr>
          <w:t xml:space="preserve"> </w:t>
        </w:r>
        <w:r w:rsidR="007378E8" w:rsidRPr="00035381">
          <w:rPr>
            <w:rStyle w:val="Hyperlink"/>
            <w:noProof/>
            <w:rtl/>
            <w:lang w:bidi="fa-IR"/>
          </w:rPr>
          <w:t>انواع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ستم</w:t>
        </w:r>
        <w:r w:rsidR="007378E8" w:rsidRPr="00035381">
          <w:rPr>
            <w:rStyle w:val="Hyperlink"/>
            <w:noProof/>
            <w:rtl/>
            <w:lang w:bidi="fa-IR"/>
          </w:rPr>
          <w:t xml:space="preserve"> ها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شناور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مغناط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آهنربا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د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سک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Toc168824476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11</w:t>
        </w:r>
        <w:r w:rsidR="007378E8">
          <w:rPr>
            <w:noProof/>
            <w:webHidden/>
            <w:rtl/>
          </w:rPr>
          <w:fldChar w:fldCharType="end"/>
        </w:r>
      </w:hyperlink>
    </w:p>
    <w:p w14:paraId="5C1AB276" w14:textId="67A17CDF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7" w:history="1">
        <w:r w:rsidR="007378E8" w:rsidRPr="00035381">
          <w:rPr>
            <w:rStyle w:val="Hyperlink"/>
            <w:noProof/>
            <w:rtl/>
            <w:lang w:bidi="fa-IR"/>
          </w:rPr>
          <w:t xml:space="preserve">شکل 6 </w:t>
        </w:r>
        <w:r w:rsidR="007378E8" w:rsidRPr="00035381">
          <w:rPr>
            <w:rStyle w:val="Hyperlink"/>
            <w:noProof/>
            <w:lang w:bidi="fa-IR"/>
          </w:rPr>
          <w:t>MLPM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4 آرا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ه</w:t>
        </w:r>
        <w:r w:rsidR="007378E8" w:rsidRPr="00035381">
          <w:rPr>
            <w:rStyle w:val="Hyperlink"/>
            <w:noProof/>
            <w:rtl/>
            <w:lang w:bidi="fa-IR"/>
          </w:rPr>
          <w:t xml:space="preserve"> هالباخ 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ک</w:t>
        </w:r>
        <w:r w:rsidR="007378E8" w:rsidRPr="00035381">
          <w:rPr>
            <w:rStyle w:val="Hyperlink"/>
            <w:noProof/>
            <w:rtl/>
            <w:lang w:bidi="fa-IR"/>
          </w:rPr>
          <w:t xml:space="preserve"> بعد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Toc168824477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11</w:t>
        </w:r>
        <w:r w:rsidR="007378E8">
          <w:rPr>
            <w:noProof/>
            <w:webHidden/>
            <w:rtl/>
          </w:rPr>
          <w:fldChar w:fldCharType="end"/>
        </w:r>
      </w:hyperlink>
    </w:p>
    <w:p w14:paraId="073D31BC" w14:textId="2833AA7E" w:rsidR="007378E8" w:rsidRDefault="00064E3E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8" w:history="1">
        <w:r w:rsidR="007378E8" w:rsidRPr="00035381">
          <w:rPr>
            <w:rStyle w:val="Hyperlink"/>
            <w:noProof/>
            <w:rtl/>
            <w:lang w:bidi="fa-IR"/>
          </w:rPr>
          <w:t xml:space="preserve">شکل 7 </w:t>
        </w:r>
        <w:r w:rsidR="007378E8" w:rsidRPr="00035381">
          <w:rPr>
            <w:rStyle w:val="Hyperlink"/>
            <w:noProof/>
            <w:lang w:bidi="fa-IR"/>
          </w:rPr>
          <w:t>MagPad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Toc168824478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12</w:t>
        </w:r>
        <w:r w:rsidR="007378E8">
          <w:rPr>
            <w:noProof/>
            <w:webHidden/>
            <w:rtl/>
          </w:rPr>
          <w:fldChar w:fldCharType="end"/>
        </w:r>
      </w:hyperlink>
    </w:p>
    <w:p w14:paraId="13E4F5FF" w14:textId="51A9BD1B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1BDEEEF" w14:textId="77777777" w:rsidR="008501A5" w:rsidRPr="00633BA6" w:rsidRDefault="008501A5" w:rsidP="004E52EF">
      <w:pPr>
        <w:rPr>
          <w:rFonts w:ascii="Times New Roman" w:hAnsi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7462AB5" w14:textId="5AF225C1" w:rsidR="008501A5" w:rsidRPr="00633BA6" w:rsidRDefault="0033079A" w:rsidP="0033079A">
      <w:pPr>
        <w:pStyle w:val="Heading1"/>
        <w:numPr>
          <w:ilvl w:val="0"/>
          <w:numId w:val="0"/>
        </w:numPr>
        <w:ind w:left="432"/>
        <w:rPr>
          <w:rtl/>
        </w:rPr>
      </w:pPr>
      <w:bookmarkStart w:id="1" w:name="_Toc168824462"/>
      <w:r>
        <w:rPr>
          <w:rFonts w:hint="cs"/>
          <w:rtl/>
        </w:rPr>
        <w:lastRenderedPageBreak/>
        <w:t>فصل 1- مقدمه</w:t>
      </w:r>
      <w:bookmarkEnd w:id="1"/>
    </w:p>
    <w:p w14:paraId="5B4519F0" w14:textId="59E2F5F2" w:rsidR="00F71B9A" w:rsidRPr="0002363E" w:rsidRDefault="00F71B9A" w:rsidP="00F71B9A">
      <w:pPr>
        <w:rPr>
          <w:rFonts w:cs="Calibri"/>
          <w:sz w:val="40"/>
          <w:rtl/>
        </w:rPr>
      </w:pPr>
      <w:r>
        <w:rPr>
          <w:rFonts w:hint="cs"/>
          <w:rtl/>
        </w:rPr>
        <w:t xml:space="preserve">در این </w:t>
      </w:r>
      <w:r w:rsidR="008F3CA1">
        <w:rPr>
          <w:rFonts w:hint="cs"/>
          <w:rtl/>
        </w:rPr>
        <w:t>فصل</w:t>
      </w:r>
      <w:r>
        <w:rPr>
          <w:rFonts w:hint="cs"/>
          <w:rtl/>
        </w:rPr>
        <w:t>، ابتدا مقدمه‌ای درباره‌ی تولید انعطاف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پذیر بیان شده و چرایی استفاده از این روش در صنایع مختلف مورد بررسی قرار </w:t>
      </w:r>
      <w:r w:rsidR="0002363E">
        <w:rPr>
          <w:rFonts w:hint="cs"/>
          <w:rtl/>
        </w:rPr>
        <w:t>می‌گیرد</w:t>
      </w:r>
      <w:r>
        <w:rPr>
          <w:rFonts w:hint="cs"/>
          <w:rtl/>
        </w:rPr>
        <w:t>. در ادامه،</w:t>
      </w:r>
      <w:r w:rsidR="0002363E">
        <w:rPr>
          <w:rFonts w:hint="cs"/>
          <w:rtl/>
        </w:rPr>
        <w:t xml:space="preserve"> پس از معرفی</w:t>
      </w:r>
      <w:r>
        <w:rPr>
          <w:rFonts w:hint="cs"/>
          <w:rtl/>
        </w:rPr>
        <w:t xml:space="preserve"> فناوری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های موجود برای پیاده‌سازی این </w:t>
      </w:r>
      <w:r w:rsidR="0002363E">
        <w:rPr>
          <w:rFonts w:hint="cs"/>
          <w:rtl/>
        </w:rPr>
        <w:t>شیوه</w:t>
      </w:r>
      <w:r w:rsidR="0002363E">
        <w:rPr>
          <w:rFonts w:hint="eastAsia"/>
          <w:rtl/>
        </w:rPr>
        <w:t>‌</w:t>
      </w:r>
      <w:r w:rsidR="0002363E">
        <w:rPr>
          <w:rFonts w:hint="cs"/>
          <w:rtl/>
        </w:rPr>
        <w:t>ی تولید، ویژگی</w:t>
      </w:r>
      <w:r w:rsidR="0002363E">
        <w:rPr>
          <w:rFonts w:hint="eastAsia"/>
          <w:rtl/>
        </w:rPr>
        <w:t>‌</w:t>
      </w:r>
      <w:r w:rsidR="0002363E">
        <w:rPr>
          <w:rFonts w:hint="cs"/>
          <w:rtl/>
        </w:rPr>
        <w:t xml:space="preserve">ها و مزایا و معایب هر یک از </w:t>
      </w:r>
      <w:r w:rsidR="008F3CA1">
        <w:rPr>
          <w:rFonts w:hint="cs"/>
          <w:rtl/>
        </w:rPr>
        <w:t>آنها</w:t>
      </w:r>
      <w:r w:rsidR="0002363E">
        <w:rPr>
          <w:rFonts w:hint="cs"/>
          <w:rtl/>
        </w:rPr>
        <w:t xml:space="preserve"> ارزیابی می‌شوند. در نهایت در راستای هدف این پژوهش، ساختارهای مبتنی بر شناوری مغناطیسی در بخش </w:t>
      </w:r>
      <w:r w:rsidR="0002363E" w:rsidRPr="0002363E">
        <w:rPr>
          <w:rFonts w:hint="cs"/>
          <w:highlight w:val="yellow"/>
          <w:rtl/>
        </w:rPr>
        <w:t>نهایی</w:t>
      </w:r>
      <w:r w:rsidR="0002363E">
        <w:rPr>
          <w:rFonts w:hint="cs"/>
          <w:rtl/>
        </w:rPr>
        <w:t xml:space="preserve"> معرفی شده و با توجه به ویژگی‌های انحصاری این فناوری، موارد استفاده‌ی آن در</w:t>
      </w:r>
      <w:r w:rsidR="008F3CA1">
        <w:rPr>
          <w:rFonts w:hint="cs"/>
          <w:rtl/>
        </w:rPr>
        <w:t xml:space="preserve"> </w:t>
      </w:r>
      <w:r w:rsidR="0002363E">
        <w:rPr>
          <w:rFonts w:hint="cs"/>
          <w:rtl/>
        </w:rPr>
        <w:t xml:space="preserve">صنایع </w:t>
      </w:r>
      <w:r w:rsidR="008F3CA1">
        <w:rPr>
          <w:rFonts w:hint="cs"/>
          <w:rtl/>
        </w:rPr>
        <w:t xml:space="preserve">دیگر </w:t>
      </w:r>
      <w:r w:rsidR="0002363E">
        <w:rPr>
          <w:rFonts w:hint="cs"/>
          <w:rtl/>
        </w:rPr>
        <w:t>نیز ذکر می‌شوند.</w:t>
      </w:r>
    </w:p>
    <w:p w14:paraId="19914D8E" w14:textId="5598A029" w:rsidR="00461FF0" w:rsidRPr="00633BA6" w:rsidRDefault="00461FF0" w:rsidP="00461FF0">
      <w:pPr>
        <w:pStyle w:val="NewParagraph"/>
        <w:rPr>
          <w:rtl/>
        </w:rPr>
      </w:pPr>
    </w:p>
    <w:p w14:paraId="56138DF0" w14:textId="2E0FFEC6" w:rsidR="008501A5" w:rsidRDefault="00461FF0" w:rsidP="00EE2A53">
      <w:pPr>
        <w:pStyle w:val="Heading2"/>
        <w:rPr>
          <w:rtl/>
        </w:rPr>
      </w:pPr>
      <w:bookmarkStart w:id="2" w:name="_Toc168824464"/>
      <w:r>
        <w:rPr>
          <w:rFonts w:hint="cs"/>
          <w:rtl/>
        </w:rPr>
        <w:t xml:space="preserve">مقدمه‌ای بر تولید </w:t>
      </w:r>
      <w:r w:rsidR="00674E3B">
        <w:rPr>
          <w:rFonts w:hint="cs"/>
          <w:rtl/>
        </w:rPr>
        <w:t>انعطاف‌پذیر</w:t>
      </w:r>
      <w:bookmarkEnd w:id="2"/>
    </w:p>
    <w:p w14:paraId="1C0B92FB" w14:textId="77777777" w:rsidR="00F11D58" w:rsidRDefault="00F11D58" w:rsidP="00F11D58">
      <w:pPr>
        <w:rPr>
          <w:rtl/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رشد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مدرن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تنوع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پاسخ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دهند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هرگونه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دستگاه‌ها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نوارها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همراه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زمان‌بر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بودن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اغلب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</w:t>
      </w:r>
    </w:p>
    <w:p w14:paraId="03125CEA" w14:textId="77777777" w:rsidR="00F11D58" w:rsidRDefault="00F11D58" w:rsidP="00F11D58">
      <w:pPr>
        <w:rPr>
          <w:rtl/>
          <w:lang w:bidi="fa-IR"/>
        </w:rPr>
      </w:pPr>
    </w:p>
    <w:p w14:paraId="72832A30" w14:textId="77777777" w:rsidR="00F11D58" w:rsidRDefault="00F11D58" w:rsidP="00F11D58">
      <w:pPr>
        <w:rPr>
          <w:rtl/>
          <w:lang w:bidi="fa-IR"/>
        </w:rPr>
      </w:pPr>
      <w:r>
        <w:rPr>
          <w:rtl/>
          <w:lang w:bidi="fa-IR"/>
        </w:rPr>
        <w:t>"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"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سامانه‌ا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ن‌آلات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صنعت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اشاره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کنترل‌شده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قادر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پردازش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مقدار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متوسط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به‌صورت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هم‌زمان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گذاشتن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روندها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بهره‌گ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ده‌تر،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ع‌تر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‌کند</w:t>
      </w:r>
      <w:r>
        <w:rPr>
          <w:rtl/>
          <w:lang w:bidi="fa-IR"/>
        </w:rPr>
        <w:t>.</w:t>
      </w:r>
    </w:p>
    <w:p w14:paraId="2CF66196" w14:textId="77777777" w:rsidR="00F11D58" w:rsidRDefault="00F11D58" w:rsidP="00F11D58">
      <w:pPr>
        <w:rPr>
          <w:rtl/>
          <w:lang w:bidi="fa-IR"/>
        </w:rPr>
      </w:pPr>
    </w:p>
    <w:p w14:paraId="4DA13A34" w14:textId="77777777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الزامات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نوارها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اعمال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راستا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عرض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نخست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گام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ارتقا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مطرح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هدف،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ارائه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>.</w:t>
      </w:r>
    </w:p>
    <w:p w14:paraId="3D42C198" w14:textId="77777777" w:rsidR="00F11D58" w:rsidRDefault="00F11D58" w:rsidP="00F11D58">
      <w:pPr>
        <w:rPr>
          <w:rtl/>
          <w:lang w:bidi="fa-IR"/>
        </w:rPr>
      </w:pPr>
    </w:p>
    <w:p w14:paraId="3581EAE2" w14:textId="6F83C4AB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پژوهش‌ها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مختلف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قرار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گرفته،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چندجهته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راهکار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مناسب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موقع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سازوکار،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مختلف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جهت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آنها،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راستاها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عرض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حول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مؤثر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کمک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  <w:r w:rsidRPr="00F11D58">
        <w:rPr>
          <w:rFonts w:hint="eastAsia"/>
          <w:rtl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ربات‌ها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چرخ‌دار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قادر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راهکار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معرف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حال،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تماس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ناگز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ن‌آلات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روبه‌رو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خاص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دشوار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چالش‌ها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وجود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گام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اول،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رقابل‌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چشمگ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کاهش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علاوه‌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موجود،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شتاب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عملکرد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541C9D78" w14:textId="77777777" w:rsidR="00F11D58" w:rsidRDefault="00F11D58" w:rsidP="00F11D58">
      <w:pPr>
        <w:rPr>
          <w:rtl/>
          <w:lang w:bidi="fa-IR"/>
        </w:rPr>
      </w:pPr>
    </w:p>
    <w:p w14:paraId="68D1D55D" w14:textId="77777777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چرخ‌دار،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مکان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باعث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غبار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آلودگ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خلا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دارند،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>.</w:t>
      </w:r>
    </w:p>
    <w:p w14:paraId="54F349A5" w14:textId="77777777" w:rsidR="00F11D58" w:rsidRDefault="00F11D58" w:rsidP="00F11D58">
      <w:pPr>
        <w:rPr>
          <w:rtl/>
          <w:lang w:bidi="fa-IR"/>
        </w:rPr>
      </w:pPr>
    </w:p>
    <w:p w14:paraId="145D1842" w14:textId="65B2C747" w:rsidR="00F11D58" w:rsidRDefault="00F11D58" w:rsidP="00F11D58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مقابل،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مغناط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توانسته‌اند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برطرف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حذف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تماس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سطح،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معادلات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کامل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حذف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اعمال‌شده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جسم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متحرک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مغناط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الکتر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م‌پ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واردشده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محاسبه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برخلاف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شتاب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غبار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علاوه‌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متحرک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سامانه‌ها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درجه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آزاد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داشته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باشند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استاتور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1693D2C0" w14:textId="45182DEB" w:rsidR="00F11D58" w:rsidRDefault="00AE27A0" w:rsidP="00F11D58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 مقدمه‌ای بر شناوری مغناطیسی</w:t>
      </w:r>
    </w:p>
    <w:p w14:paraId="31627859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معنا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اجسام</w:t>
      </w:r>
      <w:r>
        <w:rPr>
          <w:rtl/>
        </w:rPr>
        <w:t xml:space="preserve"> </w:t>
      </w:r>
      <w:r>
        <w:rPr>
          <w:rFonts w:hint="eastAsia"/>
          <w:rtl/>
        </w:rPr>
        <w:t>به‌گونه‌ا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tl/>
        </w:rPr>
        <w:t xml:space="preserve"> </w:t>
      </w:r>
      <w:r>
        <w:rPr>
          <w:rFonts w:hint="eastAsia"/>
          <w:rtl/>
        </w:rPr>
        <w:t>بتوانند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eastAsia"/>
          <w:rtl/>
        </w:rPr>
        <w:t>غلبه</w:t>
      </w:r>
      <w:r>
        <w:rPr>
          <w:rtl/>
        </w:rPr>
        <w:t xml:space="preserve"> </w:t>
      </w:r>
      <w:r>
        <w:rPr>
          <w:rFonts w:hint="eastAsia"/>
          <w:rtl/>
        </w:rPr>
        <w:t>کرده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rPr>
          <w:rFonts w:hint="eastAsia"/>
          <w:rtl/>
        </w:rPr>
        <w:t>تماس</w:t>
      </w:r>
      <w:r>
        <w:rPr>
          <w:rtl/>
        </w:rPr>
        <w:t xml:space="preserve"> 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به‌صورت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هوا</w:t>
      </w:r>
      <w:r>
        <w:rPr>
          <w:rtl/>
        </w:rPr>
        <w:t xml:space="preserve"> </w:t>
      </w:r>
      <w:r>
        <w:rPr>
          <w:rFonts w:hint="eastAsia"/>
          <w:rtl/>
        </w:rPr>
        <w:t>معلق</w:t>
      </w:r>
      <w:r>
        <w:rPr>
          <w:rtl/>
        </w:rPr>
        <w:t xml:space="preserve"> </w:t>
      </w:r>
      <w:r>
        <w:rPr>
          <w:rFonts w:hint="eastAsia"/>
          <w:rtl/>
        </w:rPr>
        <w:t>نگه‌دارند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tl/>
        </w:rPr>
        <w:t xml:space="preserve"> </w:t>
      </w:r>
      <w:r>
        <w:rPr>
          <w:rFonts w:hint="eastAsia"/>
          <w:rtl/>
        </w:rPr>
        <w:lastRenderedPageBreak/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دافعه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جاذبه‌ا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بالا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eastAsia"/>
          <w:rtl/>
        </w:rPr>
        <w:t>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خنث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</w:t>
      </w:r>
      <w:r>
        <w:rPr>
          <w:rFonts w:hint="eastAsia"/>
          <w:rtl/>
        </w:rPr>
        <w:t>درحال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دافعه،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سمت</w:t>
      </w:r>
      <w:r>
        <w:rPr>
          <w:rtl/>
        </w:rPr>
        <w:t xml:space="preserve"> </w:t>
      </w:r>
      <w:r>
        <w:rPr>
          <w:rFonts w:hint="eastAsia"/>
          <w:rtl/>
        </w:rPr>
        <w:t>بالا</w:t>
      </w:r>
      <w:r>
        <w:rPr>
          <w:rtl/>
        </w:rPr>
        <w:t xml:space="preserve"> </w:t>
      </w:r>
      <w:r>
        <w:rPr>
          <w:rFonts w:hint="eastAsia"/>
          <w:rtl/>
        </w:rPr>
        <w:t>نگه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فقط</w:t>
      </w:r>
      <w:r>
        <w:rPr>
          <w:rtl/>
        </w:rPr>
        <w:t xml:space="preserve"> </w:t>
      </w:r>
      <w:r>
        <w:rPr>
          <w:rFonts w:hint="eastAsia"/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رسانا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باشد،</w:t>
      </w:r>
      <w:r>
        <w:rPr>
          <w:rtl/>
        </w:rPr>
        <w:t xml:space="preserve"> </w:t>
      </w:r>
      <w:r>
        <w:rPr>
          <w:rFonts w:hint="eastAsia"/>
          <w:rtl/>
        </w:rPr>
        <w:t>تنها</w:t>
      </w:r>
      <w:r>
        <w:rPr>
          <w:rtl/>
        </w:rPr>
        <w:t xml:space="preserve"> </w:t>
      </w:r>
      <w:r>
        <w:rPr>
          <w:rFonts w:hint="eastAsia"/>
          <w:rtl/>
        </w:rPr>
        <w:t>امکان</w:t>
      </w:r>
      <w:r>
        <w:rPr>
          <w:rtl/>
        </w:rPr>
        <w:t xml:space="preserve"> </w:t>
      </w:r>
      <w:r>
        <w:rPr>
          <w:rFonts w:hint="eastAsia"/>
          <w:rtl/>
        </w:rPr>
        <w:t>جذب‌شدن</w:t>
      </w:r>
      <w:r>
        <w:rPr>
          <w:rtl/>
        </w:rPr>
        <w:t xml:space="preserve"> </w:t>
      </w:r>
      <w:r>
        <w:rPr>
          <w:rFonts w:hint="eastAsia"/>
          <w:rtl/>
        </w:rPr>
        <w:t>وجود</w:t>
      </w:r>
      <w:r>
        <w:rPr>
          <w:rtl/>
        </w:rPr>
        <w:t xml:space="preserve"> </w:t>
      </w:r>
      <w:r>
        <w:rPr>
          <w:rFonts w:hint="eastAsia"/>
          <w:rtl/>
        </w:rPr>
        <w:t>دارد،</w:t>
      </w:r>
      <w:r>
        <w:rPr>
          <w:rtl/>
        </w:rPr>
        <w:t xml:space="preserve"> </w:t>
      </w:r>
      <w:r>
        <w:rPr>
          <w:rFonts w:hint="eastAsia"/>
          <w:rtl/>
        </w:rPr>
        <w:t>اما</w:t>
      </w:r>
      <w:r>
        <w:rPr>
          <w:rtl/>
        </w:rPr>
        <w:t xml:space="preserve"> </w:t>
      </w:r>
      <w:r>
        <w:rPr>
          <w:rFonts w:hint="eastAsia"/>
          <w:rtl/>
        </w:rPr>
        <w:t>اگر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مواد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جذب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دفع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9AFCDCB" w14:textId="77777777" w:rsidR="005972B1" w:rsidRDefault="005972B1" w:rsidP="005972B1">
      <w:pPr>
        <w:pStyle w:val="NewParagraph"/>
        <w:rPr>
          <w:rtl/>
        </w:rPr>
      </w:pPr>
    </w:p>
    <w:p w14:paraId="5876A7F5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معمولاً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انجام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عبور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م‌پ</w:t>
      </w:r>
      <w:r>
        <w:rPr>
          <w:rFonts w:hint="cs"/>
          <w:rtl/>
        </w:rPr>
        <w:t>ی</w:t>
      </w:r>
      <w:r>
        <w:rPr>
          <w:rFonts w:hint="eastAsia"/>
          <w:rtl/>
        </w:rPr>
        <w:t>چ‌ها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eastAsia"/>
          <w:rtl/>
        </w:rPr>
        <w:t>کرده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ان‌ها</w:t>
      </w:r>
      <w:r>
        <w:rPr>
          <w:rtl/>
        </w:rPr>
        <w:t xml:space="preserve"> </w:t>
      </w:r>
      <w:r>
        <w:rPr>
          <w:rFonts w:hint="eastAsia"/>
          <w:rtl/>
        </w:rPr>
        <w:t>باعث</w:t>
      </w:r>
      <w:r>
        <w:rPr>
          <w:rtl/>
        </w:rPr>
        <w:t xml:space="preserve"> </w:t>
      </w: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شدت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وارده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طر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ان،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معلق</w:t>
      </w:r>
      <w:r>
        <w:rPr>
          <w:rtl/>
        </w:rPr>
        <w:t xml:space="preserve"> </w:t>
      </w:r>
      <w:r>
        <w:rPr>
          <w:rFonts w:hint="eastAsia"/>
          <w:rtl/>
        </w:rPr>
        <w:t>نگه</w:t>
      </w:r>
      <w:r>
        <w:rPr>
          <w:rtl/>
        </w:rPr>
        <w:t xml:space="preserve"> </w:t>
      </w:r>
      <w:r>
        <w:rPr>
          <w:rFonts w:hint="eastAsia"/>
          <w:rtl/>
        </w:rPr>
        <w:t>داشت</w:t>
      </w:r>
      <w:r>
        <w:rPr>
          <w:rtl/>
        </w:rPr>
        <w:t>.</w:t>
      </w:r>
    </w:p>
    <w:p w14:paraId="5B163938" w14:textId="77777777" w:rsidR="005972B1" w:rsidRDefault="005972B1" w:rsidP="005972B1">
      <w:pPr>
        <w:pStyle w:val="NewParagraph"/>
        <w:rPr>
          <w:rtl/>
        </w:rPr>
      </w:pPr>
    </w:p>
    <w:p w14:paraId="7E9E03AA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مسطح</w:t>
      </w:r>
      <w:r>
        <w:rPr>
          <w:rtl/>
        </w:rPr>
        <w:t xml:space="preserve"> </w:t>
      </w:r>
      <w:r>
        <w:rPr>
          <w:rFonts w:hint="eastAsia"/>
          <w:rtl/>
        </w:rPr>
        <w:t>مبتن</w:t>
      </w:r>
      <w:r>
        <w:rPr>
          <w:rFonts w:hint="cs"/>
          <w:rtl/>
        </w:rPr>
        <w:t>ی‌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همواره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ستم‌ها،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نوع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استاتور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برعکس،</w:t>
      </w:r>
      <w:r>
        <w:rPr>
          <w:rtl/>
        </w:rPr>
        <w:t xml:space="preserve"> </w:t>
      </w:r>
      <w:r>
        <w:rPr>
          <w:rFonts w:hint="eastAsia"/>
          <w:rtl/>
        </w:rPr>
        <w:t>استاتور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</w:t>
      </w:r>
      <w:r>
        <w:rPr>
          <w:rtl/>
        </w:rPr>
        <w:t xml:space="preserve"> </w:t>
      </w:r>
      <w:r>
        <w:rPr>
          <w:rFonts w:hint="eastAsia"/>
          <w:rtl/>
        </w:rPr>
        <w:t>جا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حالت،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م‌پ</w:t>
      </w:r>
      <w:r>
        <w:rPr>
          <w:rFonts w:hint="cs"/>
          <w:rtl/>
        </w:rPr>
        <w:t>ی</w:t>
      </w:r>
      <w:r>
        <w:rPr>
          <w:rFonts w:hint="eastAsia"/>
          <w:rtl/>
        </w:rPr>
        <w:t>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حرکت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EFF874C" w14:textId="77777777" w:rsidR="005972B1" w:rsidRDefault="005972B1" w:rsidP="005972B1">
      <w:pPr>
        <w:pStyle w:val="NewParagraph"/>
        <w:rPr>
          <w:rtl/>
        </w:rPr>
      </w:pPr>
    </w:p>
    <w:p w14:paraId="7BF62FDE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صنعت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به‌دل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بازده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بالاتر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انرژ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نام</w:t>
      </w:r>
      <w:r>
        <w:rPr>
          <w:rtl/>
        </w:rPr>
        <w:t xml:space="preserve"> "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هالباخ</w:t>
      </w:r>
      <w:r>
        <w:rPr>
          <w:rtl/>
        </w:rPr>
        <w:t xml:space="preserve">"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</w:t>
      </w:r>
      <w:r>
        <w:rPr>
          <w:rFonts w:hint="eastAsia"/>
          <w:rtl/>
        </w:rPr>
        <w:t>به‌گونه‌ا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شده‌اند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متمرکز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سمت</w:t>
      </w:r>
      <w:r>
        <w:rPr>
          <w:rtl/>
        </w:rPr>
        <w:t xml:space="preserve"> </w:t>
      </w:r>
      <w:r>
        <w:rPr>
          <w:rFonts w:hint="eastAsia"/>
          <w:rtl/>
        </w:rPr>
        <w:t>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کنند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lastRenderedPageBreak/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ساختارها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هالباخ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دوبعد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گسترده</w:t>
      </w:r>
      <w:r>
        <w:rPr>
          <w:rtl/>
        </w:rPr>
        <w:t xml:space="preserve"> </w:t>
      </w:r>
      <w:r>
        <w:rPr>
          <w:rFonts w:hint="eastAsia"/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شده‌اند</w:t>
      </w:r>
      <w:r>
        <w:rPr>
          <w:rtl/>
        </w:rPr>
        <w:t>.</w:t>
      </w:r>
    </w:p>
    <w:p w14:paraId="2E975FDF" w14:textId="77777777" w:rsidR="005972B1" w:rsidRDefault="005972B1" w:rsidP="005972B1">
      <w:pPr>
        <w:pStyle w:val="NewParagraph"/>
        <w:rPr>
          <w:rtl/>
        </w:rPr>
      </w:pPr>
    </w:p>
    <w:p w14:paraId="3429705B" w14:textId="0045AA2F" w:rsidR="005972B1" w:rsidRPr="00AE27A0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موفق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عوامل</w:t>
      </w:r>
      <w:r>
        <w:rPr>
          <w:rtl/>
        </w:rPr>
        <w:t xml:space="preserve"> </w:t>
      </w:r>
      <w:r>
        <w:rPr>
          <w:rFonts w:hint="eastAsia"/>
          <w:rtl/>
        </w:rPr>
        <w:t>متعدد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نظر</w:t>
      </w:r>
      <w:r>
        <w:rPr>
          <w:rtl/>
        </w:rPr>
        <w:t xml:space="preserve"> </w:t>
      </w:r>
      <w:r>
        <w:rPr>
          <w:rFonts w:hint="eastAsia"/>
          <w:rtl/>
        </w:rPr>
        <w:t>گرفته</w:t>
      </w:r>
      <w:r>
        <w:rPr>
          <w:rtl/>
        </w:rPr>
        <w:t xml:space="preserve"> </w:t>
      </w:r>
      <w:r>
        <w:rPr>
          <w:rFonts w:hint="eastAsia"/>
          <w:rtl/>
        </w:rPr>
        <w:t>شوند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ساختار</w:t>
      </w:r>
      <w:r>
        <w:rPr>
          <w:rtl/>
        </w:rPr>
        <w:t xml:space="preserve"> </w:t>
      </w:r>
      <w:r>
        <w:rPr>
          <w:rFonts w:hint="eastAsia"/>
          <w:rtl/>
        </w:rPr>
        <w:t>مکان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ستم،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مدل‌ساز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شناسا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رفتار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بهتر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عوامل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کارا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به‌دقت</w:t>
      </w:r>
      <w:r>
        <w:rPr>
          <w:rtl/>
        </w:rPr>
        <w:t xml:space="preserve"> </w:t>
      </w:r>
      <w:r>
        <w:rPr>
          <w:rFonts w:hint="eastAsia"/>
          <w:rtl/>
        </w:rPr>
        <w:t>مورد</w:t>
      </w:r>
      <w:r>
        <w:rPr>
          <w:rtl/>
        </w:rPr>
        <w:t xml:space="preserve"> </w:t>
      </w:r>
      <w:r>
        <w:rPr>
          <w:rFonts w:hint="eastAsia"/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43E81E79" w14:textId="77777777" w:rsidR="00F11D58" w:rsidRDefault="00F11D58" w:rsidP="00F11D58">
      <w:pPr>
        <w:rPr>
          <w:lang w:bidi="fa-IR"/>
        </w:rPr>
      </w:pPr>
    </w:p>
    <w:p w14:paraId="07755B60" w14:textId="4F3B8E0F" w:rsidR="009A3AF5" w:rsidRPr="009A3AF5" w:rsidRDefault="005972B1" w:rsidP="00F11D58">
      <w:pPr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درباره‌ی</w:t>
      </w:r>
    </w:p>
    <w:p w14:paraId="5F8F3F8A" w14:textId="5ED5BAB5" w:rsidR="007B0560" w:rsidRDefault="007B0560" w:rsidP="008407CA">
      <w:pPr>
        <w:jc w:val="left"/>
        <w:rPr>
          <w:rFonts w:hint="cs"/>
          <w:lang w:bidi="fa-IR"/>
        </w:rPr>
      </w:pPr>
    </w:p>
    <w:p w14:paraId="31366E7E" w14:textId="77777777" w:rsidR="00932D9A" w:rsidRDefault="00932D9A" w:rsidP="007A16AD">
      <w:pPr>
        <w:pStyle w:val="NewParagraph"/>
      </w:pPr>
    </w:p>
    <w:p w14:paraId="448BB1D5" w14:textId="0BFAE965" w:rsidR="008724F0" w:rsidRPr="0028494D" w:rsidRDefault="008724F0" w:rsidP="008724F0">
      <w:pPr>
        <w:pStyle w:val="Caption"/>
        <w:sectPr w:rsidR="008724F0" w:rsidRPr="0028494D" w:rsidSect="0071319D">
          <w:headerReference w:type="default" r:id="rId19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3639629B" w14:textId="56732731" w:rsidR="008501A5" w:rsidRPr="00633BA6" w:rsidRDefault="00A26114" w:rsidP="00AE4874">
      <w:pPr>
        <w:pStyle w:val="Heading1"/>
        <w:rPr>
          <w:rtl/>
        </w:rPr>
      </w:pPr>
      <w:bookmarkStart w:id="3" w:name="_Toc168824466"/>
      <w:r>
        <w:rPr>
          <w:rFonts w:hint="cs"/>
          <w:szCs w:val="48"/>
          <w:rtl/>
        </w:rPr>
        <w:lastRenderedPageBreak/>
        <w:t>تاریخچه</w:t>
      </w:r>
      <w:bookmarkEnd w:id="3"/>
    </w:p>
    <w:p w14:paraId="5BAEC61F" w14:textId="5C6110F4" w:rsidR="00794C24" w:rsidRDefault="00794C24" w:rsidP="00794C24">
      <w:pPr>
        <w:rPr>
          <w:rtl/>
          <w:lang w:bidi="fa-IR"/>
        </w:rPr>
      </w:pPr>
      <w:r>
        <w:rPr>
          <w:rFonts w:hint="cs"/>
          <w:rtl/>
          <w:lang w:bidi="fa-IR"/>
        </w:rPr>
        <w:t>در این بخش مروری بر پژوهش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>های انجام شده در زمینه‌ی موتورهای مسطح مبتنی بر شناوری مغناطیسی</w:t>
      </w:r>
      <w:r>
        <w:rPr>
          <w:rStyle w:val="FootnoteReference"/>
          <w:rtl/>
          <w:lang w:bidi="fa-IR"/>
        </w:rPr>
        <w:footnoteReference w:id="2"/>
      </w:r>
      <w:r>
        <w:rPr>
          <w:rFonts w:hint="cs"/>
          <w:rtl/>
          <w:lang w:bidi="fa-IR"/>
        </w:rPr>
        <w:t xml:space="preserve"> که از این پس به اختصار با </w:t>
      </w:r>
      <w:r>
        <w:rPr>
          <w:lang w:bidi="fa-IR"/>
        </w:rPr>
        <w:t>MLPM</w:t>
      </w:r>
      <w:r>
        <w:rPr>
          <w:rFonts w:hint="cs"/>
          <w:rtl/>
          <w:lang w:bidi="fa-IR"/>
        </w:rPr>
        <w:t xml:space="preserve"> نامیده خواهد شد، انجام می‌شود. در بخش اول ساختار مکانیکی و طراحی‌ها</w:t>
      </w:r>
      <w:r w:rsidR="002F65E3">
        <w:rPr>
          <w:lang w:bidi="fa-IR"/>
        </w:rPr>
        <w:t xml:space="preserve"> </w:t>
      </w:r>
      <w:r>
        <w:rPr>
          <w:rFonts w:hint="cs"/>
          <w:rtl/>
          <w:lang w:bidi="fa-IR"/>
        </w:rPr>
        <w:t>در این سیستم ها بررسی می‌شود.</w:t>
      </w:r>
    </w:p>
    <w:p w14:paraId="0A76BBCA" w14:textId="4A7683EB" w:rsidR="008501A5" w:rsidRDefault="00A26114" w:rsidP="0033079A">
      <w:pPr>
        <w:pStyle w:val="Heading2"/>
        <w:rPr>
          <w:szCs w:val="36"/>
        </w:rPr>
      </w:pPr>
      <w:bookmarkStart w:id="4" w:name="_Toc168824467"/>
      <w:r>
        <w:rPr>
          <w:rFonts w:hint="cs"/>
          <w:szCs w:val="36"/>
          <w:rtl/>
        </w:rPr>
        <w:t>طراحی سیستم</w:t>
      </w:r>
      <w:r>
        <w:rPr>
          <w:rFonts w:hint="eastAsia"/>
          <w:szCs w:val="36"/>
          <w:rtl/>
        </w:rPr>
        <w:t>‌</w:t>
      </w:r>
      <w:r>
        <w:rPr>
          <w:rFonts w:hint="cs"/>
          <w:szCs w:val="36"/>
          <w:rtl/>
        </w:rPr>
        <w:t>ها</w:t>
      </w:r>
      <w:bookmarkStart w:id="5" w:name="_Toc159163609"/>
      <w:bookmarkStart w:id="6" w:name="_Toc159689986"/>
      <w:bookmarkEnd w:id="4"/>
    </w:p>
    <w:p w14:paraId="4006E767" w14:textId="46605F7D" w:rsidR="0028494D" w:rsidRDefault="00794C24" w:rsidP="00794C24">
      <w:pPr>
        <w:pStyle w:val="Heading3"/>
        <w:rPr>
          <w:rtl/>
        </w:rPr>
      </w:pPr>
      <w:r>
        <w:rPr>
          <w:rFonts w:hint="cs"/>
          <w:rtl/>
        </w:rPr>
        <w:t xml:space="preserve"> </w:t>
      </w:r>
      <w:bookmarkStart w:id="7" w:name="_Toc168824468"/>
      <w:r>
        <w:rPr>
          <w:rFonts w:hint="cs"/>
          <w:rtl/>
        </w:rPr>
        <w:t>استفاده از آهنربای دیسکی در طراحی متحرک</w:t>
      </w:r>
      <w:bookmarkEnd w:id="7"/>
    </w:p>
    <w:p w14:paraId="092B74FD" w14:textId="44363E07" w:rsidR="00CB030E" w:rsidRDefault="00794C24" w:rsidP="00CB030E">
      <w:pPr>
        <w:pStyle w:val="NewParagraph"/>
      </w:pPr>
      <w:r>
        <w:rPr>
          <w:rFonts w:hint="cs"/>
          <w:rtl/>
          <w:lang w:bidi="ar-SA"/>
        </w:rPr>
        <w:t>آهنرباهای دیسکی قادر هستند در مقایسه با آرایه‌ی هالباخ، متحرک را در ارتفاع بالاتری معلق سازند</w:t>
      </w:r>
      <w:r w:rsidR="0057591D">
        <w:rPr>
          <w:rFonts w:hint="cs"/>
          <w:rtl/>
          <w:lang w:bidi="ar-SA"/>
        </w:rPr>
        <w:t xml:space="preserve"> و از این رو برای جابه‌جایی برد بیشتری دارند.</w:t>
      </w:r>
      <w:r w:rsidR="0057591D">
        <w:rPr>
          <w:rtl/>
          <w:lang w:bidi="ar-SA"/>
        </w:rPr>
        <w:fldChar w:fldCharType="begin"/>
      </w:r>
      <w:r w:rsidR="0057591D">
        <w:rPr>
          <w:rtl/>
          <w:lang w:bidi="ar-SA"/>
        </w:rPr>
        <w:instrText xml:space="preserve"> </w:instrText>
      </w:r>
      <w:r w:rsidR="0057591D">
        <w:rPr>
          <w:lang w:bidi="ar-SA"/>
        </w:rPr>
        <w:instrText>ADDIN EN.CITE &lt;EndNote&gt;&lt;Cite&gt;&lt;Author&gt;Zhang&lt;/Author&gt;&lt;Year&gt;2021&lt;/Year&gt;&lt;RecNum&gt;8&lt;/RecNum&gt;&lt;DisplayText&gt;[7]&lt;/DisplayText&gt;&lt;record&gt;&lt;rec-number&gt;8&lt;/rec-number&gt;&lt;foreign-keys&gt;&lt;key app="EN" db-id="tx2zatxw7ewwsxets255aw9k2rppw9ttzrvz" timestamp="1716896418"&gt;8&lt;/key</w:instrText>
      </w:r>
      <w:r w:rsidR="0057591D">
        <w:rPr>
          <w:rtl/>
          <w:lang w:bidi="ar-SA"/>
        </w:rPr>
        <w:instrText>&gt;&lt;/</w:instrText>
      </w:r>
      <w:r w:rsidR="0057591D">
        <w:rPr>
          <w:lang w:bidi="ar-SA"/>
        </w:rPr>
        <w:instrText>foreign-keys&gt;&lt;ref-type name="Journal Article"&gt;17&lt;/ref-type&gt;&lt;contributors&gt;&lt;authors&gt;&lt;author&gt;Zhang, Xiaodong&lt;/author&gt;&lt;author&gt;Trakarnchaiyo, Chanuphon&lt;/author&gt;&lt;author&gt;Zhang, Heng&lt;/author&gt;&lt;author&gt;Khamesee, Mir Behrad&lt;/author&gt;&lt;/authors&gt;&lt;/contributors&gt;&lt;titles</w:instrText>
      </w:r>
      <w:r w:rsidR="0057591D">
        <w:rPr>
          <w:rtl/>
          <w:lang w:bidi="ar-SA"/>
        </w:rPr>
        <w:instrText>&gt;&lt;</w:instrText>
      </w:r>
      <w:r w:rsidR="0057591D">
        <w:rPr>
          <w:lang w:bidi="ar-SA"/>
        </w:rPr>
        <w:instrText>title&gt;MagTable: A tabletop system for 6-DOF large range and completely contactless operation using magnetic levitation&lt;/title&gt;&lt;secondary-title&gt;Mechatronics&lt;/secondary-title&gt;&lt;/titles&gt;&lt;periodical&gt;&lt;full-title&gt;Mechatronics&lt;/full-title&gt;&lt;/periodical&gt;&lt;volume&gt;77</w:instrText>
      </w:r>
      <w:r w:rsidR="0057591D">
        <w:rPr>
          <w:rtl/>
          <w:lang w:bidi="ar-SA"/>
        </w:rPr>
        <w:instrText>&lt;/</w:instrText>
      </w:r>
      <w:r w:rsidR="0057591D">
        <w:rPr>
          <w:lang w:bidi="ar-SA"/>
        </w:rPr>
        <w:instrText>volume&gt;&lt;section&gt;102600&lt;/section&gt;&lt;dates&gt;&lt;year&gt;2021&lt;/year&gt;&lt;/dates&gt;&lt;isbn&gt;09574158&lt;/isbn&gt;&lt;urls&gt;&lt;/urls&gt;&lt;electronic-resource-num&gt;10.1016/j.mechatronics.2021.102600&lt;/electronic-resource-num&gt;&lt;/record&gt;&lt;/Cite&gt;&lt;/EndNote</w:instrText>
      </w:r>
      <w:r w:rsidR="0057591D">
        <w:rPr>
          <w:rtl/>
          <w:lang w:bidi="ar-SA"/>
        </w:rPr>
        <w:instrText>&gt;</w:instrText>
      </w:r>
      <w:r w:rsidR="0057591D">
        <w:rPr>
          <w:rtl/>
          <w:lang w:bidi="ar-SA"/>
        </w:rPr>
        <w:fldChar w:fldCharType="separate"/>
      </w:r>
      <w:r w:rsidR="0057591D">
        <w:rPr>
          <w:noProof/>
          <w:rtl/>
          <w:lang w:bidi="ar-SA"/>
        </w:rPr>
        <w:t>[7]</w:t>
      </w:r>
      <w:r w:rsidR="0057591D">
        <w:rPr>
          <w:rtl/>
          <w:lang w:bidi="ar-SA"/>
        </w:rPr>
        <w:fldChar w:fldCharType="end"/>
      </w:r>
      <w:r w:rsidR="0057591D">
        <w:rPr>
          <w:rFonts w:hint="cs"/>
          <w:rtl/>
          <w:lang w:bidi="ar-SA"/>
        </w:rPr>
        <w:t xml:space="preserve"> در صورت استفاده از </w:t>
      </w:r>
      <w:r w:rsidR="0057591D">
        <w:rPr>
          <w:rFonts w:hint="cs"/>
          <w:rtl/>
        </w:rPr>
        <w:t xml:space="preserve">تنها </w:t>
      </w:r>
      <w:r w:rsidR="0057591D">
        <w:rPr>
          <w:rFonts w:hint="cs"/>
          <w:rtl/>
          <w:lang w:bidi="ar-SA"/>
        </w:rPr>
        <w:t>یک آهنربای دیسکی، به دلیل تقارن این آ</w:t>
      </w:r>
      <w:r w:rsidR="00CB030E">
        <w:rPr>
          <w:rFonts w:hint="cs"/>
          <w:rtl/>
          <w:lang w:bidi="ar-SA"/>
        </w:rPr>
        <w:t>هنر</w:t>
      </w:r>
      <w:r w:rsidR="0057591D">
        <w:rPr>
          <w:rFonts w:hint="cs"/>
          <w:rtl/>
          <w:lang w:bidi="ar-SA"/>
        </w:rPr>
        <w:t>باها حول محور</w:t>
      </w:r>
      <w:r w:rsidR="00CB030E">
        <w:rPr>
          <w:rFonts w:hint="cs"/>
          <w:rtl/>
          <w:lang w:bidi="ar-SA"/>
        </w:rPr>
        <w:t xml:space="preserve"> </w:t>
      </w:r>
      <w:r w:rsidR="0057591D">
        <w:rPr>
          <w:rFonts w:hint="cs"/>
          <w:rtl/>
          <w:lang w:bidi="ar-SA"/>
        </w:rPr>
        <w:t>یاو، امکان ایجاد چرخ</w:t>
      </w:r>
      <w:bookmarkEnd w:id="5"/>
      <w:bookmarkEnd w:id="6"/>
      <w:r w:rsidR="0057591D">
        <w:rPr>
          <w:rFonts w:hint="cs"/>
          <w:rtl/>
          <w:lang w:bidi="ar-SA"/>
        </w:rPr>
        <w:t>ش حول این محور وجود ندارد. بنابراین در طراحی</w:t>
      </w:r>
      <w:r w:rsidR="0057591D">
        <w:rPr>
          <w:rFonts w:hint="eastAsia"/>
          <w:rtl/>
          <w:lang w:bidi="ar-SA"/>
        </w:rPr>
        <w:t>‌</w:t>
      </w:r>
      <w:r w:rsidR="0057591D">
        <w:rPr>
          <w:rFonts w:hint="cs"/>
          <w:rtl/>
          <w:lang w:bidi="ar-SA"/>
        </w:rPr>
        <w:t xml:space="preserve">های دیگر مانند </w:t>
      </w:r>
      <w:r w:rsidR="0057591D">
        <w:rPr>
          <w:rtl/>
          <w:lang w:bidi="ar-SA"/>
        </w:rPr>
        <w:fldChar w:fldCharType="begin"/>
      </w:r>
      <w:r w:rsidR="0057591D">
        <w:rPr>
          <w:rtl/>
          <w:lang w:bidi="ar-SA"/>
        </w:rPr>
        <w:instrText xml:space="preserve"> </w:instrText>
      </w:r>
      <w:r w:rsidR="0057591D">
        <w:rPr>
          <w:lang w:bidi="ar-SA"/>
        </w:rPr>
        <w:instrText>ADDIN EN.CITE &lt;EndNote&gt;&lt;Cite&gt;&lt;Author&gt;Berkelman&lt;/Author&gt;&lt;Year&gt;2013&lt;/Year&gt;&lt;RecNum&gt;7&lt;/RecNum&gt;&lt;DisplayText&gt;[8]&lt;/DisplayText&gt;&lt;record&gt;&lt;rec-number&gt;7&lt;/rec-number&gt;&lt;foreign-keys&gt;&lt;key app="EN" db-id="tx2zatxw7ewwsxets255aw9k2rppw9ttzrvz" timestamp="1716896415"&gt;7&lt;/key&gt;&lt;/foreign-keys&gt;&lt;ref-type name="Journal Article"&gt;17&lt;/ref-type&gt;&lt;contributors&gt;&lt;authors&gt;&lt;author&gt;Berkelman, Peter&lt;/author&gt;&lt;author&gt;Dzadovsky, Michael&lt;/author&gt;&lt;/authors&gt;&lt;/contributors&gt;&lt;titles&gt;&lt;title&gt;Magnetic Levitation Over Large Translation and Rotation Ranges in All Directions&lt;/title&gt;&lt;secondary-title&gt;IEEE/ASME Transactions on Mechatronics&lt;/secondary-title&gt;&lt;/titles&gt;&lt;periodical&gt;&lt;full-title&gt;IEEE/ASME Transactions on Mechatronics&lt;/full-title&gt;&lt;/periodical&gt;&lt;pages&gt;44-52&lt;/pages&gt;&lt;volume&gt;18&lt;/volume&gt;&lt;number&gt;1&lt;/number</w:instrText>
      </w:r>
      <w:r w:rsidR="0057591D">
        <w:rPr>
          <w:rtl/>
          <w:lang w:bidi="ar-SA"/>
        </w:rPr>
        <w:instrText>&gt;&lt;</w:instrText>
      </w:r>
      <w:r w:rsidR="0057591D">
        <w:rPr>
          <w:lang w:bidi="ar-SA"/>
        </w:rPr>
        <w:instrText>section&gt;44&lt;/section&gt;&lt;dates&gt;&lt;year&gt;2013&lt;/year&gt;&lt;/dates&gt;&lt;isbn&gt;1083-4435&amp;#xD;1941-014X&lt;/isbn&gt;&lt;urls&gt;&lt;/urls&gt;&lt;electronic-resource-num&gt;10.1109/tmech.2011.2161614&lt;/electronic-resource-num&gt;&lt;/record&gt;&lt;/Cite&gt;&lt;/EndNote</w:instrText>
      </w:r>
      <w:r w:rsidR="0057591D">
        <w:rPr>
          <w:rtl/>
          <w:lang w:bidi="ar-SA"/>
        </w:rPr>
        <w:instrText>&gt;</w:instrText>
      </w:r>
      <w:r w:rsidR="0057591D">
        <w:rPr>
          <w:rtl/>
          <w:lang w:bidi="ar-SA"/>
        </w:rPr>
        <w:fldChar w:fldCharType="separate"/>
      </w:r>
      <w:r w:rsidR="0057591D">
        <w:rPr>
          <w:noProof/>
          <w:rtl/>
          <w:lang w:bidi="ar-SA"/>
        </w:rPr>
        <w:t>[8]</w:t>
      </w:r>
      <w:r w:rsidR="0057591D">
        <w:rPr>
          <w:rtl/>
          <w:lang w:bidi="ar-SA"/>
        </w:rPr>
        <w:fldChar w:fldCharType="end"/>
      </w:r>
      <w:r w:rsidR="0057591D">
        <w:rPr>
          <w:rFonts w:hint="cs"/>
          <w:rtl/>
        </w:rPr>
        <w:t xml:space="preserve"> و </w:t>
      </w:r>
      <w:r w:rsidR="0057591D">
        <w:rPr>
          <w:rtl/>
        </w:rPr>
        <w:fldChar w:fldCharType="begin"/>
      </w:r>
      <w:r w:rsidR="0057591D">
        <w:rPr>
          <w:rtl/>
        </w:rPr>
        <w:instrText xml:space="preserve"> </w:instrText>
      </w:r>
      <w:r w:rsidR="0057591D">
        <w:instrText>ADDIN EN.CITE &lt;EndNote&gt;&lt;Cite&gt;&lt;Author&gt;Miyasaka&lt;/Author&gt;&lt;Year&gt;2014&lt;/Year&gt;&lt;RecNum&gt;39&lt;/RecNum&gt;&lt;DisplayText&gt;[9]&lt;/DisplayText&gt;&lt;record&gt;&lt;rec-number&gt;39&lt;/rec-number&gt;&lt;foreign-keys&gt;&lt;key app="EN" db-id="tx2zatxw7ewwsxets255aw9k2rppw9ttzrvz" timestamp="1717912892"&gt;39</w:instrText>
      </w:r>
      <w:r w:rsidR="0057591D">
        <w:rPr>
          <w:rtl/>
        </w:rPr>
        <w:instrText>&lt;/</w:instrText>
      </w:r>
      <w:r w:rsidR="0057591D">
        <w:instrText>key&gt;&lt;/foreign-keys&gt;&lt;ref-type name="Journal Article"&gt;17&lt;/ref-type&gt;&lt;contributors&gt;&lt;authors&gt;&lt;author&gt;Miyasaka, Muneaki&lt;/author&gt;&lt;author&gt;Berkelman, Peter&lt;/author&gt;&lt;/authors&gt;&lt;/contributors&gt;&lt;titles&gt;&lt;title&gt;Magnetic levitation with unlimited omnidirectional rotation</w:instrText>
      </w:r>
      <w:r w:rsidR="0057591D">
        <w:rPr>
          <w:rtl/>
        </w:rPr>
        <w:instrText xml:space="preserve"> </w:instrText>
      </w:r>
      <w:r w:rsidR="0057591D">
        <w:instrText>range&lt;/title&gt;&lt;secondary-title&gt;Mechatronics&lt;/secondary-title&gt;&lt;/titles&gt;&lt;periodical&gt;&lt;full-title&gt;Mechatronics&lt;/full-title&gt;&lt;/periodical&gt;&lt;pages&gt;252-264&lt;/pages&gt;&lt;volume&gt;24&lt;/volume&gt;&lt;number&gt;3&lt;/number&gt;&lt;dates&gt;&lt;year&gt;2014&lt;/year&gt;&lt;/dates&gt;&lt;isbn&gt;0957-4158&lt;/isbn&gt;&lt;urls&gt;&lt;/urls&gt;&lt;/record&gt;&lt;/Cite&gt;&lt;/EndNote</w:instrText>
      </w:r>
      <w:r w:rsidR="0057591D">
        <w:rPr>
          <w:rtl/>
        </w:rPr>
        <w:instrText>&gt;</w:instrText>
      </w:r>
      <w:r w:rsidR="0057591D">
        <w:rPr>
          <w:rtl/>
        </w:rPr>
        <w:fldChar w:fldCharType="separate"/>
      </w:r>
      <w:r w:rsidR="0057591D">
        <w:rPr>
          <w:noProof/>
          <w:rtl/>
        </w:rPr>
        <w:t>[9]</w:t>
      </w:r>
      <w:r w:rsidR="0057591D">
        <w:rPr>
          <w:rtl/>
        </w:rPr>
        <w:fldChar w:fldCharType="end"/>
      </w:r>
      <w:r w:rsidR="0057591D">
        <w:t xml:space="preserve"> </w:t>
      </w:r>
      <w:r w:rsidR="0057591D">
        <w:rPr>
          <w:rFonts w:hint="cs"/>
          <w:rtl/>
        </w:rPr>
        <w:t>از تعداد بیشتری آهنربای دیسکی استفاده شده است. در طراحی دیگری از دانشگاه واترلو، سیم‌پیچ</w:t>
      </w:r>
      <w:r w:rsidR="0057591D">
        <w:rPr>
          <w:rFonts w:hint="eastAsia"/>
          <w:rtl/>
        </w:rPr>
        <w:t>‌</w:t>
      </w:r>
      <w:r w:rsidR="0057591D">
        <w:rPr>
          <w:rFonts w:hint="cs"/>
          <w:rtl/>
        </w:rPr>
        <w:t>های مربعی جایگزین</w:t>
      </w:r>
      <w:r w:rsidR="00CB030E">
        <w:rPr>
          <w:rFonts w:hint="cs"/>
          <w:rtl/>
        </w:rPr>
        <w:t xml:space="preserve"> سیم‌پیچ</w:t>
      </w:r>
      <w:r w:rsidR="00CB030E">
        <w:rPr>
          <w:rFonts w:hint="eastAsia"/>
          <w:rtl/>
        </w:rPr>
        <w:t>‌</w:t>
      </w:r>
      <w:r w:rsidR="00CB030E">
        <w:rPr>
          <w:rFonts w:hint="cs"/>
          <w:rtl/>
        </w:rPr>
        <w:t>های دایروی شده‌اند تا انتقال شار را بهبود بخشند.</w:t>
      </w:r>
      <w:r w:rsidR="00CB030E">
        <w:rPr>
          <w:rtl/>
        </w:rPr>
        <w:fldChar w:fldCharType="begin"/>
      </w:r>
      <w:r w:rsidR="00CB030E">
        <w:rPr>
          <w:rtl/>
        </w:rPr>
        <w:instrText xml:space="preserve"> </w:instrText>
      </w:r>
      <w:r w:rsidR="00CB030E">
        <w:instrText>ADDIN EN.CITE &lt;EndNote&gt;&lt;Cite&gt;&lt;Author&gt;Zhang&lt;/Author&gt;&lt;Year&gt;2021&lt;/Year&gt;&lt;RecNum&gt;8&lt;/RecNum&gt;&lt;DisplayText&gt;[7]&lt;/DisplayText&gt;&lt;record&gt;&lt;rec-number&gt;8&lt;/rec-number&gt;&lt;foreign-keys&gt;&lt;key app="EN" db-id="tx2zatxw7ewwsxets255aw9k2rppw9ttzrvz" timestamp="1716896418"&gt;8&lt;/key</w:instrText>
      </w:r>
      <w:r w:rsidR="00CB030E">
        <w:rPr>
          <w:rtl/>
        </w:rPr>
        <w:instrText>&gt;&lt;/</w:instrText>
      </w:r>
      <w:r w:rsidR="00CB030E">
        <w:instrText>foreign-keys&gt;&lt;ref-type name="Journal Article"&gt;17&lt;/ref-type&gt;&lt;contributors&gt;&lt;authors&gt;&lt;author&gt;Zhang, Xiaodong&lt;/author&gt;&lt;author&gt;Trakarnchaiyo, Chanuphon&lt;/author&gt;&lt;author&gt;Zhang, Heng&lt;/author&gt;&lt;author&gt;Khamesee, Mir Behrad&lt;/author&gt;&lt;/authors&gt;&lt;/contributors&gt;&lt;titles</w:instrText>
      </w:r>
      <w:r w:rsidR="00CB030E">
        <w:rPr>
          <w:rtl/>
        </w:rPr>
        <w:instrText>&gt;&lt;</w:instrText>
      </w:r>
      <w:r w:rsidR="00CB030E">
        <w:instrText>title&gt;MagTable: A tabletop system for 6-DOF large range and completely contactless operation using magnetic levitation&lt;/title&gt;&lt;secondary-title&gt;Mechatronics&lt;/secondary-title&gt;&lt;/titles&gt;&lt;periodical&gt;&lt;full-title&gt;Mechatronics&lt;/full-title&gt;&lt;/periodical&gt;&lt;volume&gt;77</w:instrText>
      </w:r>
      <w:r w:rsidR="00CB030E">
        <w:rPr>
          <w:rtl/>
        </w:rPr>
        <w:instrText>&lt;/</w:instrText>
      </w:r>
      <w:r w:rsidR="00CB030E">
        <w:instrText>volume&gt;&lt;section&gt;102600&lt;/section&gt;&lt;dates&gt;&lt;year&gt;2021&lt;/year&gt;&lt;/dates&gt;&lt;isbn&gt;09574158&lt;/isbn&gt;&lt;urls&gt;&lt;/urls&gt;&lt;electronic-resource-num&gt;10.1016/j.mechatronics.2021.102600&lt;/electronic-resource-num&gt;&lt;/record&gt;&lt;/Cite&gt;&lt;/EndNote</w:instrText>
      </w:r>
      <w:r w:rsidR="00CB030E">
        <w:rPr>
          <w:rtl/>
        </w:rPr>
        <w:instrText>&gt;</w:instrText>
      </w:r>
      <w:r w:rsidR="00CB030E">
        <w:rPr>
          <w:rtl/>
        </w:rPr>
        <w:fldChar w:fldCharType="separate"/>
      </w:r>
      <w:r w:rsidR="00CB030E">
        <w:rPr>
          <w:noProof/>
          <w:rtl/>
        </w:rPr>
        <w:t>[7]</w:t>
      </w:r>
      <w:r w:rsidR="00CB030E">
        <w:rPr>
          <w:rtl/>
        </w:rPr>
        <w:fldChar w:fldCharType="end"/>
      </w:r>
    </w:p>
    <w:p w14:paraId="6FF66C61" w14:textId="5BA8BD46" w:rsidR="00CB030E" w:rsidRDefault="00CB030E" w:rsidP="00CB030E">
      <w:pPr>
        <w:pStyle w:val="NewParagraph"/>
      </w:pPr>
    </w:p>
    <w:p w14:paraId="7371FFF7" w14:textId="7775A941" w:rsidR="00CB030E" w:rsidRDefault="00CB030E" w:rsidP="00CB030E">
      <w:pPr>
        <w:pStyle w:val="NewParagraph"/>
      </w:pPr>
    </w:p>
    <w:p w14:paraId="77EB0CA2" w14:textId="77777777" w:rsidR="00CB030E" w:rsidRDefault="00CB030E" w:rsidP="00CB030E">
      <w:pPr>
        <w:pStyle w:val="NewParagraph"/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2474"/>
        <w:gridCol w:w="2876"/>
      </w:tblGrid>
      <w:tr w:rsidR="00CB030E" w14:paraId="68F25060" w14:textId="77777777" w:rsidTr="00CB030E">
        <w:tc>
          <w:tcPr>
            <w:tcW w:w="2983" w:type="dxa"/>
          </w:tcPr>
          <w:p w14:paraId="00499DD6" w14:textId="65A4F56F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  <w:rtl/>
              </w:rPr>
              <w:lastRenderedPageBreak/>
              <w:drawing>
                <wp:inline distT="0" distB="0" distL="0" distR="0" wp14:anchorId="04688E67" wp14:editId="25F2191C">
                  <wp:extent cx="2377952" cy="1028791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44" cy="103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14:paraId="2338DDE1" w14:textId="6C24A3D5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  <w:rtl/>
              </w:rPr>
              <w:drawing>
                <wp:inline distT="0" distB="0" distL="0" distR="0" wp14:anchorId="54AE0668" wp14:editId="402581A5">
                  <wp:extent cx="1585451" cy="103773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622656" cy="106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14:paraId="57A4D0FD" w14:textId="0B6EBC78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</w:rPr>
              <w:drawing>
                <wp:inline distT="0" distB="0" distL="0" distR="0" wp14:anchorId="3240EFC2" wp14:editId="05366F9F">
                  <wp:extent cx="1865671" cy="1065829"/>
                  <wp:effectExtent l="0" t="0" r="1270" b="127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B04D99-8AD0-4667-AA78-068C6C7C2A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C5B04D99-8AD0-4667-AA78-068C6C7C2A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882" cy="108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30E" w14:paraId="7B9712EA" w14:textId="77777777" w:rsidTr="00CB030E">
        <w:tc>
          <w:tcPr>
            <w:tcW w:w="2983" w:type="dxa"/>
          </w:tcPr>
          <w:p w14:paraId="3302643E" w14:textId="13E05E16" w:rsidR="00CB030E" w:rsidRDefault="00CB030E" w:rsidP="006C0956">
            <w:pPr>
              <w:pStyle w:val="Caption"/>
              <w:rPr>
                <w:rtl/>
              </w:rPr>
            </w:pPr>
            <w:r>
              <w:rPr>
                <w:rFonts w:hint="cs"/>
                <w:rtl/>
              </w:rPr>
              <w:t xml:space="preserve">الف) استفاده از دو آهنربای دیسکی </w:t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ADDIN EN.CITE &lt;EndNote&gt;&lt;Cite&gt;&lt;Author&gt;Berkelman&lt;/Author&gt;&lt;Year&gt;2013&lt;/Year&gt;&lt;RecNum&gt;7&lt;/RecNum&gt;&lt;DisplayText&gt;[8]&lt;/DisplayText&gt;&lt;record&gt;&lt;rec-number&gt;7&lt;/rec-number&gt;&lt;foreign-keys&gt;&lt;key app="EN" db-id="tx2zatxw7ewwsxets255aw9k2rppw9ttzrvz" timestamp="1716896415"&gt;7&lt;/key&gt;&lt;/foreign-keys&gt;&lt;ref-type name="Journal Article"&gt;17&lt;/ref-type&gt;&lt;contributors&gt;&lt;authors&gt;&lt;author&gt;Berkelman, Peter&lt;/author&gt;&lt;author&gt;Dzadovsky, Michael&lt;/author&gt;&lt;/authors&gt;&lt;/contributors&gt;&lt;titles&gt;&lt;title&gt;Magnetic Levitation Over Large Translation and Rotation Ranges in All Directions&lt;/title&gt;&lt;secondary-title&gt;IEEE/ASME Transactions on Mechatronics&lt;/secondary-title&gt;&lt;/titles&gt;&lt;periodical&gt;&lt;full-title&gt;IEEE/ASME Transactions on Mechatronics&lt;/full-title&gt;&lt;/periodical&gt;&lt;pages&gt;44-52&lt;/pages&gt;&lt;volume&gt;18&lt;/volume&gt;&lt;number&gt;1&lt;/number</w:instrText>
            </w:r>
            <w:r>
              <w:rPr>
                <w:rtl/>
              </w:rPr>
              <w:instrText>&gt;&lt;</w:instrText>
            </w:r>
            <w:r>
              <w:instrText>section&gt;44&lt;/section&gt;&lt;dates&gt;&lt;year&gt;2013&lt;/year&gt;&lt;/dates&gt;&lt;isbn&gt;1083-4435&amp;#xD;1941-014X&lt;/isbn&gt;&lt;urls&gt;&lt;/urls&gt;&lt;electronic-resource-num&gt;10.1109/tmech.2011.2161614&lt;/electronic-resource-num&gt;&lt;/record&gt;&lt;/Cite&gt;&lt;/EndNote</w:instrText>
            </w:r>
            <w:r>
              <w:rPr>
                <w:rtl/>
              </w:rPr>
              <w:instrText>&gt;</w:instrText>
            </w:r>
            <w:r>
              <w:rPr>
                <w:rtl/>
              </w:rPr>
              <w:fldChar w:fldCharType="separate"/>
            </w:r>
            <w:r>
              <w:rPr>
                <w:noProof/>
                <w:rtl/>
              </w:rPr>
              <w:t>[8]</w:t>
            </w:r>
            <w:r>
              <w:rPr>
                <w:rtl/>
              </w:rPr>
              <w:fldChar w:fldCharType="end"/>
            </w:r>
          </w:p>
        </w:tc>
        <w:tc>
          <w:tcPr>
            <w:tcW w:w="2983" w:type="dxa"/>
          </w:tcPr>
          <w:p w14:paraId="7DCC718A" w14:textId="43FEE7FB" w:rsidR="00CB030E" w:rsidRDefault="00CB030E" w:rsidP="006C0956">
            <w:pPr>
              <w:pStyle w:val="Caption"/>
            </w:pPr>
            <w:r>
              <w:rPr>
                <w:rFonts w:hint="cs"/>
                <w:rtl/>
              </w:rPr>
              <w:t>ب) استفاده از چیدمانی از آهنرباهای دیسکی برای چرخش نامحدود</w:t>
            </w:r>
            <w:r w:rsidR="006C0956"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ADDIN EN.CITE &lt;EndNote&gt;&lt;Cite&gt;&lt;Author&gt;Miyasaka&lt;/Author&gt;&lt;Year&gt;2014&lt;/Year&gt;&lt;RecNum&gt;39&lt;/RecNum&gt;&lt;DisplayText&gt;[9]&lt;/DisplayText&gt;&lt;record&gt;&lt;rec-number&gt;39&lt;/rec-number&gt;&lt;foreign-keys&gt;&lt;key app="EN" db-id="tx2zatxw7ewwsxets255aw9k2rppw9ttzrvz" timestamp="1717912892"&gt;39</w:instrText>
            </w:r>
            <w:r>
              <w:rPr>
                <w:rtl/>
              </w:rPr>
              <w:instrText>&lt;/</w:instrText>
            </w:r>
            <w:r>
              <w:instrText>key&gt;&lt;/foreign-keys&gt;&lt;ref-type name="Journal Article"&gt;17&lt;/ref-type&gt;&lt;contributors&gt;&lt;authors&gt;&lt;author&gt;Miyasaka, Muneaki&lt;/author&gt;&lt;author&gt;Berkelman, Peter&lt;/author&gt;&lt;/authors&gt;&lt;/contributors&gt;&lt;titles&gt;&lt;title&gt;Magnetic levitation with unlimited omnidirectional rotation</w:instrText>
            </w:r>
            <w:r>
              <w:rPr>
                <w:rtl/>
              </w:rPr>
              <w:instrText xml:space="preserve"> </w:instrText>
            </w:r>
            <w:r>
              <w:instrText>range&lt;/title&gt;&lt;secondary-title&gt;Mechatronics&lt;/secondary-title&gt;&lt;/titles&gt;&lt;periodical&gt;&lt;full-title&gt;Mechatronics&lt;/full-title&gt;&lt;/periodical&gt;&lt;pages&gt;252-264&lt;/pages&gt;&lt;volume&gt;24&lt;/volume&gt;&lt;number&gt;3&lt;/number&gt;&lt;dates&gt;&lt;year&gt;2014&lt;/year&gt;&lt;/dates&gt;&lt;isbn&gt;0957-4158&lt;/isbn&gt;&lt;urls&gt;&lt;/urls&gt;&lt;/record&gt;&lt;/Cite&gt;&lt;/EndNote</w:instrText>
            </w:r>
            <w:r>
              <w:rPr>
                <w:rtl/>
              </w:rPr>
              <w:instrText>&gt;</w:instrText>
            </w:r>
            <w:r>
              <w:rPr>
                <w:rtl/>
              </w:rPr>
              <w:fldChar w:fldCharType="separate"/>
            </w:r>
            <w:r>
              <w:rPr>
                <w:noProof/>
                <w:rtl/>
              </w:rPr>
              <w:t>[9]</w:t>
            </w:r>
            <w:r>
              <w:rPr>
                <w:rtl/>
              </w:rPr>
              <w:fldChar w:fldCharType="end"/>
            </w:r>
          </w:p>
        </w:tc>
        <w:tc>
          <w:tcPr>
            <w:tcW w:w="2983" w:type="dxa"/>
          </w:tcPr>
          <w:p w14:paraId="272CC53A" w14:textId="70D205D2" w:rsidR="00CB030E" w:rsidRDefault="00CB030E" w:rsidP="006C0956">
            <w:pPr>
              <w:pStyle w:val="Caption"/>
            </w:pPr>
            <w:r>
              <w:rPr>
                <w:rFonts w:hint="cs"/>
                <w:rtl/>
              </w:rPr>
              <w:t xml:space="preserve">پ) </w:t>
            </w:r>
            <w:proofErr w:type="spellStart"/>
            <w:r>
              <w:t>MagTable</w:t>
            </w:r>
            <w:proofErr w:type="spellEnd"/>
          </w:p>
        </w:tc>
      </w:tr>
    </w:tbl>
    <w:p w14:paraId="0E810C62" w14:textId="008C8F1A" w:rsidR="00CB030E" w:rsidRDefault="00CB030E" w:rsidP="00CB030E">
      <w:pPr>
        <w:pStyle w:val="Caption"/>
      </w:pPr>
      <w:bookmarkStart w:id="8" w:name="_Toc16882447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F65E3">
        <w:rPr>
          <w:noProof/>
          <w:rtl/>
        </w:rPr>
        <w:t>5</w:t>
      </w:r>
      <w:r>
        <w:rPr>
          <w:rtl/>
        </w:rPr>
        <w:fldChar w:fldCharType="end"/>
      </w:r>
      <w:r>
        <w:t xml:space="preserve"> </w:t>
      </w:r>
      <w:r>
        <w:rPr>
          <w:rFonts w:hint="cs"/>
          <w:rtl/>
        </w:rPr>
        <w:t>انواع سیستم های شناوری مغناطیسی با آهنربای دیسکی</w:t>
      </w:r>
      <w:bookmarkEnd w:id="8"/>
    </w:p>
    <w:p w14:paraId="1B57FD42" w14:textId="25164EEB" w:rsidR="0033079A" w:rsidRDefault="006C0956" w:rsidP="006C0956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bookmarkStart w:id="9" w:name="_Toc168824469"/>
      <w:r>
        <w:rPr>
          <w:rFonts w:hint="cs"/>
          <w:rtl/>
          <w:lang w:bidi="fa-IR"/>
        </w:rPr>
        <w:t>استفاده از آرایه هالباخ یک بعدی در طراحی متحرک</w:t>
      </w:r>
      <w:bookmarkEnd w:id="9"/>
    </w:p>
    <w:p w14:paraId="63DE52D4" w14:textId="708D0F99" w:rsidR="006C0956" w:rsidRDefault="006C0956" w:rsidP="006C0956">
      <w:pPr>
        <w:rPr>
          <w:rtl/>
          <w:lang w:bidi="fa-IR"/>
        </w:rPr>
      </w:pPr>
      <w:r>
        <w:rPr>
          <w:rFonts w:hint="cs"/>
          <w:rtl/>
        </w:rPr>
        <w:t>استفاده از آرایه‌های هالباخ به این دلیل که می‌توان شدت شار مغناطیسی آن را در نواحی مختلف با استفاده از روش های تحلیلی و عددی به دست آورد، در متحرک های سیستم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شناوری مغناطیسی مورد استفاده قرار گرفته‌اند. در این طراحی</w:t>
      </w:r>
      <w:r>
        <w:rPr>
          <w:rFonts w:hint="eastAsia"/>
          <w:rtl/>
        </w:rPr>
        <w:t>‌</w:t>
      </w:r>
      <w:r>
        <w:rPr>
          <w:rFonts w:hint="cs"/>
          <w:rtl/>
        </w:rPr>
        <w:t>ها، معمولا از 4 آرایه یک‌بعدی هالباخ استفاده می‌شود که به هر یک در دو راستای افقی و عمودی نیرو وارد می‌شود. با استفاده از چهار آرای</w:t>
      </w:r>
      <w:r>
        <w:rPr>
          <w:rFonts w:hint="cs"/>
          <w:rtl/>
          <w:lang w:bidi="fa-IR"/>
        </w:rPr>
        <w:t xml:space="preserve">ه هالباخ می‌توان به حرکتی با 6 درجه آزادی </w:t>
      </w:r>
      <w:r w:rsidR="00CF0804">
        <w:rPr>
          <w:rFonts w:hint="cs"/>
          <w:rtl/>
          <w:lang w:bidi="fa-IR"/>
        </w:rPr>
        <w:t>دست یافت.</w:t>
      </w:r>
    </w:p>
    <w:p w14:paraId="6E9C41C3" w14:textId="57DA550C" w:rsidR="00CF0804" w:rsidRDefault="00CF0804" w:rsidP="006C0956">
      <w:pPr>
        <w:rPr>
          <w:lang w:bidi="fa-IR"/>
        </w:rPr>
      </w:pPr>
      <w:r>
        <w:rPr>
          <w:rFonts w:hint="cs"/>
          <w:rtl/>
          <w:lang w:bidi="fa-IR"/>
        </w:rPr>
        <w:t xml:space="preserve">اولین سیستم شناوری مغناطیسی با 6 درجه آزادی در سال 1999 ارائه شد. 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ADDIN EN.CITE &lt;EndNote&gt;&lt;Cite&gt;&lt;Author&gt;Kim&lt;/Author&gt;&lt;Year&gt;1998&lt;/Year&gt;&lt;RecNum&gt;40&lt;/RecNum&gt;&lt;DisplayText&gt;[10]&lt;/DisplayText&gt;&lt;record&gt;&lt;rec-number&gt;40&lt;/rec-number&gt;&lt;foreign-keys&gt;&lt;key app="EN" db-id="tx2zatxw7ewwsxets255aw9k2rppw9ttzrvz" timestamp="1717914835"&gt;40&lt;/key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foreign-keys&gt;&lt;ref-type name="Journal Article"&gt;17&lt;/ref-type&gt;&lt;contributors&gt;&lt;authors&gt;&lt;author&gt;Kim, Won-jong&lt;/author&gt;&lt;author&gt;Trumper, David L&lt;/author&gt;&lt;/authors&gt;&lt;/contributors&gt;&lt;titles&gt;&lt;title&gt;High-precision magnetic levitation stage for photolithography&lt;/title&gt;&lt;secondary-title&gt;Precision engineering&lt;/secondary-title&gt;&lt;/titles&gt;&lt;periodical&gt;&lt;full-title&gt;Precision engineering&lt;/full-title&gt;&lt;/periodical&gt;&lt;pages&gt;66-77&lt;/pages&gt;&lt;volume&gt;22&lt;/volume&gt;&lt;number&gt;2&lt;/number&gt;&lt;dates&gt;&lt;year&gt;1998&lt;/year&gt;&lt;/dates&gt;&lt;isbn&gt;0141-6359&lt;/isbn&gt;&lt;urls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urls&gt;&lt;/record&gt;&lt;/Cite&gt;&lt;/EndNote</w:instrText>
      </w:r>
      <w:r>
        <w:rPr>
          <w:rtl/>
          <w:lang w:bidi="fa-IR"/>
        </w:rPr>
        <w:instrText>&gt;</w:instrText>
      </w:r>
      <w:r>
        <w:rPr>
          <w:rtl/>
          <w:lang w:bidi="fa-IR"/>
        </w:rPr>
        <w:fldChar w:fldCharType="separate"/>
      </w:r>
      <w:r>
        <w:rPr>
          <w:noProof/>
          <w:rtl/>
          <w:lang w:bidi="fa-IR"/>
        </w:rPr>
        <w:t>[10]</w:t>
      </w:r>
      <w:r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ADDIN EN.CITE &lt;EndNote&gt;&lt;Cite&gt;&lt;Author&gt;Xu&lt;/Author&gt;&lt;Year&gt;2024&lt;/Year&gt;&lt;RecNum&gt;10&lt;/RecNum&gt;&lt;DisplayText&gt;[6]&lt;/DisplayText&gt;&lt;record&gt;&lt;rec-number&gt;10&lt;/rec-number&gt;&lt;foreign-keys&gt;&lt;key app="EN" db-id="tx2zatxw7ewwsxets255aw9k2rppw9ttzrvz" timestamp="1716896425"&gt;10&lt;/key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foreign-keys&gt;&lt;ref-type name="Journal Article"&gt;17&lt;/ref-type&gt;&lt;contributors&gt;&lt;authors&gt;&lt;author&gt;Xu, Zhenchuan&lt;/author&gt;&lt;author&gt;Trakarnchaiyo, Chanuphon&lt;/author&gt;&lt;author&gt;Stewart, Curtis&lt;/author&gt;&lt;author&gt;Khamesee, Mir Behrad&lt;/author&gt;&lt;/authors&gt;&lt;/contributors&gt;&lt;titles</w:instrText>
      </w:r>
      <w:r>
        <w:rPr>
          <w:rtl/>
          <w:lang w:bidi="fa-IR"/>
        </w:rPr>
        <w:instrText>&gt;&lt;</w:instrText>
      </w:r>
      <w:r>
        <w:rPr>
          <w:lang w:bidi="fa-IR"/>
        </w:rPr>
        <w:instrText>title&gt;Modular Maglev: Design and implementation of a modular magnetic levitation system to levitate a 2D Halbach array&lt;/title&gt;&lt;secondary-title&gt;Mechatronics&lt;/secondary-title&gt;&lt;/titles&gt;&lt;periodical&gt;&lt;full-title&gt;Mechatronics&lt;/full-title&gt;&lt;/periodical&gt;&lt;volume&gt;9</w:instrText>
      </w:r>
      <w:r>
        <w:rPr>
          <w:rtl/>
          <w:lang w:bidi="fa-IR"/>
        </w:rPr>
        <w:instrText>9&lt;/</w:instrText>
      </w:r>
      <w:r>
        <w:rPr>
          <w:lang w:bidi="fa-IR"/>
        </w:rPr>
        <w:instrText>volume&gt;&lt;section&gt;103148&lt;/section&gt;&lt;dates&gt;&lt;year&gt;2024&lt;/year&gt;&lt;/dates&gt;&lt;isbn&gt;09574158&lt;/isbn&gt;&lt;urls&gt;&lt;/urls&gt;&lt;electronic-resource-num&gt;10.1016/j.mechatronics.2024.103148&lt;/electronic-resource-num&gt;&lt;/record&gt;&lt;/Cite&gt;&lt;/EndNote</w:instrText>
      </w:r>
      <w:r>
        <w:rPr>
          <w:rtl/>
          <w:lang w:bidi="fa-IR"/>
        </w:rPr>
        <w:instrText>&gt;</w:instrText>
      </w:r>
      <w:r>
        <w:rPr>
          <w:rtl/>
          <w:lang w:bidi="fa-IR"/>
        </w:rPr>
        <w:fldChar w:fldCharType="separate"/>
      </w:r>
      <w:r>
        <w:rPr>
          <w:noProof/>
          <w:rtl/>
          <w:lang w:bidi="fa-IR"/>
        </w:rPr>
        <w:t>[6]</w:t>
      </w:r>
      <w:r>
        <w:rPr>
          <w:rtl/>
          <w:lang w:bidi="fa-IR"/>
        </w:rPr>
        <w:fldChar w:fldCharType="end"/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این سیستم با دامنه حرکتی </w:t>
      </w:r>
      <w:r w:rsidR="00F8138A">
        <w:rPr>
          <w:rFonts w:hint="cs"/>
          <w:rtl/>
          <w:lang w:bidi="fa-IR"/>
        </w:rPr>
        <w:t xml:space="preserve">50 میلیمتر در 50 میلیمتر قادر بود با دقت 5 نانومتر و شتاب </w:t>
      </w:r>
      <w:r w:rsidR="00F8138A">
        <w:rPr>
          <w:lang w:bidi="fa-IR"/>
        </w:rPr>
        <w:t>G</w:t>
      </w:r>
      <w:r w:rsidR="00F8138A">
        <w:rPr>
          <w:rFonts w:hint="cs"/>
          <w:rtl/>
          <w:lang w:bidi="fa-IR"/>
        </w:rPr>
        <w:t xml:space="preserve"> متحرک را جابه</w:t>
      </w:r>
      <w:r w:rsidR="00F8138A">
        <w:rPr>
          <w:rFonts w:hint="eastAsia"/>
          <w:rtl/>
          <w:lang w:bidi="fa-IR"/>
        </w:rPr>
        <w:t>‌</w:t>
      </w:r>
      <w:r w:rsidR="00F8138A">
        <w:rPr>
          <w:rFonts w:hint="cs"/>
          <w:rtl/>
          <w:lang w:bidi="fa-IR"/>
        </w:rPr>
        <w:t xml:space="preserve">جا کند. پیاده‌سازی این سیستم، توانایی بالای </w:t>
      </w:r>
      <w:r w:rsidR="00F8138A">
        <w:rPr>
          <w:lang w:bidi="fa-IR"/>
        </w:rPr>
        <w:t>MLPM</w:t>
      </w:r>
      <w:r w:rsidR="00F8138A">
        <w:rPr>
          <w:rFonts w:hint="cs"/>
          <w:rtl/>
          <w:lang w:bidi="fa-IR"/>
        </w:rPr>
        <w:t xml:space="preserve"> در صنعت تولید نیمه‌رسانا را نشان می‌داد.</w:t>
      </w:r>
      <w:r w:rsidR="00F8138A">
        <w:rPr>
          <w:lang w:bidi="fa-IR"/>
        </w:rPr>
        <w:t xml:space="preserve"> ]</w:t>
      </w:r>
      <w:r w:rsidR="00F8138A">
        <w:rPr>
          <w:rtl/>
          <w:lang w:bidi="fa-IR"/>
        </w:rPr>
        <w:fldChar w:fldCharType="begin"/>
      </w:r>
      <w:r w:rsidR="00F8138A">
        <w:rPr>
          <w:rtl/>
          <w:lang w:bidi="fa-IR"/>
        </w:rPr>
        <w:instrText xml:space="preserve"> </w:instrText>
      </w:r>
      <w:r w:rsidR="00F8138A">
        <w:rPr>
          <w:rFonts w:hint="cs"/>
          <w:lang w:bidi="fa-IR"/>
        </w:rPr>
        <w:instrText>REF</w:instrText>
      </w:r>
      <w:r w:rsidR="00F8138A">
        <w:rPr>
          <w:rFonts w:hint="cs"/>
          <w:rtl/>
          <w:lang w:bidi="fa-IR"/>
        </w:rPr>
        <w:instrText xml:space="preserve"> _</w:instrText>
      </w:r>
      <w:r w:rsidR="00F8138A">
        <w:rPr>
          <w:rFonts w:hint="cs"/>
          <w:lang w:bidi="fa-IR"/>
        </w:rPr>
        <w:instrText>Ref168790627 \h</w:instrText>
      </w:r>
      <w:r w:rsidR="00F8138A">
        <w:rPr>
          <w:rtl/>
          <w:lang w:bidi="fa-IR"/>
        </w:rPr>
        <w:instrText xml:space="preserve"> </w:instrText>
      </w:r>
      <w:r w:rsidR="00F8138A">
        <w:rPr>
          <w:rtl/>
          <w:lang w:bidi="fa-IR"/>
        </w:rPr>
      </w:r>
      <w:r w:rsidR="00F8138A">
        <w:rPr>
          <w:rtl/>
          <w:lang w:bidi="fa-IR"/>
        </w:rPr>
        <w:fldChar w:fldCharType="separate"/>
      </w:r>
      <w:r w:rsidR="00F8138A">
        <w:rPr>
          <w:rtl/>
        </w:rPr>
        <w:t xml:space="preserve">شکل </w:t>
      </w:r>
      <w:r w:rsidR="00F8138A">
        <w:rPr>
          <w:noProof/>
          <w:rtl/>
        </w:rPr>
        <w:t>2</w:t>
      </w:r>
      <w:r w:rsidR="00F8138A">
        <w:rPr>
          <w:rtl/>
          <w:lang w:bidi="fa-IR"/>
        </w:rPr>
        <w:fldChar w:fldCharType="end"/>
      </w:r>
      <w:r w:rsidR="00F8138A">
        <w:rPr>
          <w:lang w:bidi="fa-IR"/>
        </w:rPr>
        <w:t>[</w:t>
      </w:r>
    </w:p>
    <w:p w14:paraId="759A3FFA" w14:textId="77777777" w:rsidR="00F8138A" w:rsidRDefault="00F8138A" w:rsidP="00F8138A">
      <w:pPr>
        <w:keepNext/>
        <w:jc w:val="center"/>
      </w:pPr>
      <w:r w:rsidRPr="00F8138A">
        <w:rPr>
          <w:noProof/>
          <w:rtl/>
          <w:lang w:bidi="fa-IR"/>
        </w:rPr>
        <w:drawing>
          <wp:inline distT="0" distB="0" distL="0" distR="0" wp14:anchorId="0E6FA465" wp14:editId="4537CC3D">
            <wp:extent cx="3511861" cy="2197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319" cy="22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505" w14:textId="5E3BD4E3" w:rsidR="00F8138A" w:rsidRPr="006C0956" w:rsidRDefault="00F8138A" w:rsidP="00F8138A">
      <w:pPr>
        <w:pStyle w:val="Caption"/>
        <w:rPr>
          <w:rtl/>
        </w:rPr>
      </w:pPr>
      <w:bookmarkStart w:id="10" w:name="_Toc16882447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F65E3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MLPM</w:t>
      </w:r>
      <w:r>
        <w:rPr>
          <w:rFonts w:hint="cs"/>
          <w:rtl/>
        </w:rPr>
        <w:t xml:space="preserve"> با 4 آرایه هالباخ یک بعدی</w:t>
      </w:r>
      <w:bookmarkEnd w:id="10"/>
    </w:p>
    <w:p w14:paraId="7FF478C8" w14:textId="77777777" w:rsidR="0033079A" w:rsidRPr="0033079A" w:rsidRDefault="0033079A" w:rsidP="0033079A">
      <w:pPr>
        <w:rPr>
          <w:lang w:bidi="fa-IR"/>
        </w:rPr>
      </w:pPr>
    </w:p>
    <w:p w14:paraId="537AD865" w14:textId="77777777" w:rsidR="0033079A" w:rsidRPr="0033079A" w:rsidRDefault="0033079A" w:rsidP="0033079A">
      <w:pPr>
        <w:rPr>
          <w:lang w:bidi="fa-IR"/>
        </w:rPr>
      </w:pPr>
    </w:p>
    <w:p w14:paraId="10942CD0" w14:textId="43F9AF67" w:rsidR="0033079A" w:rsidRDefault="00F8138A" w:rsidP="00F8138A">
      <w:pPr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 بازطراحی این سیستم در </w:t>
      </w:r>
      <w:r>
        <w:rPr>
          <w:lang w:bidi="fa-IR"/>
        </w:rPr>
        <w:t xml:space="preserve"> </w:t>
      </w:r>
      <w:r>
        <w:rPr>
          <w:lang w:bidi="fa-IR"/>
        </w:rPr>
        <w:fldChar w:fldCharType="begin"/>
      </w:r>
      <w:r>
        <w:rPr>
          <w:lang w:bidi="fa-IR"/>
        </w:rPr>
        <w:instrText xml:space="preserve"> ADDIN EN.CITE &lt;EndNote&gt;&lt;Cite&gt;&lt;Author&gt;Zhu&lt;/Author&gt;&lt;Year&gt;2019&lt;/Year&gt;&lt;RecNum&gt;32&lt;/RecNum&gt;&lt;DisplayText&gt;[11]&lt;/DisplayText&gt;&lt;record&gt;&lt;rec-number&gt;32&lt;/rec-number&gt;&lt;foreign-keys&gt;&lt;key app="EN" db-id="tx2zatxw7ewwsxets255aw9k2rppw9ttzrvz" timestamp="1717877267"&gt;32&lt;/key&gt;&lt;/foreign-keys&gt;&lt;ref-type name="Journal Article"&gt;17&lt;/ref-type&gt;&lt;contributors&gt;&lt;authors&gt;&lt;author&gt;Zhu, Haiyue&lt;/author&gt;&lt;author&gt;Teo, Tat Joo&lt;/author&gt;&lt;author&gt;Pang, Chee Khiang&lt;/author&gt;&lt;/authors&gt;&lt;/contributors&gt;&lt;titles&gt;&lt;title&gt;Magnetically levitated parallel actuated dual-stage (Maglev-PAD) system for six-axis precision positioning&lt;/title&gt;&lt;secondary-title&gt;IEEE/ASME Transactions on Mechatronics&lt;/secondary-title&gt;&lt;/titles&gt;&lt;periodical&gt;&lt;full-title&gt;IEEE/ASME Transactions on Mechatronics&lt;/full-title&gt;&lt;/periodical&gt;&lt;pages&gt;1829-1838&lt;/pages&gt;&lt;volume&gt;24&lt;/volume&gt;&lt;number&gt;4&lt;/number&gt;&lt;dates&gt;&lt;year&gt;2019&lt;/year&gt;&lt;/dates&gt;&lt;isbn&gt;1083-4435&lt;/isbn&gt;&lt;urls&gt;&lt;/urls&gt;&lt;/record&gt;&lt;/Cite&gt;&lt;/EndNote&gt;</w:instrText>
      </w:r>
      <w:r>
        <w:rPr>
          <w:lang w:bidi="fa-IR"/>
        </w:rPr>
        <w:fldChar w:fldCharType="separate"/>
      </w:r>
      <w:r>
        <w:rPr>
          <w:noProof/>
          <w:lang w:bidi="fa-IR"/>
        </w:rPr>
        <w:t>[11]</w:t>
      </w:r>
      <w:r>
        <w:rPr>
          <w:lang w:bidi="fa-IR"/>
        </w:rPr>
        <w:fldChar w:fldCharType="end"/>
      </w:r>
      <w:r w:rsidR="002F65E3">
        <w:rPr>
          <w:rFonts w:hint="cs"/>
          <w:rtl/>
          <w:lang w:bidi="fa-IR"/>
        </w:rPr>
        <w:t xml:space="preserve"> توسط </w:t>
      </w:r>
      <w:r w:rsidR="002F65E3">
        <w:rPr>
          <w:lang w:bidi="fa-IR"/>
        </w:rPr>
        <w:t>A*STAR</w:t>
      </w:r>
      <w:r w:rsidR="002F65E3">
        <w:rPr>
          <w:rFonts w:hint="cs"/>
          <w:rtl/>
          <w:lang w:bidi="fa-IR"/>
        </w:rPr>
        <w:t xml:space="preserve"> که با عنوان </w:t>
      </w:r>
      <w:proofErr w:type="spellStart"/>
      <w:r w:rsidR="002F65E3">
        <w:rPr>
          <w:lang w:bidi="fa-IR"/>
        </w:rPr>
        <w:t>MagPad</w:t>
      </w:r>
      <w:proofErr w:type="spellEnd"/>
      <w:r w:rsidR="002F65E3">
        <w:rPr>
          <w:rFonts w:hint="cs"/>
          <w:rtl/>
          <w:lang w:bidi="fa-IR"/>
        </w:rPr>
        <w:t xml:space="preserve"> شناخته می‌شود، به غیر از 4 آرایه هالباخ یک بعدی اصلی، از 4 آرایه‌ی ثانویه نیز استفاده شده است. آرایه‌ی اصلی وظیفه‌ی اجرای حرکات در برد بلند و آرایه‌ی ثانویه وظیفه‌ی تنظیم حرکات در برد کوتاه را بر عهده دارد.</w:t>
      </w:r>
      <w:r w:rsidR="002F65E3">
        <w:rPr>
          <w:lang w:bidi="fa-IR"/>
        </w:rPr>
        <w:t>]</w:t>
      </w:r>
      <w:r w:rsidR="002F65E3">
        <w:rPr>
          <w:rFonts w:hint="cs"/>
          <w:rtl/>
          <w:lang w:bidi="fa-IR"/>
        </w:rPr>
        <w:t xml:space="preserve"> </w:t>
      </w:r>
      <w:r w:rsidR="002F65E3">
        <w:rPr>
          <w:rtl/>
          <w:lang w:bidi="fa-IR"/>
        </w:rPr>
        <w:fldChar w:fldCharType="begin"/>
      </w:r>
      <w:r w:rsidR="002F65E3">
        <w:rPr>
          <w:rtl/>
          <w:lang w:bidi="fa-IR"/>
        </w:rPr>
        <w:instrText xml:space="preserve"> </w:instrText>
      </w:r>
      <w:r w:rsidR="002F65E3">
        <w:rPr>
          <w:rFonts w:hint="cs"/>
          <w:lang w:bidi="fa-IR"/>
        </w:rPr>
        <w:instrText>REF</w:instrText>
      </w:r>
      <w:r w:rsidR="002F65E3">
        <w:rPr>
          <w:rFonts w:hint="cs"/>
          <w:rtl/>
          <w:lang w:bidi="fa-IR"/>
        </w:rPr>
        <w:instrText xml:space="preserve"> _</w:instrText>
      </w:r>
      <w:r w:rsidR="002F65E3">
        <w:rPr>
          <w:rFonts w:hint="cs"/>
          <w:lang w:bidi="fa-IR"/>
        </w:rPr>
        <w:instrText>Ref168821294 \h</w:instrText>
      </w:r>
      <w:r w:rsidR="002F65E3">
        <w:rPr>
          <w:rtl/>
          <w:lang w:bidi="fa-IR"/>
        </w:rPr>
        <w:instrText xml:space="preserve"> </w:instrText>
      </w:r>
      <w:r w:rsidR="002F65E3">
        <w:rPr>
          <w:rtl/>
          <w:lang w:bidi="fa-IR"/>
        </w:rPr>
      </w:r>
      <w:r w:rsidR="002F65E3">
        <w:rPr>
          <w:rtl/>
          <w:lang w:bidi="fa-IR"/>
        </w:rPr>
        <w:fldChar w:fldCharType="separate"/>
      </w:r>
      <w:r w:rsidR="002F65E3">
        <w:rPr>
          <w:rtl/>
        </w:rPr>
        <w:t xml:space="preserve">شکل </w:t>
      </w:r>
      <w:r w:rsidR="002F65E3">
        <w:rPr>
          <w:noProof/>
          <w:rtl/>
        </w:rPr>
        <w:t>7</w:t>
      </w:r>
      <w:r w:rsidR="002F65E3">
        <w:rPr>
          <w:rtl/>
          <w:lang w:bidi="fa-IR"/>
        </w:rPr>
        <w:fldChar w:fldCharType="end"/>
      </w:r>
      <w:r w:rsidR="002F65E3">
        <w:rPr>
          <w:lang w:bidi="fa-IR"/>
        </w:rPr>
        <w:t>[</w:t>
      </w:r>
    </w:p>
    <w:p w14:paraId="51357CA5" w14:textId="77777777" w:rsidR="002F65E3" w:rsidRDefault="002F65E3" w:rsidP="00F8138A">
      <w:pPr>
        <w:rPr>
          <w:lang w:bidi="fa-IR"/>
        </w:rPr>
      </w:pPr>
    </w:p>
    <w:p w14:paraId="520667DA" w14:textId="77777777" w:rsidR="002F65E3" w:rsidRDefault="002F65E3" w:rsidP="002F65E3">
      <w:pPr>
        <w:keepNext/>
        <w:jc w:val="center"/>
      </w:pPr>
      <w:r w:rsidRPr="002F65E3">
        <w:rPr>
          <w:noProof/>
          <w:rtl/>
          <w:lang w:bidi="fa-IR"/>
        </w:rPr>
        <w:drawing>
          <wp:inline distT="0" distB="0" distL="0" distR="0" wp14:anchorId="3E47D0FC" wp14:editId="2B875AE9">
            <wp:extent cx="3421625" cy="238738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704" cy="23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79EB" w14:textId="77777777" w:rsidR="005C43B1" w:rsidRDefault="005C43B1" w:rsidP="002F65E3">
      <w:pPr>
        <w:pStyle w:val="Caption"/>
        <w:rPr>
          <w:rtl/>
        </w:rPr>
      </w:pPr>
      <w:bookmarkStart w:id="11" w:name="_Ref168821294"/>
    </w:p>
    <w:p w14:paraId="131E2534" w14:textId="77777777" w:rsidR="002F65E3" w:rsidRDefault="002F65E3" w:rsidP="005C43B1">
      <w:pPr>
        <w:pStyle w:val="Caption"/>
        <w:rPr>
          <w:rtl/>
        </w:rPr>
      </w:pPr>
      <w:bookmarkStart w:id="12" w:name="_Toc168824478"/>
      <w:r w:rsidRPr="002F65E3">
        <w:rPr>
          <w:rtl/>
        </w:rPr>
        <w:t xml:space="preserve">شکل </w:t>
      </w:r>
      <w:r w:rsidRPr="002F65E3">
        <w:rPr>
          <w:rtl/>
        </w:rPr>
        <w:fldChar w:fldCharType="begin"/>
      </w:r>
      <w:r w:rsidRPr="002F65E3">
        <w:rPr>
          <w:rtl/>
        </w:rPr>
        <w:instrText xml:space="preserve"> </w:instrText>
      </w:r>
      <w:r w:rsidRPr="002F65E3">
        <w:instrText>SEQ</w:instrText>
      </w:r>
      <w:r w:rsidRPr="002F65E3">
        <w:rPr>
          <w:rtl/>
        </w:rPr>
        <w:instrText xml:space="preserve"> شکل \* </w:instrText>
      </w:r>
      <w:r w:rsidRPr="002F65E3">
        <w:instrText>ARABIC</w:instrText>
      </w:r>
      <w:r w:rsidRPr="002F65E3">
        <w:rPr>
          <w:rtl/>
        </w:rPr>
        <w:instrText xml:space="preserve"> </w:instrText>
      </w:r>
      <w:r w:rsidRPr="002F65E3">
        <w:rPr>
          <w:rtl/>
        </w:rPr>
        <w:fldChar w:fldCharType="separate"/>
      </w:r>
      <w:r w:rsidRPr="002F65E3">
        <w:rPr>
          <w:rtl/>
        </w:rPr>
        <w:t>7</w:t>
      </w:r>
      <w:r w:rsidRPr="002F65E3">
        <w:rPr>
          <w:rtl/>
        </w:rPr>
        <w:fldChar w:fldCharType="end"/>
      </w:r>
      <w:bookmarkEnd w:id="11"/>
      <w:r w:rsidRPr="002F65E3">
        <w:rPr>
          <w:rFonts w:hint="cs"/>
          <w:rtl/>
        </w:rPr>
        <w:t xml:space="preserve"> </w:t>
      </w:r>
      <w:proofErr w:type="spellStart"/>
      <w:r w:rsidRPr="002F65E3">
        <w:t>MagPad</w:t>
      </w:r>
      <w:bookmarkEnd w:id="12"/>
      <w:proofErr w:type="spellEnd"/>
    </w:p>
    <w:p w14:paraId="59B2EC89" w14:textId="77777777" w:rsidR="005C43B1" w:rsidRPr="005C43B1" w:rsidRDefault="005C43B1" w:rsidP="005C43B1">
      <w:pPr>
        <w:rPr>
          <w:rtl/>
          <w:lang w:bidi="fa-IR"/>
        </w:rPr>
      </w:pPr>
    </w:p>
    <w:p w14:paraId="086F6CA9" w14:textId="77777777" w:rsidR="005C43B1" w:rsidRPr="005C43B1" w:rsidRDefault="005C43B1" w:rsidP="005C43B1">
      <w:pPr>
        <w:rPr>
          <w:rtl/>
          <w:lang w:bidi="fa-IR"/>
        </w:rPr>
      </w:pPr>
    </w:p>
    <w:p w14:paraId="728710B7" w14:textId="1496DA9B" w:rsidR="00543635" w:rsidRPr="00F421A4" w:rsidRDefault="009D6963" w:rsidP="00F421A4">
      <w:pPr>
        <w:pStyle w:val="HeadingRef"/>
      </w:pPr>
      <w:bookmarkStart w:id="13" w:name="_Toc168824471"/>
      <w:r w:rsidRPr="00633BA6">
        <w:rPr>
          <w:rtl/>
        </w:rPr>
        <w:lastRenderedPageBreak/>
        <w:t>فهرست مرجع</w:t>
      </w:r>
      <w:r w:rsidRPr="00633BA6">
        <w:rPr>
          <w:rFonts w:hint="cs"/>
          <w:rtl/>
        </w:rPr>
        <w:t>‏ها</w:t>
      </w:r>
      <w:bookmarkEnd w:id="13"/>
    </w:p>
    <w:p w14:paraId="491306D5" w14:textId="77777777" w:rsidR="00F8138A" w:rsidRPr="007378E8" w:rsidRDefault="00543635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  <w:sz w:val="28"/>
        </w:rPr>
        <w:fldChar w:fldCharType="begin"/>
      </w:r>
      <w:r w:rsidRPr="007378E8">
        <w:rPr>
          <w:rFonts w:asciiTheme="majorBidi" w:hAnsiTheme="majorBidi" w:cstheme="majorBidi"/>
          <w:sz w:val="28"/>
        </w:rPr>
        <w:instrText xml:space="preserve"> ADDIN EN.REFLIST </w:instrText>
      </w:r>
      <w:r w:rsidRPr="007378E8">
        <w:rPr>
          <w:rFonts w:asciiTheme="majorBidi" w:hAnsiTheme="majorBidi" w:cstheme="majorBidi"/>
          <w:sz w:val="28"/>
        </w:rPr>
        <w:fldChar w:fldCharType="separate"/>
      </w:r>
      <w:r w:rsidR="00F8138A" w:rsidRPr="007378E8">
        <w:rPr>
          <w:rFonts w:asciiTheme="majorBidi" w:hAnsiTheme="majorBidi" w:cstheme="majorBidi"/>
        </w:rPr>
        <w:t>[1]</w:t>
      </w:r>
      <w:r w:rsidR="00F8138A" w:rsidRPr="007378E8">
        <w:rPr>
          <w:rFonts w:asciiTheme="majorBidi" w:hAnsiTheme="majorBidi" w:cstheme="majorBidi"/>
        </w:rPr>
        <w:tab/>
        <w:t xml:space="preserve">S. H. Mayer, </w:t>
      </w:r>
      <w:r w:rsidR="00F8138A" w:rsidRPr="007378E8">
        <w:rPr>
          <w:rFonts w:asciiTheme="majorBidi" w:hAnsiTheme="majorBidi" w:cstheme="majorBidi"/>
          <w:i/>
        </w:rPr>
        <w:t>Development of a completely decentralized control system for modular continuous conveyors</w:t>
      </w:r>
      <w:r w:rsidR="00F8138A" w:rsidRPr="007378E8">
        <w:rPr>
          <w:rFonts w:asciiTheme="majorBidi" w:hAnsiTheme="majorBidi" w:cstheme="majorBidi"/>
        </w:rPr>
        <w:t>. KIT Scientific Publishing Karlsruhe, Germany, 2009.</w:t>
      </w:r>
    </w:p>
    <w:p w14:paraId="6F544BA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[2]</w:t>
      </w:r>
      <w:r w:rsidRPr="007378E8">
        <w:rPr>
          <w:rFonts w:asciiTheme="majorBidi" w:hAnsiTheme="majorBidi" w:cstheme="majorBidi"/>
        </w:rPr>
        <w:tab/>
        <w:t xml:space="preserve">T. Sun, Y. Zhang, H. Zhang, P. Wang, Y. Zhao, and G. Liu, "Three-wheel driven omnidirectional reconfigurable conveyor belt design," in </w:t>
      </w:r>
      <w:r w:rsidRPr="007378E8">
        <w:rPr>
          <w:rFonts w:asciiTheme="majorBidi" w:hAnsiTheme="majorBidi" w:cstheme="majorBidi"/>
          <w:i/>
        </w:rPr>
        <w:t>2019 Chinese Automation Congress (CAC)</w:t>
      </w:r>
      <w:r w:rsidRPr="007378E8">
        <w:rPr>
          <w:rFonts w:asciiTheme="majorBidi" w:hAnsiTheme="majorBidi" w:cstheme="majorBidi"/>
        </w:rPr>
        <w:t xml:space="preserve">, 2019: IEEE, pp. 101-105. </w:t>
      </w:r>
    </w:p>
    <w:p w14:paraId="65697CE2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[3]</w:t>
      </w:r>
      <w:r w:rsidRPr="007378E8">
        <w:rPr>
          <w:rFonts w:asciiTheme="majorBidi" w:hAnsiTheme="majorBidi" w:cstheme="majorBidi"/>
        </w:rPr>
        <w:tab/>
        <w:t xml:space="preserve">T. A. T. Dang, M. Bosch-Mauchand, N. Arora, C. Prelle, and J. Daaboul, "Electromagnetic modular Smart Surface architecture and control in a microfactory context," </w:t>
      </w:r>
      <w:r w:rsidRPr="007378E8">
        <w:rPr>
          <w:rFonts w:asciiTheme="majorBidi" w:hAnsiTheme="majorBidi" w:cstheme="majorBidi"/>
          <w:i/>
        </w:rPr>
        <w:t xml:space="preserve">Computers in Industry, </w:t>
      </w:r>
      <w:r w:rsidRPr="007378E8">
        <w:rPr>
          <w:rFonts w:asciiTheme="majorBidi" w:hAnsiTheme="majorBidi" w:cstheme="majorBidi"/>
        </w:rPr>
        <w:t>vol. 81, pp. 152-170, 2016.</w:t>
      </w:r>
    </w:p>
    <w:p w14:paraId="1EEB6254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[4]</w:t>
      </w:r>
      <w:r w:rsidRPr="007378E8">
        <w:rPr>
          <w:rFonts w:asciiTheme="majorBidi" w:hAnsiTheme="majorBidi" w:cstheme="majorBidi"/>
        </w:rPr>
        <w:tab/>
        <w:t xml:space="preserve">S. Zhang, X. Dang, K. Wang, J. Huang, J. Yang, and G. Zhang, "An Analytical Approach to Determine Coil Thickness for Magnetically Levitated Planar Motors,"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22, no. 1, pp. 572-580, 2017, doi: 10.1109/tmech.2016.2631571.</w:t>
      </w:r>
    </w:p>
    <w:p w14:paraId="5949233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[5]</w:t>
      </w:r>
      <w:r w:rsidRPr="007378E8">
        <w:rPr>
          <w:rFonts w:asciiTheme="majorBidi" w:hAnsiTheme="majorBidi" w:cstheme="majorBidi"/>
        </w:rPr>
        <w:tab/>
        <w:t xml:space="preserve">S. Zhang, Y. Zhu, H. Mu, K. Yang, and W. Yin, "Decoupling and levitation control of a six-degree-of-freedom magnetically levitated stage with moving coils based on commutation of coil array," </w:t>
      </w:r>
      <w:r w:rsidRPr="007378E8">
        <w:rPr>
          <w:rFonts w:asciiTheme="majorBidi" w:hAnsiTheme="majorBidi" w:cstheme="majorBidi"/>
          <w:i/>
        </w:rPr>
        <w:t xml:space="preserve">Proceedings of the Institution of Mechanical Engineers, Part I: Journal of Systems and Control Engineering, </w:t>
      </w:r>
      <w:r w:rsidRPr="007378E8">
        <w:rPr>
          <w:rFonts w:asciiTheme="majorBidi" w:hAnsiTheme="majorBidi" w:cstheme="majorBidi"/>
        </w:rPr>
        <w:t>vol. 226, no. 7, pp. 875-886, 2012.</w:t>
      </w:r>
    </w:p>
    <w:p w14:paraId="021C9A8D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[6]</w:t>
      </w:r>
      <w:r w:rsidRPr="007378E8">
        <w:rPr>
          <w:rFonts w:asciiTheme="majorBidi" w:hAnsiTheme="majorBidi" w:cstheme="majorBidi"/>
        </w:rPr>
        <w:tab/>
        <w:t xml:space="preserve">Z. Xu, C. Trakarnchaiyo, C. Stewart, and M. B. Khamesee, "Modular Maglev: Design and implementation of a modular magnetic levitation system to levitate a 2D Halbach array,"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99, 2024, doi: 10.1016/j.mechatronics.2024.103148.</w:t>
      </w:r>
    </w:p>
    <w:p w14:paraId="79BCF759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[7]</w:t>
      </w:r>
      <w:r w:rsidRPr="007378E8">
        <w:rPr>
          <w:rFonts w:asciiTheme="majorBidi" w:hAnsiTheme="majorBidi" w:cstheme="majorBidi"/>
        </w:rPr>
        <w:tab/>
        <w:t xml:space="preserve">X. Zhang, C. Trakarnchaiyo, H. Zhang, and M. B. Khamesee, "MagTable: A tabletop system for 6-DOF large range and completely contactless operation using magnetic levitation,"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77, 2021, doi: 10.1016/j.mechatronics.2021.102600.</w:t>
      </w:r>
    </w:p>
    <w:p w14:paraId="5F7A8E2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[8]</w:t>
      </w:r>
      <w:r w:rsidRPr="007378E8">
        <w:rPr>
          <w:rFonts w:asciiTheme="majorBidi" w:hAnsiTheme="majorBidi" w:cstheme="majorBidi"/>
        </w:rPr>
        <w:tab/>
        <w:t xml:space="preserve">P. Berkelman and M. Dzadovsky, "Magnetic Levitation Over Large Translation and Rotation Ranges in All Directions,"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18, no. 1, pp. 44-52, 2013, doi: 10.1109/tmech.2011.2161614.</w:t>
      </w:r>
    </w:p>
    <w:p w14:paraId="4F6AD2F1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[9]</w:t>
      </w:r>
      <w:r w:rsidRPr="007378E8">
        <w:rPr>
          <w:rFonts w:asciiTheme="majorBidi" w:hAnsiTheme="majorBidi" w:cstheme="majorBidi"/>
        </w:rPr>
        <w:tab/>
        <w:t xml:space="preserve">M. Miyasaka and P. Berkelman, "Magnetic levitation with unlimited omnidirectional rotation range,"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24, no. 3, pp. 252-264, 2014.</w:t>
      </w:r>
    </w:p>
    <w:p w14:paraId="27390256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[10]</w:t>
      </w:r>
      <w:r w:rsidRPr="007378E8">
        <w:rPr>
          <w:rFonts w:asciiTheme="majorBidi" w:hAnsiTheme="majorBidi" w:cstheme="majorBidi"/>
        </w:rPr>
        <w:tab/>
        <w:t xml:space="preserve">W.-j. Kim and D. L. Trumper, "High-precision magnetic levitation stage for photolithography," </w:t>
      </w:r>
      <w:r w:rsidRPr="007378E8">
        <w:rPr>
          <w:rFonts w:asciiTheme="majorBidi" w:hAnsiTheme="majorBidi" w:cstheme="majorBidi"/>
          <w:i/>
        </w:rPr>
        <w:t xml:space="preserve">Precision engineering, </w:t>
      </w:r>
      <w:r w:rsidRPr="007378E8">
        <w:rPr>
          <w:rFonts w:asciiTheme="majorBidi" w:hAnsiTheme="majorBidi" w:cstheme="majorBidi"/>
        </w:rPr>
        <w:t>vol. 22, no. 2, pp. 66-77, 1998.</w:t>
      </w:r>
    </w:p>
    <w:p w14:paraId="758C4B0F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[11]</w:t>
      </w:r>
      <w:r w:rsidRPr="007378E8">
        <w:rPr>
          <w:rFonts w:asciiTheme="majorBidi" w:hAnsiTheme="majorBidi" w:cstheme="majorBidi"/>
        </w:rPr>
        <w:tab/>
        <w:t xml:space="preserve">H. Zhu, T. J. Teo, and C. K. Pang, "Magnetically levitated parallel actuated dual-stage (Maglev-PAD) system for six-axis precision positioning,"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24, no. 4, pp. 1829-1838, 2019.</w:t>
      </w:r>
    </w:p>
    <w:p w14:paraId="0EFFDF7F" w14:textId="2480A024" w:rsidR="00F65120" w:rsidRPr="00F65120" w:rsidRDefault="00543635" w:rsidP="007378E8">
      <w:pPr>
        <w:bidi w:val="0"/>
        <w:jc w:val="left"/>
        <w:rPr>
          <w:rFonts w:ascii="Times New Roman" w:hAnsi="Times New Roman"/>
          <w:sz w:val="28"/>
        </w:rPr>
      </w:pPr>
      <w:r w:rsidRPr="007378E8">
        <w:rPr>
          <w:rFonts w:asciiTheme="majorBidi" w:hAnsiTheme="majorBidi" w:cstheme="majorBidi"/>
          <w:sz w:val="28"/>
        </w:rPr>
        <w:fldChar w:fldCharType="end"/>
      </w:r>
    </w:p>
    <w:sectPr w:rsidR="00F65120" w:rsidRPr="00F65120" w:rsidSect="00C72652">
      <w:headerReference w:type="even" r:id="rId25"/>
      <w:headerReference w:type="default" r:id="rId26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6EEC1" w14:textId="77777777" w:rsidR="00064E3E" w:rsidRPr="00213560" w:rsidRDefault="00064E3E" w:rsidP="00213560">
      <w:pPr>
        <w:bidi w:val="0"/>
        <w:rPr>
          <w:sz w:val="2"/>
          <w:lang w:bidi="fa-IR"/>
        </w:rPr>
      </w:pPr>
    </w:p>
  </w:endnote>
  <w:endnote w:type="continuationSeparator" w:id="0">
    <w:p w14:paraId="54D8D15E" w14:textId="77777777" w:rsidR="00064E3E" w:rsidRPr="008A3624" w:rsidRDefault="00064E3E" w:rsidP="008A3624">
      <w:pPr>
        <w:bidi w:val="0"/>
        <w:rPr>
          <w:sz w:val="4"/>
          <w:lang w:bidi="fa-IR"/>
        </w:rPr>
      </w:pPr>
    </w:p>
  </w:endnote>
  <w:endnote w:type="continuationNotice" w:id="1">
    <w:p w14:paraId="159C6974" w14:textId="77777777" w:rsidR="00064E3E" w:rsidRPr="008A3624" w:rsidRDefault="00064E3E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Times New Roman Bold">
    <w:panose1 w:val="0202080307050502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8687" w14:textId="77777777" w:rsidR="00C35194" w:rsidRDefault="00C35194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00B46" w14:textId="77777777" w:rsidR="00C35194" w:rsidRPr="00984FD9" w:rsidRDefault="00C35194" w:rsidP="00984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675DF" w14:textId="77777777" w:rsidR="00064E3E" w:rsidRDefault="00064E3E" w:rsidP="00213560">
      <w:pPr>
        <w:bidi w:val="0"/>
        <w:jc w:val="left"/>
      </w:pPr>
      <w:r>
        <w:separator/>
      </w:r>
    </w:p>
  </w:footnote>
  <w:footnote w:type="continuationSeparator" w:id="0">
    <w:p w14:paraId="19A9DD30" w14:textId="77777777" w:rsidR="00064E3E" w:rsidRDefault="00064E3E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5789D304" w14:textId="77777777" w:rsidR="00064E3E" w:rsidRDefault="00064E3E" w:rsidP="008A3624">
      <w:pPr>
        <w:bidi w:val="0"/>
        <w:rPr>
          <w:lang w:bidi="fa-IR"/>
        </w:rPr>
      </w:pPr>
    </w:p>
  </w:footnote>
  <w:footnote w:id="2">
    <w:p w14:paraId="68492754" w14:textId="33375189" w:rsidR="00794C24" w:rsidRDefault="00794C24">
      <w:pPr>
        <w:pStyle w:val="FootnoteText"/>
      </w:pPr>
      <w:r>
        <w:rPr>
          <w:rStyle w:val="FootnoteReference"/>
        </w:rPr>
        <w:footnoteRef/>
      </w:r>
      <w:r>
        <w:t xml:space="preserve"> Magnetic Levitated Planar Motor (MLPM)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696EE" w14:textId="77777777" w:rsidR="00C35194" w:rsidRPr="00984FD9" w:rsidRDefault="00C35194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0241E4">
      <w:rPr>
        <w:rFonts w:hint="eastAsia"/>
        <w:noProof/>
        <w:szCs w:val="24"/>
        <w:rtl/>
        <w:lang w:bidi="fa-IR"/>
      </w:rPr>
      <w:t>‌ح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>عنوان 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نامه/</w:t>
    </w:r>
    <w:r>
      <w:rPr>
        <w:rFonts w:ascii="Times New Roman" w:hAnsi="Times New Roman" w:hint="cs"/>
        <w:sz w:val="20"/>
        <w:szCs w:val="24"/>
        <w:rtl/>
      </w:rPr>
      <w:t xml:space="preserve"> </w:t>
    </w:r>
    <w:r w:rsidRPr="00F40740">
      <w:rPr>
        <w:rFonts w:ascii="Times New Roman" w:hAnsi="Times New Roman"/>
        <w:sz w:val="20"/>
        <w:szCs w:val="24"/>
        <w:rtl/>
      </w:rPr>
      <w:t>سمينار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07B74" w14:textId="77777777" w:rsidR="00C35194" w:rsidRDefault="00C35194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CE65B" w14:textId="77777777" w:rsidR="00C35194" w:rsidRPr="00483472" w:rsidRDefault="00C35194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46181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1B508" w14:textId="4CEAE38D" w:rsidR="00F421A4" w:rsidRPr="00F421A4" w:rsidRDefault="00C35194" w:rsidP="00F421A4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 w:val="20"/>
        <w:szCs w:val="24"/>
        <w:rtl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46181">
      <w:rPr>
        <w:rFonts w:hint="eastAsia"/>
        <w:noProof/>
        <w:szCs w:val="24"/>
        <w:rtl/>
        <w:lang w:bidi="fa-IR"/>
      </w:rPr>
      <w:t>‌د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="00F421A4">
      <w:rPr>
        <w:rFonts w:ascii="Times New Roman" w:hAnsi="Times New Roman" w:hint="cs"/>
        <w:sz w:val="20"/>
        <w:szCs w:val="24"/>
        <w:rtl/>
        <w:lang w:bidi="fa-IR"/>
      </w:rPr>
      <w:t>بررسی روش</w:t>
    </w:r>
    <w:r w:rsidR="00F421A4">
      <w:rPr>
        <w:rFonts w:ascii="Times New Roman" w:hAnsi="Times New Roman" w:hint="eastAsia"/>
        <w:sz w:val="20"/>
        <w:szCs w:val="24"/>
        <w:rtl/>
        <w:lang w:bidi="fa-IR"/>
      </w:rPr>
      <w:t>‌</w:t>
    </w:r>
    <w:r w:rsidR="00F421A4">
      <w:rPr>
        <w:rFonts w:ascii="Times New Roman" w:hAnsi="Times New Roman" w:hint="cs"/>
        <w:sz w:val="20"/>
        <w:szCs w:val="24"/>
        <w:rtl/>
        <w:lang w:bidi="fa-IR"/>
      </w:rPr>
      <w:t>های طراحی و ساخت موتورهای مسطح با استفاده از شناوری مغناطیسی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75C8" w14:textId="77777777" w:rsidR="00C35194" w:rsidRDefault="00C35194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CAFE3" w14:textId="77777777" w:rsidR="00C35194" w:rsidRPr="00984FD9" w:rsidRDefault="00C35194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46181">
      <w:rPr>
        <w:rFonts w:hint="eastAsia"/>
        <w:noProof/>
        <w:rtl/>
        <w:lang w:bidi="fa-IR"/>
      </w:rPr>
      <w:t>‌ه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1896" w14:textId="2517CA3D" w:rsidR="008724F0" w:rsidRPr="00B35680" w:rsidRDefault="008724F0" w:rsidP="00B3568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 w:val="20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 w:rsidR="00B35680">
      <w:rPr>
        <w:rFonts w:ascii="Times New Roman" w:hAnsi="Times New Roman" w:hint="cs"/>
        <w:sz w:val="20"/>
        <w:szCs w:val="24"/>
        <w:rtl/>
        <w:lang w:bidi="fa-IR"/>
      </w:rPr>
      <w:t>1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 w:rsidR="00B35680">
      <w:rPr>
        <w:rFonts w:ascii="Times New Roman" w:hAnsi="Times New Roman" w:hint="cs"/>
        <w:sz w:val="20"/>
        <w:szCs w:val="24"/>
        <w:rtl/>
        <w:lang w:bidi="fa-IR"/>
      </w:rPr>
      <w:t>مقدمه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72F48" w14:textId="77777777" w:rsidR="00C35194" w:rsidRPr="0045787A" w:rsidRDefault="00C35194" w:rsidP="0045787A">
    <w:pPr>
      <w:pStyle w:val="Header"/>
      <w:rPr>
        <w:szCs w:val="2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EEA9" w14:textId="537DC6D2" w:rsidR="004F3D18" w:rsidRPr="00B35680" w:rsidRDefault="004F3D18" w:rsidP="004F3D18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 w:val="20"/>
        <w:szCs w:val="24"/>
        <w:rtl/>
        <w:lang w:bidi="fa-IR"/>
      </w:rPr>
    </w:pPr>
    <w:r>
      <w:rPr>
        <w:rFonts w:ascii="Times New Roman" w:hAnsi="Times New Roman" w:hint="cs"/>
        <w:sz w:val="20"/>
        <w:szCs w:val="24"/>
        <w:rtl/>
        <w:lang w:bidi="fa-IR"/>
      </w:rPr>
      <w:t>فهرست مرجع‌ها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EB63F32"/>
    <w:multiLevelType w:val="hybridMultilevel"/>
    <w:tmpl w:val="CD28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pPr>
        <w:ind w:left="36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53DB0"/>
    <w:multiLevelType w:val="hybridMultilevel"/>
    <w:tmpl w:val="D6040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B3A6F"/>
    <w:multiLevelType w:val="hybridMultilevel"/>
    <w:tmpl w:val="C95A1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3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"/>
  </w:num>
  <w:num w:numId="2">
    <w:abstractNumId w:val="14"/>
  </w:num>
  <w:num w:numId="3">
    <w:abstractNumId w:val="10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>
    <w:abstractNumId w:val="5"/>
  </w:num>
  <w:num w:numId="11">
    <w:abstractNumId w:val="12"/>
  </w:num>
  <w:num w:numId="12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>
    <w:abstractNumId w:val="13"/>
  </w:num>
  <w:num w:numId="14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>
    <w:abstractNumId w:val="2"/>
  </w:num>
  <w:num w:numId="16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>
    <w:abstractNumId w:val="11"/>
  </w:num>
  <w:num w:numId="19">
    <w:abstractNumId w:val="7"/>
  </w:num>
  <w:num w:numId="20">
    <w:abstractNumId w:val="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6"/>
  </w:num>
  <w:num w:numId="32">
    <w:abstractNumId w:val="8"/>
  </w:num>
  <w:num w:numId="33">
    <w:abstractNumId w:val="14"/>
  </w:num>
  <w:num w:numId="34">
    <w:abstractNumId w:val="9"/>
  </w:num>
  <w:num w:numId="3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mirrorMargins/>
  <w:proofState w:spelling="clean" w:grammar="clean"/>
  <w:documentProtection w:edit="readOnly" w:enforcement="0"/>
  <w:defaultTabStop w:val="720"/>
  <w:doNotHyphenateCaps/>
  <w:defaultTableStyle w:val="TableGrid"/>
  <w:evenAndOddHeader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x2zatxw7ewwsxets255aw9k2rppw9ttzrvz&quot;&gt;Magnetic Levitated Planar Motor&lt;record-ids&gt;&lt;item&gt;7&lt;/item&gt;&lt;item&gt;8&lt;/item&gt;&lt;item&gt;10&lt;/item&gt;&lt;item&gt;14&lt;/item&gt;&lt;item&gt;32&lt;/item&gt;&lt;item&gt;33&lt;/item&gt;&lt;item&gt;35&lt;/item&gt;&lt;item&gt;36&lt;/item&gt;&lt;item&gt;38&lt;/item&gt;&lt;item&gt;39&lt;/item&gt;&lt;item&gt;40&lt;/item&gt;&lt;/record-ids&gt;&lt;/item&gt;&lt;/Libraries&gt;"/>
    <w:docVar w:name="EN.UseJSCitationFormat" w:val="False"/>
  </w:docVars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4B66"/>
    <w:rsid w:val="0002363E"/>
    <w:rsid w:val="000241E4"/>
    <w:rsid w:val="00027FBD"/>
    <w:rsid w:val="000311D3"/>
    <w:rsid w:val="00032AA6"/>
    <w:rsid w:val="00034803"/>
    <w:rsid w:val="00035AC3"/>
    <w:rsid w:val="00042A42"/>
    <w:rsid w:val="00042A65"/>
    <w:rsid w:val="00044409"/>
    <w:rsid w:val="00045CAC"/>
    <w:rsid w:val="0004717B"/>
    <w:rsid w:val="00050DE2"/>
    <w:rsid w:val="00052B3D"/>
    <w:rsid w:val="00053A63"/>
    <w:rsid w:val="000608DA"/>
    <w:rsid w:val="000617AC"/>
    <w:rsid w:val="00062CED"/>
    <w:rsid w:val="000644F6"/>
    <w:rsid w:val="00064E3E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B45"/>
    <w:rsid w:val="000A6B4D"/>
    <w:rsid w:val="000A6F62"/>
    <w:rsid w:val="000A7737"/>
    <w:rsid w:val="000A7DCF"/>
    <w:rsid w:val="000B03F5"/>
    <w:rsid w:val="000B0A13"/>
    <w:rsid w:val="000B115C"/>
    <w:rsid w:val="000B1391"/>
    <w:rsid w:val="000B1F6F"/>
    <w:rsid w:val="000B41B6"/>
    <w:rsid w:val="000B6EE0"/>
    <w:rsid w:val="000C0597"/>
    <w:rsid w:val="000C2C83"/>
    <w:rsid w:val="000C594D"/>
    <w:rsid w:val="000C636C"/>
    <w:rsid w:val="000C6EEF"/>
    <w:rsid w:val="000D3102"/>
    <w:rsid w:val="000D6611"/>
    <w:rsid w:val="000D7088"/>
    <w:rsid w:val="000E280F"/>
    <w:rsid w:val="000E39D1"/>
    <w:rsid w:val="000E4129"/>
    <w:rsid w:val="000E47EA"/>
    <w:rsid w:val="000E501E"/>
    <w:rsid w:val="000E59B6"/>
    <w:rsid w:val="000F28F8"/>
    <w:rsid w:val="000F293C"/>
    <w:rsid w:val="000F437E"/>
    <w:rsid w:val="000F4CB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163E7"/>
    <w:rsid w:val="0012054D"/>
    <w:rsid w:val="00120B9B"/>
    <w:rsid w:val="00121E8A"/>
    <w:rsid w:val="001306DF"/>
    <w:rsid w:val="00131C9C"/>
    <w:rsid w:val="0013625D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291E"/>
    <w:rsid w:val="001B37A1"/>
    <w:rsid w:val="001B44F4"/>
    <w:rsid w:val="001B539D"/>
    <w:rsid w:val="001B620F"/>
    <w:rsid w:val="001C0298"/>
    <w:rsid w:val="001C414E"/>
    <w:rsid w:val="001C5963"/>
    <w:rsid w:val="001D21D9"/>
    <w:rsid w:val="001D22CF"/>
    <w:rsid w:val="001D38CA"/>
    <w:rsid w:val="001D5D6A"/>
    <w:rsid w:val="001D7979"/>
    <w:rsid w:val="001D7C4D"/>
    <w:rsid w:val="001E3AA7"/>
    <w:rsid w:val="001E4560"/>
    <w:rsid w:val="001F0E07"/>
    <w:rsid w:val="001F0F17"/>
    <w:rsid w:val="001F1344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D93"/>
    <w:rsid w:val="002204E5"/>
    <w:rsid w:val="00222121"/>
    <w:rsid w:val="00224636"/>
    <w:rsid w:val="00224B78"/>
    <w:rsid w:val="00227A66"/>
    <w:rsid w:val="0023064C"/>
    <w:rsid w:val="002307AD"/>
    <w:rsid w:val="00232723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3EDE"/>
    <w:rsid w:val="00276BBB"/>
    <w:rsid w:val="00277AF0"/>
    <w:rsid w:val="00280F35"/>
    <w:rsid w:val="0028494D"/>
    <w:rsid w:val="00284F90"/>
    <w:rsid w:val="00285054"/>
    <w:rsid w:val="002903FD"/>
    <w:rsid w:val="00291465"/>
    <w:rsid w:val="00291623"/>
    <w:rsid w:val="00292B20"/>
    <w:rsid w:val="00292F62"/>
    <w:rsid w:val="0029443C"/>
    <w:rsid w:val="002A21C1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65D3"/>
    <w:rsid w:val="002F65D7"/>
    <w:rsid w:val="002F65E3"/>
    <w:rsid w:val="002F6FB1"/>
    <w:rsid w:val="002F7582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79A"/>
    <w:rsid w:val="00330DC5"/>
    <w:rsid w:val="0033699C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B61"/>
    <w:rsid w:val="00377773"/>
    <w:rsid w:val="00381F4E"/>
    <w:rsid w:val="00391298"/>
    <w:rsid w:val="0039660C"/>
    <w:rsid w:val="003966F6"/>
    <w:rsid w:val="00397AA5"/>
    <w:rsid w:val="00397ECB"/>
    <w:rsid w:val="003A25CD"/>
    <w:rsid w:val="003A43C6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A73"/>
    <w:rsid w:val="003C5900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021C"/>
    <w:rsid w:val="003F3E62"/>
    <w:rsid w:val="00400119"/>
    <w:rsid w:val="00400BAF"/>
    <w:rsid w:val="00401217"/>
    <w:rsid w:val="004014C6"/>
    <w:rsid w:val="004038AA"/>
    <w:rsid w:val="00405321"/>
    <w:rsid w:val="0040798D"/>
    <w:rsid w:val="0041330C"/>
    <w:rsid w:val="004174CD"/>
    <w:rsid w:val="0041787D"/>
    <w:rsid w:val="00420CFF"/>
    <w:rsid w:val="00422D6A"/>
    <w:rsid w:val="0042328C"/>
    <w:rsid w:val="0042516A"/>
    <w:rsid w:val="00427787"/>
    <w:rsid w:val="0043053D"/>
    <w:rsid w:val="00432ACB"/>
    <w:rsid w:val="00434DC7"/>
    <w:rsid w:val="004354E2"/>
    <w:rsid w:val="00440005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1FF0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3D18"/>
    <w:rsid w:val="004F48DF"/>
    <w:rsid w:val="004F5066"/>
    <w:rsid w:val="00500B69"/>
    <w:rsid w:val="00502B39"/>
    <w:rsid w:val="00503FE9"/>
    <w:rsid w:val="00505AF7"/>
    <w:rsid w:val="005143C8"/>
    <w:rsid w:val="00514BA4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3635"/>
    <w:rsid w:val="00544258"/>
    <w:rsid w:val="005443B6"/>
    <w:rsid w:val="00550746"/>
    <w:rsid w:val="00551FD2"/>
    <w:rsid w:val="005522AC"/>
    <w:rsid w:val="00552DB5"/>
    <w:rsid w:val="00554DB7"/>
    <w:rsid w:val="00555B5B"/>
    <w:rsid w:val="00557F15"/>
    <w:rsid w:val="00564B3E"/>
    <w:rsid w:val="005667F1"/>
    <w:rsid w:val="005709DB"/>
    <w:rsid w:val="005716E6"/>
    <w:rsid w:val="0057591D"/>
    <w:rsid w:val="00576FDA"/>
    <w:rsid w:val="00580663"/>
    <w:rsid w:val="00581D81"/>
    <w:rsid w:val="0058567A"/>
    <w:rsid w:val="0058653B"/>
    <w:rsid w:val="00586D58"/>
    <w:rsid w:val="005906F3"/>
    <w:rsid w:val="005962E6"/>
    <w:rsid w:val="005972B1"/>
    <w:rsid w:val="005A0142"/>
    <w:rsid w:val="005A0DA4"/>
    <w:rsid w:val="005A3B42"/>
    <w:rsid w:val="005A5B62"/>
    <w:rsid w:val="005B52D7"/>
    <w:rsid w:val="005B78BF"/>
    <w:rsid w:val="005C3BDA"/>
    <w:rsid w:val="005C43B1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7692"/>
    <w:rsid w:val="005E579E"/>
    <w:rsid w:val="005E685C"/>
    <w:rsid w:val="005E7055"/>
    <w:rsid w:val="005F31CC"/>
    <w:rsid w:val="005F3B93"/>
    <w:rsid w:val="005F6231"/>
    <w:rsid w:val="006003C1"/>
    <w:rsid w:val="00602AAE"/>
    <w:rsid w:val="00603748"/>
    <w:rsid w:val="00603BC5"/>
    <w:rsid w:val="00606668"/>
    <w:rsid w:val="00610762"/>
    <w:rsid w:val="00614299"/>
    <w:rsid w:val="00615B64"/>
    <w:rsid w:val="006177D9"/>
    <w:rsid w:val="00622FB7"/>
    <w:rsid w:val="006232D1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328B"/>
    <w:rsid w:val="006440A4"/>
    <w:rsid w:val="00644151"/>
    <w:rsid w:val="00644302"/>
    <w:rsid w:val="00645148"/>
    <w:rsid w:val="0064646A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4E3B"/>
    <w:rsid w:val="00675FE4"/>
    <w:rsid w:val="0067637A"/>
    <w:rsid w:val="0067772C"/>
    <w:rsid w:val="00682045"/>
    <w:rsid w:val="00682850"/>
    <w:rsid w:val="00691B31"/>
    <w:rsid w:val="00692FA8"/>
    <w:rsid w:val="00695FD2"/>
    <w:rsid w:val="0069663A"/>
    <w:rsid w:val="00697761"/>
    <w:rsid w:val="006977D6"/>
    <w:rsid w:val="006A1AEF"/>
    <w:rsid w:val="006A203C"/>
    <w:rsid w:val="006B1D1D"/>
    <w:rsid w:val="006B2C4B"/>
    <w:rsid w:val="006B2CE9"/>
    <w:rsid w:val="006B5026"/>
    <w:rsid w:val="006B6CBD"/>
    <w:rsid w:val="006C0956"/>
    <w:rsid w:val="006C0E8A"/>
    <w:rsid w:val="006C113C"/>
    <w:rsid w:val="006C1194"/>
    <w:rsid w:val="006C1248"/>
    <w:rsid w:val="006C1C48"/>
    <w:rsid w:val="006C29E4"/>
    <w:rsid w:val="006C5389"/>
    <w:rsid w:val="006C5D2B"/>
    <w:rsid w:val="006C609D"/>
    <w:rsid w:val="006C76EF"/>
    <w:rsid w:val="006C7B6E"/>
    <w:rsid w:val="006D1489"/>
    <w:rsid w:val="006D61DC"/>
    <w:rsid w:val="006E44FB"/>
    <w:rsid w:val="006E55A3"/>
    <w:rsid w:val="006F21E4"/>
    <w:rsid w:val="006F30CD"/>
    <w:rsid w:val="006F3434"/>
    <w:rsid w:val="006F6BAF"/>
    <w:rsid w:val="006F7E83"/>
    <w:rsid w:val="0070024E"/>
    <w:rsid w:val="00700973"/>
    <w:rsid w:val="00701011"/>
    <w:rsid w:val="0070221E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7DA"/>
    <w:rsid w:val="00714A89"/>
    <w:rsid w:val="00714B14"/>
    <w:rsid w:val="00714DC2"/>
    <w:rsid w:val="00721B00"/>
    <w:rsid w:val="00727B69"/>
    <w:rsid w:val="00733362"/>
    <w:rsid w:val="0073542E"/>
    <w:rsid w:val="0073614C"/>
    <w:rsid w:val="007378E8"/>
    <w:rsid w:val="00737C53"/>
    <w:rsid w:val="00737FFD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587B"/>
    <w:rsid w:val="007822CD"/>
    <w:rsid w:val="0078315F"/>
    <w:rsid w:val="007879F4"/>
    <w:rsid w:val="00791A50"/>
    <w:rsid w:val="00794C24"/>
    <w:rsid w:val="007A16AD"/>
    <w:rsid w:val="007A1A02"/>
    <w:rsid w:val="007A32D0"/>
    <w:rsid w:val="007A338A"/>
    <w:rsid w:val="007A3DB0"/>
    <w:rsid w:val="007A430F"/>
    <w:rsid w:val="007A4465"/>
    <w:rsid w:val="007B0560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38B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4D66"/>
    <w:rsid w:val="00835031"/>
    <w:rsid w:val="008407CA"/>
    <w:rsid w:val="008437DC"/>
    <w:rsid w:val="008459FD"/>
    <w:rsid w:val="00845C47"/>
    <w:rsid w:val="008501A5"/>
    <w:rsid w:val="00854C17"/>
    <w:rsid w:val="00862699"/>
    <w:rsid w:val="00864450"/>
    <w:rsid w:val="008649CE"/>
    <w:rsid w:val="00865D04"/>
    <w:rsid w:val="00866948"/>
    <w:rsid w:val="00871104"/>
    <w:rsid w:val="0087194D"/>
    <w:rsid w:val="00871F45"/>
    <w:rsid w:val="008724F0"/>
    <w:rsid w:val="00872D24"/>
    <w:rsid w:val="00875D86"/>
    <w:rsid w:val="00876FD7"/>
    <w:rsid w:val="00880CF4"/>
    <w:rsid w:val="0088217D"/>
    <w:rsid w:val="00882B8E"/>
    <w:rsid w:val="008851C5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A7DA1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3BB"/>
    <w:rsid w:val="008F1819"/>
    <w:rsid w:val="008F196B"/>
    <w:rsid w:val="008F1CBD"/>
    <w:rsid w:val="008F3CA1"/>
    <w:rsid w:val="008F4499"/>
    <w:rsid w:val="008F4E50"/>
    <w:rsid w:val="008F731F"/>
    <w:rsid w:val="009005C2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26010"/>
    <w:rsid w:val="00930254"/>
    <w:rsid w:val="009317E3"/>
    <w:rsid w:val="00932547"/>
    <w:rsid w:val="00932D9A"/>
    <w:rsid w:val="0093527C"/>
    <w:rsid w:val="00940ADE"/>
    <w:rsid w:val="00940DCD"/>
    <w:rsid w:val="00941372"/>
    <w:rsid w:val="009422D0"/>
    <w:rsid w:val="00942326"/>
    <w:rsid w:val="00943DC4"/>
    <w:rsid w:val="00945D78"/>
    <w:rsid w:val="00951834"/>
    <w:rsid w:val="00953A52"/>
    <w:rsid w:val="009563B1"/>
    <w:rsid w:val="009610C1"/>
    <w:rsid w:val="0096151E"/>
    <w:rsid w:val="0096212E"/>
    <w:rsid w:val="00962315"/>
    <w:rsid w:val="009639DB"/>
    <w:rsid w:val="00963CD0"/>
    <w:rsid w:val="009644D1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15A0"/>
    <w:rsid w:val="0099174B"/>
    <w:rsid w:val="0099628E"/>
    <w:rsid w:val="00997163"/>
    <w:rsid w:val="00997567"/>
    <w:rsid w:val="009A3AF5"/>
    <w:rsid w:val="009A4C4A"/>
    <w:rsid w:val="009A7F4F"/>
    <w:rsid w:val="009B025B"/>
    <w:rsid w:val="009B0872"/>
    <w:rsid w:val="009B2B7C"/>
    <w:rsid w:val="009B76F0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52D0"/>
    <w:rsid w:val="009E61C9"/>
    <w:rsid w:val="009F081F"/>
    <w:rsid w:val="009F10F3"/>
    <w:rsid w:val="009F280A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1094C"/>
    <w:rsid w:val="00A141B4"/>
    <w:rsid w:val="00A16EEB"/>
    <w:rsid w:val="00A2046A"/>
    <w:rsid w:val="00A25F47"/>
    <w:rsid w:val="00A26114"/>
    <w:rsid w:val="00A27B2C"/>
    <w:rsid w:val="00A30BD9"/>
    <w:rsid w:val="00A30C83"/>
    <w:rsid w:val="00A32942"/>
    <w:rsid w:val="00A354D5"/>
    <w:rsid w:val="00A36922"/>
    <w:rsid w:val="00A40C5F"/>
    <w:rsid w:val="00A40CCE"/>
    <w:rsid w:val="00A4100A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62470"/>
    <w:rsid w:val="00A63486"/>
    <w:rsid w:val="00A63C4A"/>
    <w:rsid w:val="00A652BE"/>
    <w:rsid w:val="00A664CE"/>
    <w:rsid w:val="00A67B73"/>
    <w:rsid w:val="00A71A49"/>
    <w:rsid w:val="00A76F38"/>
    <w:rsid w:val="00A809EB"/>
    <w:rsid w:val="00A80E21"/>
    <w:rsid w:val="00A810AD"/>
    <w:rsid w:val="00A84A9F"/>
    <w:rsid w:val="00A86160"/>
    <w:rsid w:val="00A867EE"/>
    <w:rsid w:val="00A86B44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B1960"/>
    <w:rsid w:val="00AB3C85"/>
    <w:rsid w:val="00AB49C9"/>
    <w:rsid w:val="00AC14E6"/>
    <w:rsid w:val="00AC3FEC"/>
    <w:rsid w:val="00AD004C"/>
    <w:rsid w:val="00AD2DF0"/>
    <w:rsid w:val="00AD769F"/>
    <w:rsid w:val="00AE0167"/>
    <w:rsid w:val="00AE029A"/>
    <w:rsid w:val="00AE222E"/>
    <w:rsid w:val="00AE27A0"/>
    <w:rsid w:val="00AE3593"/>
    <w:rsid w:val="00AE4874"/>
    <w:rsid w:val="00AE51DF"/>
    <w:rsid w:val="00AE551F"/>
    <w:rsid w:val="00AE55E7"/>
    <w:rsid w:val="00AE7266"/>
    <w:rsid w:val="00AF05BB"/>
    <w:rsid w:val="00AF38E3"/>
    <w:rsid w:val="00AF4468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07CFC"/>
    <w:rsid w:val="00B10956"/>
    <w:rsid w:val="00B11B5D"/>
    <w:rsid w:val="00B12E8B"/>
    <w:rsid w:val="00B131DC"/>
    <w:rsid w:val="00B16686"/>
    <w:rsid w:val="00B21147"/>
    <w:rsid w:val="00B248AD"/>
    <w:rsid w:val="00B2718D"/>
    <w:rsid w:val="00B33719"/>
    <w:rsid w:val="00B350BE"/>
    <w:rsid w:val="00B35680"/>
    <w:rsid w:val="00B3723E"/>
    <w:rsid w:val="00B372B1"/>
    <w:rsid w:val="00B409A6"/>
    <w:rsid w:val="00B40BF9"/>
    <w:rsid w:val="00B43A88"/>
    <w:rsid w:val="00B4418E"/>
    <w:rsid w:val="00B44E6F"/>
    <w:rsid w:val="00B503AA"/>
    <w:rsid w:val="00B5051A"/>
    <w:rsid w:val="00B51330"/>
    <w:rsid w:val="00B51AC1"/>
    <w:rsid w:val="00B53AA4"/>
    <w:rsid w:val="00B6179A"/>
    <w:rsid w:val="00B627FC"/>
    <w:rsid w:val="00B630DF"/>
    <w:rsid w:val="00B6610C"/>
    <w:rsid w:val="00B66621"/>
    <w:rsid w:val="00B66BDC"/>
    <w:rsid w:val="00B7107C"/>
    <w:rsid w:val="00B71BA2"/>
    <w:rsid w:val="00B71BFD"/>
    <w:rsid w:val="00B7378F"/>
    <w:rsid w:val="00B73869"/>
    <w:rsid w:val="00B7619A"/>
    <w:rsid w:val="00B77308"/>
    <w:rsid w:val="00B81A6A"/>
    <w:rsid w:val="00B81C04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52D8"/>
    <w:rsid w:val="00BE11C0"/>
    <w:rsid w:val="00BE3140"/>
    <w:rsid w:val="00BE4BCA"/>
    <w:rsid w:val="00BE53C6"/>
    <w:rsid w:val="00BE6B5D"/>
    <w:rsid w:val="00BF2967"/>
    <w:rsid w:val="00BF3D96"/>
    <w:rsid w:val="00BF42A2"/>
    <w:rsid w:val="00BF451D"/>
    <w:rsid w:val="00BF6680"/>
    <w:rsid w:val="00C02917"/>
    <w:rsid w:val="00C03359"/>
    <w:rsid w:val="00C03D89"/>
    <w:rsid w:val="00C0763C"/>
    <w:rsid w:val="00C10DBA"/>
    <w:rsid w:val="00C11FB0"/>
    <w:rsid w:val="00C13B9F"/>
    <w:rsid w:val="00C13BDA"/>
    <w:rsid w:val="00C17129"/>
    <w:rsid w:val="00C17EA3"/>
    <w:rsid w:val="00C206B9"/>
    <w:rsid w:val="00C207C8"/>
    <w:rsid w:val="00C21A50"/>
    <w:rsid w:val="00C21BEE"/>
    <w:rsid w:val="00C23201"/>
    <w:rsid w:val="00C23801"/>
    <w:rsid w:val="00C25B17"/>
    <w:rsid w:val="00C34739"/>
    <w:rsid w:val="00C35194"/>
    <w:rsid w:val="00C435A1"/>
    <w:rsid w:val="00C46181"/>
    <w:rsid w:val="00C5030B"/>
    <w:rsid w:val="00C6023D"/>
    <w:rsid w:val="00C61BAE"/>
    <w:rsid w:val="00C62340"/>
    <w:rsid w:val="00C65AFC"/>
    <w:rsid w:val="00C70421"/>
    <w:rsid w:val="00C70EE3"/>
    <w:rsid w:val="00C72652"/>
    <w:rsid w:val="00C7270F"/>
    <w:rsid w:val="00C74DB0"/>
    <w:rsid w:val="00C750F7"/>
    <w:rsid w:val="00C75852"/>
    <w:rsid w:val="00C77646"/>
    <w:rsid w:val="00C81A83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FE5"/>
    <w:rsid w:val="00CA748D"/>
    <w:rsid w:val="00CA7545"/>
    <w:rsid w:val="00CB030E"/>
    <w:rsid w:val="00CB0933"/>
    <w:rsid w:val="00CB1E90"/>
    <w:rsid w:val="00CB3ECD"/>
    <w:rsid w:val="00CB5C39"/>
    <w:rsid w:val="00CC2230"/>
    <w:rsid w:val="00CC4783"/>
    <w:rsid w:val="00CC7759"/>
    <w:rsid w:val="00CC7840"/>
    <w:rsid w:val="00CD35EB"/>
    <w:rsid w:val="00CE457C"/>
    <w:rsid w:val="00CE4922"/>
    <w:rsid w:val="00CE55B4"/>
    <w:rsid w:val="00CE6DA7"/>
    <w:rsid w:val="00CF0055"/>
    <w:rsid w:val="00CF0196"/>
    <w:rsid w:val="00CF0804"/>
    <w:rsid w:val="00CF0FE0"/>
    <w:rsid w:val="00CF1FB8"/>
    <w:rsid w:val="00CF66A3"/>
    <w:rsid w:val="00CF787D"/>
    <w:rsid w:val="00D06481"/>
    <w:rsid w:val="00D12CE0"/>
    <w:rsid w:val="00D14962"/>
    <w:rsid w:val="00D23479"/>
    <w:rsid w:val="00D2537D"/>
    <w:rsid w:val="00D26319"/>
    <w:rsid w:val="00D327CC"/>
    <w:rsid w:val="00D33797"/>
    <w:rsid w:val="00D44C33"/>
    <w:rsid w:val="00D474B2"/>
    <w:rsid w:val="00D50E5C"/>
    <w:rsid w:val="00D53DED"/>
    <w:rsid w:val="00D54E74"/>
    <w:rsid w:val="00D635B5"/>
    <w:rsid w:val="00D65C29"/>
    <w:rsid w:val="00D703A5"/>
    <w:rsid w:val="00D72C97"/>
    <w:rsid w:val="00D72DBF"/>
    <w:rsid w:val="00D72EAC"/>
    <w:rsid w:val="00D75185"/>
    <w:rsid w:val="00D7546B"/>
    <w:rsid w:val="00D776EE"/>
    <w:rsid w:val="00D816ED"/>
    <w:rsid w:val="00D81E18"/>
    <w:rsid w:val="00D82004"/>
    <w:rsid w:val="00D829D2"/>
    <w:rsid w:val="00D86774"/>
    <w:rsid w:val="00D87000"/>
    <w:rsid w:val="00D94639"/>
    <w:rsid w:val="00D97E6E"/>
    <w:rsid w:val="00DA3560"/>
    <w:rsid w:val="00DA5B43"/>
    <w:rsid w:val="00DA7F58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2041"/>
    <w:rsid w:val="00E1243C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312"/>
    <w:rsid w:val="00E56FC8"/>
    <w:rsid w:val="00E572B2"/>
    <w:rsid w:val="00E65ED1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B0894"/>
    <w:rsid w:val="00EB3DBC"/>
    <w:rsid w:val="00EB4150"/>
    <w:rsid w:val="00EB62FB"/>
    <w:rsid w:val="00EB6641"/>
    <w:rsid w:val="00EB714B"/>
    <w:rsid w:val="00EB7684"/>
    <w:rsid w:val="00EC1238"/>
    <w:rsid w:val="00EC2296"/>
    <w:rsid w:val="00EC3CB2"/>
    <w:rsid w:val="00EC6058"/>
    <w:rsid w:val="00EC646F"/>
    <w:rsid w:val="00EC64DF"/>
    <w:rsid w:val="00EC759D"/>
    <w:rsid w:val="00EC78DD"/>
    <w:rsid w:val="00ED4BEA"/>
    <w:rsid w:val="00ED6E7E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1A6D"/>
    <w:rsid w:val="00F023C1"/>
    <w:rsid w:val="00F0327A"/>
    <w:rsid w:val="00F055DD"/>
    <w:rsid w:val="00F110F1"/>
    <w:rsid w:val="00F11D58"/>
    <w:rsid w:val="00F156E7"/>
    <w:rsid w:val="00F17CFE"/>
    <w:rsid w:val="00F20816"/>
    <w:rsid w:val="00F3059E"/>
    <w:rsid w:val="00F31E8A"/>
    <w:rsid w:val="00F35752"/>
    <w:rsid w:val="00F3687F"/>
    <w:rsid w:val="00F375AB"/>
    <w:rsid w:val="00F40740"/>
    <w:rsid w:val="00F421A4"/>
    <w:rsid w:val="00F42C05"/>
    <w:rsid w:val="00F435A4"/>
    <w:rsid w:val="00F44BC5"/>
    <w:rsid w:val="00F46AA0"/>
    <w:rsid w:val="00F51677"/>
    <w:rsid w:val="00F53B88"/>
    <w:rsid w:val="00F54020"/>
    <w:rsid w:val="00F56670"/>
    <w:rsid w:val="00F5703B"/>
    <w:rsid w:val="00F6271D"/>
    <w:rsid w:val="00F64C82"/>
    <w:rsid w:val="00F65120"/>
    <w:rsid w:val="00F65FAC"/>
    <w:rsid w:val="00F71B9A"/>
    <w:rsid w:val="00F73C7A"/>
    <w:rsid w:val="00F74E88"/>
    <w:rsid w:val="00F75DE1"/>
    <w:rsid w:val="00F8138A"/>
    <w:rsid w:val="00F8183C"/>
    <w:rsid w:val="00F851FD"/>
    <w:rsid w:val="00F86F7F"/>
    <w:rsid w:val="00F9020C"/>
    <w:rsid w:val="00F97DD1"/>
    <w:rsid w:val="00FA04C7"/>
    <w:rsid w:val="00FA12F9"/>
    <w:rsid w:val="00FA1755"/>
    <w:rsid w:val="00FA2839"/>
    <w:rsid w:val="00FA3579"/>
    <w:rsid w:val="00FA3FF5"/>
    <w:rsid w:val="00FA46EC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4CAB2C"/>
  <w15:docId w15:val="{67A95288-42EE-4CFB-A8D5-B879BEBF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spacing w:before="240" w:after="120" w:line="360" w:lineRule="auto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  <w:style w:type="paragraph" w:customStyle="1" w:styleId="first-token">
    <w:name w:val="first-token"/>
    <w:basedOn w:val="Normal"/>
    <w:rsid w:val="00DA3560"/>
    <w:pPr>
      <w:bidi w:val="0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543635"/>
    <w:pPr>
      <w:jc w:val="center"/>
    </w:pPr>
    <w:rPr>
      <w:rFonts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43635"/>
    <w:rPr>
      <w:rFonts w:eastAsia="Times New Roman" w:cs="Calibri"/>
      <w:noProof/>
      <w:sz w:val="24"/>
      <w:szCs w:val="28"/>
      <w:lang w:bidi="ar-SA"/>
    </w:rPr>
  </w:style>
  <w:style w:type="paragraph" w:customStyle="1" w:styleId="EndNoteBibliography">
    <w:name w:val="EndNote Bibliography"/>
    <w:basedOn w:val="Normal"/>
    <w:link w:val="EndNoteBibliographyChar"/>
    <w:rsid w:val="00543635"/>
    <w:pPr>
      <w:spacing w:line="240" w:lineRule="auto"/>
      <w:jc w:val="center"/>
    </w:pPr>
    <w:rPr>
      <w:rFonts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543635"/>
    <w:rPr>
      <w:rFonts w:eastAsia="Times New Roman" w:cs="Calibri"/>
      <w:noProof/>
      <w:sz w:val="24"/>
      <w:szCs w:val="28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A3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26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file:///D:\University\KNTU\Semester%202\Seminar\Thesis\&#1578;&#1605;&#1585;&#1740;&#1606;%20&#1606;&#1608;&#1588;&#1578;&#1575;&#1585;&#1740;2.docx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6.png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5F307D4E10482095242CAE7CAF6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74046-EE7E-4083-BBE7-66FF20CF22A8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02AA074091470C8B594B2F2EC27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12733-D29F-478C-B9DB-4A343FC2421A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Times New Roman Bold">
    <w:panose1 w:val="0202080307050502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6FC"/>
    <w:rsid w:val="00156AE7"/>
    <w:rsid w:val="002A03C3"/>
    <w:rsid w:val="003B090A"/>
    <w:rsid w:val="003D6666"/>
    <w:rsid w:val="004521ED"/>
    <w:rsid w:val="00461EC6"/>
    <w:rsid w:val="00462A9A"/>
    <w:rsid w:val="005E7390"/>
    <w:rsid w:val="00616BED"/>
    <w:rsid w:val="006C1474"/>
    <w:rsid w:val="006C3D21"/>
    <w:rsid w:val="006D4286"/>
    <w:rsid w:val="007B0797"/>
    <w:rsid w:val="007B07A8"/>
    <w:rsid w:val="007C459C"/>
    <w:rsid w:val="009277EA"/>
    <w:rsid w:val="009A26FC"/>
    <w:rsid w:val="00A55206"/>
    <w:rsid w:val="00AC085B"/>
    <w:rsid w:val="00B5630A"/>
    <w:rsid w:val="00B815F6"/>
    <w:rsid w:val="00B9033C"/>
    <w:rsid w:val="00BC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15F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1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2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3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4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5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6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7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8</b:RefOrder>
  </b:Source>
</b:Sources>
</file>

<file path=customXml/itemProps1.xml><?xml version="1.0" encoding="utf-8"?>
<ds:datastoreItem xmlns:ds="http://schemas.openxmlformats.org/officeDocument/2006/customXml" ds:itemID="{1E2C9A00-6BEA-4803-9D80-6D5E276C7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5165</TotalTime>
  <Pages>17</Pages>
  <Words>3215</Words>
  <Characters>18328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21501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lenovo</cp:lastModifiedBy>
  <cp:revision>22</cp:revision>
  <cp:lastPrinted>2018-11-17T19:53:00Z</cp:lastPrinted>
  <dcterms:created xsi:type="dcterms:W3CDTF">2024-06-04T07:43:00Z</dcterms:created>
  <dcterms:modified xsi:type="dcterms:W3CDTF">2024-09-05T00:52:00Z</dcterms:modified>
</cp:coreProperties>
</file>