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142CB" w14:textId="77777777" w:rsidR="00C94E8D" w:rsidRPr="002950A3" w:rsidRDefault="00C94E8D">
      <w:pPr>
        <w:rPr>
          <w:rFonts w:asciiTheme="majorBidi" w:hAnsiTheme="majorBidi" w:cstheme="majorBidi"/>
          <w:sz w:val="24"/>
          <w:szCs w:val="24"/>
        </w:rPr>
      </w:pPr>
    </w:p>
    <w:p w14:paraId="5B879BDA" w14:textId="767854DF" w:rsidR="00C94E8D" w:rsidRPr="002950A3" w:rsidRDefault="00C94E8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2950A3">
        <w:rPr>
          <w:rFonts w:asciiTheme="majorBidi" w:hAnsiTheme="majorBidi" w:cstheme="majorBidi"/>
          <w:sz w:val="24"/>
          <w:szCs w:val="24"/>
        </w:rPr>
        <w:t>kNL</w:t>
      </w:r>
      <w:proofErr w:type="spellEnd"/>
      <w:r w:rsidRPr="002950A3">
        <w:rPr>
          <w:rFonts w:asciiTheme="majorBidi" w:hAnsiTheme="majorBidi" w:cstheme="majorBidi"/>
          <w:sz w:val="24"/>
          <w:szCs w:val="24"/>
        </w:rPr>
        <w:t xml:space="preserve"> = 0; </w:t>
      </w:r>
    </w:p>
    <w:p w14:paraId="67CD0649" w14:textId="0B8B91B3" w:rsidR="00FA09BD" w:rsidRPr="002950A3" w:rsidRDefault="00C94E8D">
      <w:pPr>
        <w:rPr>
          <w:rFonts w:asciiTheme="majorBidi" w:hAnsiTheme="majorBidi" w:cstheme="majorBidi"/>
          <w:sz w:val="24"/>
          <w:szCs w:val="24"/>
        </w:rPr>
      </w:pPr>
      <w:r w:rsidRPr="00295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A075B5B" wp14:editId="304DBD0C">
            <wp:extent cx="5943600" cy="3141345"/>
            <wp:effectExtent l="0" t="0" r="0" b="1905"/>
            <wp:docPr id="133321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2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BA7" w14:textId="77777777" w:rsidR="00C94E8D" w:rsidRPr="002950A3" w:rsidRDefault="00C94E8D">
      <w:pPr>
        <w:rPr>
          <w:rFonts w:asciiTheme="majorBidi" w:hAnsiTheme="majorBidi" w:cstheme="majorBidi"/>
          <w:sz w:val="24"/>
          <w:szCs w:val="24"/>
        </w:rPr>
      </w:pPr>
    </w:p>
    <w:p w14:paraId="472FABE5" w14:textId="0DD69F01" w:rsidR="00C94E8D" w:rsidRPr="002950A3" w:rsidRDefault="00DF1084">
      <w:pPr>
        <w:rPr>
          <w:rFonts w:asciiTheme="majorBidi" w:hAnsiTheme="majorBidi" w:cstheme="majorBidi"/>
          <w:sz w:val="24"/>
          <w:szCs w:val="24"/>
        </w:rPr>
      </w:pPr>
      <w:r w:rsidRPr="002950A3">
        <w:rPr>
          <w:rFonts w:asciiTheme="majorBidi" w:hAnsiTheme="majorBidi" w:cstheme="majorBidi"/>
          <w:sz w:val="24"/>
          <w:szCs w:val="24"/>
        </w:rPr>
        <w:t xml:space="preserve">The below is for the linear </w:t>
      </w:r>
      <w:r w:rsidR="00D70DC0" w:rsidRPr="002950A3">
        <w:rPr>
          <w:rFonts w:asciiTheme="majorBidi" w:hAnsiTheme="majorBidi" w:cstheme="majorBidi"/>
          <w:sz w:val="24"/>
          <w:szCs w:val="24"/>
        </w:rPr>
        <w:t xml:space="preserve">system </w:t>
      </w:r>
      <w:proofErr w:type="spellStart"/>
      <w:r w:rsidR="00D70DC0" w:rsidRPr="002950A3">
        <w:rPr>
          <w:rFonts w:asciiTheme="majorBidi" w:hAnsiTheme="majorBidi" w:cstheme="majorBidi"/>
          <w:sz w:val="24"/>
          <w:szCs w:val="24"/>
        </w:rPr>
        <w:t>msd</w:t>
      </w:r>
      <w:proofErr w:type="spellEnd"/>
      <w:r w:rsidR="00D70DC0" w:rsidRPr="002950A3">
        <w:rPr>
          <w:rFonts w:asciiTheme="majorBidi" w:hAnsiTheme="majorBidi" w:cstheme="majorBidi"/>
          <w:sz w:val="24"/>
          <w:szCs w:val="24"/>
        </w:rPr>
        <w:t xml:space="preserve"> with only step input and interestingly tuning looks terribly had.</w:t>
      </w:r>
    </w:p>
    <w:p w14:paraId="4C0A3236" w14:textId="39D0CF48" w:rsidR="00D70DC0" w:rsidRPr="002950A3" w:rsidRDefault="00D70DC0">
      <w:pPr>
        <w:rPr>
          <w:rFonts w:asciiTheme="majorBidi" w:hAnsiTheme="majorBidi" w:cstheme="majorBidi"/>
          <w:sz w:val="24"/>
          <w:szCs w:val="24"/>
        </w:rPr>
      </w:pPr>
      <w:r w:rsidRPr="00295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A0A9E5" wp14:editId="1BE19FE3">
            <wp:extent cx="5943600" cy="3206115"/>
            <wp:effectExtent l="0" t="0" r="0" b="0"/>
            <wp:docPr id="176811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11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A3">
        <w:rPr>
          <w:rFonts w:asciiTheme="majorBidi" w:hAnsiTheme="majorBidi" w:cstheme="majorBidi"/>
          <w:sz w:val="24"/>
          <w:szCs w:val="24"/>
        </w:rPr>
        <w:t xml:space="preserve">so it taught me that dynamics of the main system is very important. </w:t>
      </w:r>
    </w:p>
    <w:p w14:paraId="713CE346" w14:textId="6DEA833A" w:rsidR="00D70DC0" w:rsidRPr="002950A3" w:rsidRDefault="00C17CBA">
      <w:pPr>
        <w:rPr>
          <w:rFonts w:asciiTheme="majorBidi" w:hAnsiTheme="majorBidi" w:cstheme="majorBidi"/>
          <w:sz w:val="24"/>
          <w:szCs w:val="24"/>
        </w:rPr>
      </w:pPr>
      <w:r w:rsidRPr="002950A3">
        <w:rPr>
          <w:rFonts w:asciiTheme="majorBidi" w:hAnsiTheme="majorBidi" w:cstheme="majorBidi"/>
          <w:sz w:val="24"/>
          <w:szCs w:val="24"/>
        </w:rPr>
        <w:lastRenderedPageBreak/>
        <w:t xml:space="preserve">Mass and spring coefficients are dramatically important: I just made the mass 100 times smaller and </w:t>
      </w:r>
      <w:proofErr w:type="spellStart"/>
      <w:r w:rsidRPr="002950A3">
        <w:rPr>
          <w:rFonts w:asciiTheme="majorBidi" w:hAnsiTheme="majorBidi" w:cstheme="majorBidi"/>
          <w:sz w:val="24"/>
          <w:szCs w:val="24"/>
        </w:rPr>
        <w:t>sring</w:t>
      </w:r>
      <w:proofErr w:type="spellEnd"/>
      <w:r w:rsidRPr="002950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950A3">
        <w:rPr>
          <w:rFonts w:asciiTheme="majorBidi" w:hAnsiTheme="majorBidi" w:cstheme="majorBidi"/>
          <w:sz w:val="24"/>
          <w:szCs w:val="24"/>
        </w:rPr>
        <w:t>coeff</w:t>
      </w:r>
      <w:proofErr w:type="spellEnd"/>
      <w:r w:rsidRPr="002950A3">
        <w:rPr>
          <w:rFonts w:asciiTheme="majorBidi" w:hAnsiTheme="majorBidi" w:cstheme="majorBidi"/>
          <w:sz w:val="24"/>
          <w:szCs w:val="24"/>
        </w:rPr>
        <w:t xml:space="preserve"> 10 times smaller and look. Nice tracking </w:t>
      </w:r>
    </w:p>
    <w:p w14:paraId="55110E74" w14:textId="15D402D0" w:rsidR="00C17CBA" w:rsidRPr="002950A3" w:rsidRDefault="00C17CBA">
      <w:pPr>
        <w:rPr>
          <w:rFonts w:asciiTheme="majorBidi" w:hAnsiTheme="majorBidi" w:cstheme="majorBidi"/>
          <w:sz w:val="24"/>
          <w:szCs w:val="24"/>
        </w:rPr>
      </w:pPr>
      <w:r w:rsidRPr="00295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7C9393" wp14:editId="2CBC1830">
            <wp:extent cx="5943600" cy="3295015"/>
            <wp:effectExtent l="0" t="0" r="0" b="635"/>
            <wp:docPr id="12646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1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04E8" w14:textId="6C283C43" w:rsidR="00C17CBA" w:rsidRDefault="008C40AF">
      <w:pPr>
        <w:rPr>
          <w:rFonts w:asciiTheme="majorBidi" w:hAnsiTheme="majorBidi" w:cstheme="majorBidi"/>
          <w:sz w:val="24"/>
          <w:szCs w:val="24"/>
        </w:rPr>
      </w:pPr>
      <w:r w:rsidRPr="002950A3">
        <w:rPr>
          <w:rFonts w:asciiTheme="majorBidi" w:hAnsiTheme="majorBidi" w:cstheme="majorBidi"/>
          <w:sz w:val="24"/>
          <w:szCs w:val="24"/>
        </w:rPr>
        <w:t xml:space="preserve">Another finding, if there is no NLY, tuning in this specific case terrible. So honestly, NLY helps in </w:t>
      </w:r>
      <w:proofErr w:type="spellStart"/>
      <w:r w:rsidR="005C20A7" w:rsidRPr="002950A3">
        <w:rPr>
          <w:rFonts w:asciiTheme="majorBidi" w:hAnsiTheme="majorBidi" w:cstheme="majorBidi"/>
          <w:sz w:val="24"/>
          <w:szCs w:val="24"/>
        </w:rPr>
        <w:t>traj</w:t>
      </w:r>
      <w:proofErr w:type="spellEnd"/>
      <w:r w:rsidR="005C20A7" w:rsidRPr="002950A3">
        <w:rPr>
          <w:rFonts w:asciiTheme="majorBidi" w:hAnsiTheme="majorBidi" w:cstheme="majorBidi"/>
          <w:sz w:val="24"/>
          <w:szCs w:val="24"/>
        </w:rPr>
        <w:t xml:space="preserve">. Tracking. </w:t>
      </w:r>
      <w:r w:rsidR="00EC74FC">
        <w:rPr>
          <w:rFonts w:asciiTheme="majorBidi" w:hAnsiTheme="majorBidi" w:cstheme="majorBidi"/>
          <w:sz w:val="24"/>
          <w:szCs w:val="24"/>
        </w:rPr>
        <w:t xml:space="preserve">So NLY helps indeed for ref track. </w:t>
      </w:r>
    </w:p>
    <w:p w14:paraId="3DE2F214" w14:textId="592D4CC8" w:rsidR="00EC74FC" w:rsidRDefault="00EC74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best I could get is:</w:t>
      </w:r>
    </w:p>
    <w:p w14:paraId="0021DD52" w14:textId="525F806E" w:rsidR="00EC74FC" w:rsidRDefault="00EC74FC">
      <w:pPr>
        <w:rPr>
          <w:rFonts w:asciiTheme="majorBidi" w:hAnsiTheme="majorBidi" w:cstheme="majorBidi"/>
          <w:sz w:val="24"/>
          <w:szCs w:val="24"/>
        </w:rPr>
      </w:pPr>
      <w:r w:rsidRPr="00EC74F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4CECEAF" wp14:editId="57AC29BF">
            <wp:extent cx="5943600" cy="3157855"/>
            <wp:effectExtent l="0" t="0" r="0" b="4445"/>
            <wp:docPr id="92916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60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B27F" w14:textId="415625F2" w:rsidR="00241CB0" w:rsidRDefault="00540A9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Best </w:t>
      </w:r>
      <w:r w:rsidR="0026668D">
        <w:rPr>
          <w:rFonts w:asciiTheme="majorBidi" w:hAnsiTheme="majorBidi" w:cstheme="majorBidi"/>
          <w:sz w:val="24"/>
          <w:szCs w:val="24"/>
        </w:rPr>
        <w:t xml:space="preserve">ref tracking for above with </w:t>
      </w:r>
      <w:proofErr w:type="spellStart"/>
      <w:r w:rsidR="0026668D">
        <w:rPr>
          <w:rFonts w:asciiTheme="majorBidi" w:hAnsiTheme="majorBidi" w:cstheme="majorBidi"/>
          <w:sz w:val="24"/>
          <w:szCs w:val="24"/>
        </w:rPr>
        <w:t>nly</w:t>
      </w:r>
      <w:proofErr w:type="spellEnd"/>
      <w:r w:rsidR="0026668D">
        <w:rPr>
          <w:rFonts w:asciiTheme="majorBidi" w:hAnsiTheme="majorBidi" w:cstheme="majorBidi"/>
          <w:sz w:val="24"/>
          <w:szCs w:val="24"/>
        </w:rPr>
        <w:t xml:space="preserve"> is: </w:t>
      </w:r>
      <w:proofErr w:type="spellStart"/>
      <w:r w:rsidR="0026668D">
        <w:rPr>
          <w:rFonts w:asciiTheme="majorBidi" w:hAnsiTheme="majorBidi" w:cstheme="majorBidi"/>
          <w:sz w:val="24"/>
          <w:szCs w:val="24"/>
        </w:rPr>
        <w:t>kp</w:t>
      </w:r>
      <w:proofErr w:type="spellEnd"/>
      <w:r w:rsidR="0026668D">
        <w:rPr>
          <w:rFonts w:asciiTheme="majorBidi" w:hAnsiTheme="majorBidi" w:cstheme="majorBidi"/>
          <w:sz w:val="24"/>
          <w:szCs w:val="24"/>
        </w:rPr>
        <w:t xml:space="preserve">=100, ki=1, </w:t>
      </w:r>
      <w:proofErr w:type="spellStart"/>
      <w:r w:rsidR="0026668D">
        <w:rPr>
          <w:rFonts w:asciiTheme="majorBidi" w:hAnsiTheme="majorBidi" w:cstheme="majorBidi"/>
          <w:sz w:val="24"/>
          <w:szCs w:val="24"/>
        </w:rPr>
        <w:t>kd</w:t>
      </w:r>
      <w:proofErr w:type="spellEnd"/>
      <w:r w:rsidR="0026668D">
        <w:rPr>
          <w:rFonts w:asciiTheme="majorBidi" w:hAnsiTheme="majorBidi" w:cstheme="majorBidi"/>
          <w:sz w:val="24"/>
          <w:szCs w:val="24"/>
        </w:rPr>
        <w:t>=0</w:t>
      </w:r>
    </w:p>
    <w:p w14:paraId="494B9C60" w14:textId="3BC8C8BA" w:rsidR="0026668D" w:rsidRDefault="00CB21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So </w:t>
      </w:r>
      <w:proofErr w:type="spellStart"/>
      <w:r>
        <w:rPr>
          <w:rFonts w:asciiTheme="majorBidi" w:hAnsiTheme="majorBidi" w:cstheme="majorBidi"/>
          <w:sz w:val="24"/>
          <w:szCs w:val="24"/>
        </w:rPr>
        <w:t>pid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cannot do </w:t>
      </w:r>
      <w:proofErr w:type="spellStart"/>
      <w:r>
        <w:rPr>
          <w:rFonts w:asciiTheme="majorBidi" w:hAnsiTheme="majorBidi" w:cstheme="majorBidi"/>
          <w:sz w:val="24"/>
          <w:szCs w:val="24"/>
        </w:rPr>
        <w:t>betther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than this even with GA. So adopt NL ctrl laws. </w:t>
      </w:r>
    </w:p>
    <w:p w14:paraId="55A4C35A" w14:textId="1D5E865E" w:rsidR="00241CB0" w:rsidRDefault="00A33D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Is also  </w:t>
      </w:r>
      <w:proofErr w:type="spellStart"/>
      <w:r>
        <w:rPr>
          <w:rFonts w:asciiTheme="majorBidi" w:hAnsiTheme="majorBidi" w:cstheme="majorBidi"/>
          <w:sz w:val="24"/>
          <w:szCs w:val="24"/>
        </w:rPr>
        <w:t>afcn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>
        <w:rPr>
          <w:rFonts w:asciiTheme="majorBidi" w:hAnsiTheme="majorBidi" w:cstheme="majorBidi"/>
          <w:sz w:val="24"/>
          <w:szCs w:val="24"/>
        </w:rPr>
        <w:t>knl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 </w:t>
      </w:r>
      <w:proofErr w:type="spellStart"/>
      <w:r>
        <w:rPr>
          <w:rFonts w:asciiTheme="majorBidi" w:hAnsiTheme="majorBidi" w:cstheme="majorBidi"/>
          <w:sz w:val="24"/>
          <w:szCs w:val="24"/>
        </w:rPr>
        <w:t>knl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=100; </w:t>
      </w:r>
      <w:proofErr w:type="spellStart"/>
      <w:r>
        <w:rPr>
          <w:rFonts w:asciiTheme="majorBidi" w:hAnsiTheme="majorBidi" w:cstheme="majorBidi"/>
          <w:sz w:val="24"/>
          <w:szCs w:val="24"/>
        </w:rPr>
        <w:t>kp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=100; for </w:t>
      </w:r>
      <w:proofErr w:type="spellStart"/>
      <w:r>
        <w:rPr>
          <w:rFonts w:asciiTheme="majorBidi" w:hAnsiTheme="majorBidi" w:cstheme="majorBidi"/>
          <w:sz w:val="24"/>
          <w:szCs w:val="24"/>
        </w:rPr>
        <w:t>knl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=1000; </w:t>
      </w:r>
      <w:proofErr w:type="spellStart"/>
      <w:r>
        <w:rPr>
          <w:rFonts w:asciiTheme="majorBidi" w:hAnsiTheme="majorBidi" w:cstheme="majorBidi"/>
          <w:sz w:val="24"/>
          <w:szCs w:val="24"/>
        </w:rPr>
        <w:t>kp</w:t>
      </w:r>
      <w:proofErr w:type="spellEnd"/>
      <w:r>
        <w:rPr>
          <w:rFonts w:asciiTheme="majorBidi" w:hAnsiTheme="majorBidi" w:cstheme="majorBidi"/>
          <w:sz w:val="24"/>
          <w:szCs w:val="24"/>
        </w:rPr>
        <w:t>=1000 check the below:</w:t>
      </w:r>
    </w:p>
    <w:p w14:paraId="3F904A29" w14:textId="0A0A112D" w:rsidR="00A33DC5" w:rsidRDefault="00A33DC5">
      <w:pPr>
        <w:rPr>
          <w:rFonts w:asciiTheme="majorBidi" w:hAnsiTheme="majorBidi" w:cstheme="majorBidi"/>
          <w:sz w:val="24"/>
          <w:szCs w:val="24"/>
        </w:rPr>
      </w:pPr>
      <w:r w:rsidRPr="00A33DC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41A51E" wp14:editId="4EFDA4F1">
            <wp:extent cx="4283529" cy="2327567"/>
            <wp:effectExtent l="0" t="0" r="3175" b="0"/>
            <wp:docPr id="42527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4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884" cy="23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4DF9" w14:textId="744563B3" w:rsidR="00241CB0" w:rsidRDefault="00DA40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Though you might have said that linear </w:t>
      </w:r>
      <w:proofErr w:type="spellStart"/>
      <w:r>
        <w:rPr>
          <w:rFonts w:asciiTheme="majorBidi" w:hAnsiTheme="majorBidi" w:cstheme="majorBidi"/>
          <w:sz w:val="24"/>
          <w:szCs w:val="24"/>
        </w:rPr>
        <w:t>pid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works for NL system; but pay attention for that specific ref</w:t>
      </w:r>
      <w:r w:rsidR="00976F8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976F85">
        <w:rPr>
          <w:rFonts w:asciiTheme="majorBidi" w:hAnsiTheme="majorBidi" w:cstheme="majorBidi"/>
          <w:sz w:val="24"/>
          <w:szCs w:val="24"/>
        </w:rPr>
        <w:t>traj</w:t>
      </w:r>
      <w:proofErr w:type="spellEnd"/>
      <w:r w:rsidR="00976F85">
        <w:rPr>
          <w:rFonts w:asciiTheme="majorBidi" w:hAnsiTheme="majorBidi" w:cstheme="majorBidi"/>
          <w:sz w:val="24"/>
          <w:szCs w:val="24"/>
        </w:rPr>
        <w:t>. Yes</w:t>
      </w:r>
    </w:p>
    <w:p w14:paraId="324C433C" w14:textId="5E52F564" w:rsidR="00976F85" w:rsidRDefault="00976F85">
      <w:pPr>
        <w:rPr>
          <w:rFonts w:asciiTheme="majorBidi" w:hAnsiTheme="majorBidi" w:cstheme="majorBidi"/>
          <w:sz w:val="24"/>
          <w:szCs w:val="24"/>
        </w:rPr>
      </w:pPr>
      <w:r w:rsidRPr="00976F8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F9CE2DB" wp14:editId="64693FE4">
            <wp:extent cx="4354286" cy="2285535"/>
            <wp:effectExtent l="0" t="0" r="8255" b="635"/>
            <wp:docPr id="133940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2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463" cy="22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3FB0" w14:textId="3D39C1BD" w:rsidR="00FB7ACB" w:rsidRDefault="00976F8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Check above for step. Also note that for very shirt time interval; it is very hard for a lightly-damped sys (zeta = 0.01) to track the ref without oscillations. </w:t>
      </w:r>
      <w:r w:rsidR="00D634C5">
        <w:rPr>
          <w:rFonts w:asciiTheme="majorBidi" w:hAnsiTheme="majorBidi" w:cstheme="majorBidi"/>
          <w:sz w:val="24"/>
          <w:szCs w:val="24"/>
        </w:rPr>
        <w:t xml:space="preserve">This is the best ctrl with </w:t>
      </w:r>
      <w:proofErr w:type="spellStart"/>
      <w:r w:rsidR="00D634C5">
        <w:rPr>
          <w:rFonts w:asciiTheme="majorBidi" w:hAnsiTheme="majorBidi" w:cstheme="majorBidi"/>
          <w:sz w:val="24"/>
          <w:szCs w:val="24"/>
        </w:rPr>
        <w:t>pid</w:t>
      </w:r>
      <w:proofErr w:type="spellEnd"/>
      <w:r w:rsidR="00D634C5">
        <w:rPr>
          <w:rFonts w:asciiTheme="majorBidi" w:hAnsiTheme="majorBidi" w:cstheme="majorBidi"/>
          <w:sz w:val="24"/>
          <w:szCs w:val="24"/>
        </w:rPr>
        <w:t xml:space="preserve"> you could have. For better perf. Check NL ctrl laws. </w:t>
      </w:r>
      <w:r w:rsidR="005176BC">
        <w:rPr>
          <w:rFonts w:asciiTheme="majorBidi" w:hAnsiTheme="majorBidi" w:cstheme="majorBidi"/>
          <w:sz w:val="24"/>
          <w:szCs w:val="24"/>
        </w:rPr>
        <w:t xml:space="preserve">Of course, if you increase zeta </w:t>
      </w:r>
      <w:proofErr w:type="spellStart"/>
      <w:r w:rsidR="005176BC">
        <w:rPr>
          <w:rFonts w:asciiTheme="majorBidi" w:hAnsiTheme="majorBidi" w:cstheme="majorBidi"/>
          <w:sz w:val="24"/>
          <w:szCs w:val="24"/>
        </w:rPr>
        <w:t>iw</w:t>
      </w:r>
      <w:proofErr w:type="spellEnd"/>
      <w:r w:rsidR="005176BC">
        <w:rPr>
          <w:rFonts w:asciiTheme="majorBidi" w:hAnsiTheme="majorBidi" w:cstheme="majorBidi"/>
          <w:sz w:val="24"/>
          <w:szCs w:val="24"/>
        </w:rPr>
        <w:t xml:space="preserve"> till help dramatically. </w:t>
      </w:r>
      <w:r w:rsidR="0002206F">
        <w:rPr>
          <w:rFonts w:asciiTheme="majorBidi" w:hAnsiTheme="majorBidi" w:cstheme="majorBidi"/>
          <w:sz w:val="24"/>
          <w:szCs w:val="24"/>
        </w:rPr>
        <w:t xml:space="preserve">Particularly lightly-damped systems is very tricky to do nice ref tracking for a very short time interval as it naturally takes a long time for the transients to </w:t>
      </w:r>
      <w:r w:rsidR="002A71E5">
        <w:rPr>
          <w:rFonts w:asciiTheme="majorBidi" w:hAnsiTheme="majorBidi" w:cstheme="majorBidi"/>
          <w:sz w:val="24"/>
          <w:szCs w:val="24"/>
        </w:rPr>
        <w:t xml:space="preserve">finish. </w:t>
      </w:r>
    </w:p>
    <w:p w14:paraId="6BFD560A" w14:textId="39B19C8C" w:rsidR="00273E7B" w:rsidRDefault="00E701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Following is with 100 times stronger damping:</w:t>
      </w:r>
    </w:p>
    <w:p w14:paraId="49B4C54A" w14:textId="642D3A9D" w:rsidR="00E701CB" w:rsidRDefault="00E701CB">
      <w:pPr>
        <w:rPr>
          <w:rFonts w:asciiTheme="majorBidi" w:hAnsiTheme="majorBidi" w:cstheme="majorBidi"/>
          <w:sz w:val="24"/>
          <w:szCs w:val="24"/>
        </w:rPr>
      </w:pPr>
      <w:r w:rsidRPr="00E701C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75F2B4D" wp14:editId="415C45F0">
            <wp:extent cx="5943600" cy="3162935"/>
            <wp:effectExtent l="0" t="0" r="0" b="0"/>
            <wp:docPr id="197794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9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so system internal dynamics REALLY MATTER. Reference profile trajectory MATTERS, </w:t>
      </w:r>
      <w:r w:rsidR="00D07560">
        <w:rPr>
          <w:rFonts w:asciiTheme="majorBidi" w:hAnsiTheme="majorBidi" w:cstheme="majorBidi"/>
          <w:sz w:val="24"/>
          <w:szCs w:val="24"/>
        </w:rPr>
        <w:t xml:space="preserve">given time interval for tracking really MATTERS. Nonlinearity really MATTERS. </w:t>
      </w:r>
    </w:p>
    <w:p w14:paraId="3624DF9F" w14:textId="510E0F54" w:rsidR="008C6608" w:rsidRDefault="008C6608">
      <w:pPr>
        <w:rPr>
          <w:rFonts w:asciiTheme="majorBidi" w:hAnsiTheme="majorBidi" w:cstheme="majorBidi"/>
          <w:sz w:val="24"/>
          <w:szCs w:val="24"/>
        </w:rPr>
      </w:pPr>
      <w:r w:rsidRPr="008C660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36EDCFD" wp14:editId="18CE06A1">
            <wp:extent cx="5943600" cy="4095115"/>
            <wp:effectExtent l="0" t="0" r="0" b="635"/>
            <wp:docPr id="155073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4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5F00" w14:textId="4C92EE3A" w:rsidR="008C6608" w:rsidRDefault="00171F2A">
      <w:pPr>
        <w:rPr>
          <w:rFonts w:asciiTheme="majorBidi" w:hAnsiTheme="majorBidi" w:cstheme="majorBidi"/>
          <w:sz w:val="24"/>
          <w:szCs w:val="24"/>
        </w:rPr>
      </w:pPr>
      <w:r w:rsidRPr="00171F2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BC9F273" wp14:editId="20FA6DB5">
            <wp:extent cx="5943600" cy="3231515"/>
            <wp:effectExtent l="0" t="0" r="0" b="6985"/>
            <wp:docPr id="9335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53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CFFC" w14:textId="392B44A7" w:rsidR="00171F2A" w:rsidRDefault="00171F2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Goal with NL ctrl laws to see if there any improvements in the above which is for PID with NL dynamics.</w:t>
      </w:r>
    </w:p>
    <w:p w14:paraId="23CE3940" w14:textId="13B82FCB" w:rsidR="00171F2A" w:rsidRDefault="00F02CB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Check the bellow: my own SMC works like this:</w:t>
      </w:r>
    </w:p>
    <w:p w14:paraId="6764897B" w14:textId="76768718" w:rsidR="00F02CBE" w:rsidRDefault="00F02CBE">
      <w:pPr>
        <w:rPr>
          <w:rFonts w:asciiTheme="majorBidi" w:hAnsiTheme="majorBidi" w:cstheme="majorBidi"/>
          <w:sz w:val="24"/>
          <w:szCs w:val="24"/>
        </w:rPr>
      </w:pPr>
      <w:r w:rsidRPr="00F02CB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C29A712" wp14:editId="2C76BC12">
            <wp:extent cx="5943600" cy="3181985"/>
            <wp:effectExtent l="0" t="0" r="0" b="0"/>
            <wp:docPr id="199857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73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F735" w14:textId="6799BCEA" w:rsidR="00171F2A" w:rsidRDefault="00F02CB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Amazing!!! </w:t>
      </w:r>
      <w:r w:rsidR="00F77700">
        <w:rPr>
          <w:rFonts w:asciiTheme="majorBidi" w:hAnsiTheme="majorBidi" w:cstheme="majorBidi"/>
          <w:sz w:val="24"/>
          <w:szCs w:val="24"/>
        </w:rPr>
        <w:t>–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016405DB" w14:textId="6273B4A9" w:rsidR="00F77700" w:rsidRDefault="00F77700">
      <w:pPr>
        <w:rPr>
          <w:rFonts w:asciiTheme="majorBidi" w:hAnsiTheme="majorBidi" w:cstheme="majorBidi"/>
          <w:sz w:val="24"/>
          <w:szCs w:val="24"/>
        </w:rPr>
      </w:pPr>
      <w:r w:rsidRPr="00F7770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BE696B5" wp14:editId="655D6E9E">
            <wp:extent cx="5943600" cy="2942590"/>
            <wp:effectExtent l="0" t="0" r="0" b="0"/>
            <wp:docPr id="175627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74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F13" w14:textId="77777777" w:rsidR="00911C50" w:rsidRDefault="00AD07B5">
      <w:pPr>
        <w:rPr>
          <w:rFonts w:asciiTheme="majorBidi" w:hAnsiTheme="majorBidi" w:cstheme="majorBidi"/>
          <w:sz w:val="24"/>
          <w:szCs w:val="24"/>
          <w:lang w:val="nl-NL"/>
        </w:rPr>
      </w:pPr>
      <w:proofErr w:type="spellStart"/>
      <w:r w:rsidRPr="00AD07B5">
        <w:rPr>
          <w:rFonts w:asciiTheme="majorBidi" w:hAnsiTheme="majorBidi" w:cstheme="majorBidi"/>
          <w:sz w:val="24"/>
          <w:szCs w:val="24"/>
          <w:lang w:val="nl-NL"/>
        </w:rPr>
        <w:t>Eta</w:t>
      </w:r>
      <w:proofErr w:type="spellEnd"/>
      <w:r w:rsidRPr="00AD07B5">
        <w:rPr>
          <w:rFonts w:asciiTheme="majorBidi" w:hAnsiTheme="majorBidi" w:cstheme="majorBidi"/>
          <w:sz w:val="24"/>
          <w:szCs w:val="24"/>
          <w:lang w:val="nl-NL"/>
        </w:rPr>
        <w:t>=1e6; aa1=1e4; aa2=1; aa3=1e-12.</w:t>
      </w:r>
      <w:r>
        <w:rPr>
          <w:rFonts w:asciiTheme="majorBidi" w:hAnsiTheme="majorBidi" w:cstheme="majorBidi"/>
          <w:sz w:val="24"/>
          <w:szCs w:val="24"/>
          <w:lang w:val="nl-NL"/>
        </w:rPr>
        <w:t xml:space="preserve"> </w:t>
      </w:r>
    </w:p>
    <w:p w14:paraId="185CFEC7" w14:textId="77777777" w:rsidR="00911C50" w:rsidRPr="00911C50" w:rsidRDefault="00911C5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911C50">
        <w:rPr>
          <w:rFonts w:asciiTheme="majorBidi" w:hAnsiTheme="majorBidi" w:cstheme="majorBidi"/>
          <w:sz w:val="24"/>
          <w:szCs w:val="24"/>
        </w:rPr>
        <w:t>Bellow</w:t>
      </w:r>
      <w:proofErr w:type="spellEnd"/>
      <w:r w:rsidRPr="00911C50">
        <w:rPr>
          <w:rFonts w:asciiTheme="majorBidi" w:hAnsiTheme="majorBidi" w:cstheme="majorBidi"/>
          <w:sz w:val="24"/>
          <w:szCs w:val="24"/>
        </w:rPr>
        <w:t xml:space="preserve"> is with </w:t>
      </w:r>
      <w:proofErr w:type="spellStart"/>
      <w:r w:rsidRPr="00911C50">
        <w:rPr>
          <w:rFonts w:asciiTheme="majorBidi" w:hAnsiTheme="majorBidi" w:cstheme="majorBidi"/>
          <w:sz w:val="24"/>
          <w:szCs w:val="24"/>
        </w:rPr>
        <w:t>FeedBack</w:t>
      </w:r>
      <w:proofErr w:type="spellEnd"/>
      <w:r w:rsidRPr="00911C50">
        <w:rPr>
          <w:rFonts w:asciiTheme="majorBidi" w:hAnsiTheme="majorBidi" w:cstheme="majorBidi"/>
          <w:sz w:val="24"/>
          <w:szCs w:val="24"/>
        </w:rPr>
        <w:t xml:space="preserve"> Linearization:</w:t>
      </w:r>
    </w:p>
    <w:p w14:paraId="1B177BB5" w14:textId="77777777" w:rsidR="00911C50" w:rsidRDefault="00911C50">
      <w:pPr>
        <w:rPr>
          <w:rFonts w:asciiTheme="majorBidi" w:hAnsiTheme="majorBidi" w:cstheme="majorBidi"/>
          <w:sz w:val="24"/>
          <w:szCs w:val="24"/>
        </w:rPr>
      </w:pPr>
      <w:r w:rsidRPr="00911C5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30E0C2" wp14:editId="74BA299F">
            <wp:extent cx="5943600" cy="3187065"/>
            <wp:effectExtent l="0" t="0" r="0" b="0"/>
            <wp:docPr id="129193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1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2119" w14:textId="77777777" w:rsidR="00911C50" w:rsidRDefault="00911C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Amazingly good </w:t>
      </w:r>
    </w:p>
    <w:p w14:paraId="7F72D569" w14:textId="77777777" w:rsidR="00A34B7B" w:rsidRDefault="00A34B7B">
      <w:pPr>
        <w:rPr>
          <w:rFonts w:asciiTheme="majorBidi" w:hAnsiTheme="majorBidi" w:cstheme="majorBidi"/>
          <w:sz w:val="24"/>
          <w:szCs w:val="24"/>
        </w:rPr>
      </w:pPr>
      <w:r w:rsidRPr="00A34B7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B5B049B" wp14:editId="16B34A7C">
            <wp:extent cx="5943600" cy="2450465"/>
            <wp:effectExtent l="0" t="0" r="0" b="6985"/>
            <wp:docPr id="88507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74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C262" w14:textId="773D22F4" w:rsidR="00F77700" w:rsidRDefault="00AD07B5">
      <w:pPr>
        <w:rPr>
          <w:rFonts w:asciiTheme="majorBidi" w:hAnsiTheme="majorBidi" w:cstheme="majorBidi"/>
          <w:sz w:val="24"/>
          <w:szCs w:val="24"/>
        </w:rPr>
      </w:pPr>
      <w:r w:rsidRPr="00911C50">
        <w:rPr>
          <w:rFonts w:asciiTheme="majorBidi" w:hAnsiTheme="majorBidi" w:cstheme="majorBidi"/>
          <w:sz w:val="24"/>
          <w:szCs w:val="24"/>
        </w:rPr>
        <w:t xml:space="preserve"> </w:t>
      </w:r>
    </w:p>
    <w:p w14:paraId="7FA84467" w14:textId="3EA0C950" w:rsidR="00F21E86" w:rsidRDefault="00F21E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Pure SMC result is below:</w:t>
      </w:r>
    </w:p>
    <w:p w14:paraId="7B70B504" w14:textId="197828F7" w:rsidR="00F21E86" w:rsidRDefault="00F21E86">
      <w:pPr>
        <w:rPr>
          <w:rFonts w:asciiTheme="majorBidi" w:hAnsiTheme="majorBidi" w:cstheme="majorBidi"/>
          <w:sz w:val="24"/>
          <w:szCs w:val="24"/>
        </w:rPr>
      </w:pPr>
      <w:r w:rsidRPr="00F21E8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C83804" wp14:editId="470825E6">
            <wp:extent cx="5943600" cy="3094990"/>
            <wp:effectExtent l="0" t="0" r="0" b="0"/>
            <wp:docPr id="169950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06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08BE" w14:textId="77777777" w:rsidR="00F21E86" w:rsidRDefault="00F21E86">
      <w:pPr>
        <w:pBdr>
          <w:bottom w:val="single" w:sz="6" w:space="1" w:color="auto"/>
        </w:pBdr>
        <w:rPr>
          <w:rFonts w:asciiTheme="majorBidi" w:hAnsiTheme="majorBidi" w:cstheme="majorBidi"/>
          <w:sz w:val="24"/>
          <w:szCs w:val="24"/>
        </w:rPr>
      </w:pPr>
    </w:p>
    <w:p w14:paraId="0C59E20F" w14:textId="30599D6F" w:rsidR="000F6650" w:rsidRDefault="000F66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Step input:</w:t>
      </w:r>
    </w:p>
    <w:p w14:paraId="3940C52F" w14:textId="70CB1399" w:rsidR="000F6650" w:rsidRDefault="000F66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Below is: lambda = </w:t>
      </w:r>
      <w:r w:rsidR="002C1A4D">
        <w:rPr>
          <w:rFonts w:asciiTheme="majorBidi" w:hAnsiTheme="majorBidi" w:cstheme="majorBidi"/>
          <w:sz w:val="24"/>
          <w:szCs w:val="24"/>
        </w:rPr>
        <w:t xml:space="preserve">5000 and eta = 1e5 </w:t>
      </w:r>
    </w:p>
    <w:p w14:paraId="16B016DB" w14:textId="1E04EC2F" w:rsidR="000F6650" w:rsidRDefault="000F6650">
      <w:pPr>
        <w:rPr>
          <w:rFonts w:asciiTheme="majorBidi" w:hAnsiTheme="majorBidi" w:cstheme="majorBidi"/>
          <w:sz w:val="24"/>
          <w:szCs w:val="24"/>
        </w:rPr>
      </w:pPr>
      <w:r w:rsidRPr="000F6650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3DE58005" wp14:editId="30F980D3">
            <wp:extent cx="5943600" cy="3226435"/>
            <wp:effectExtent l="0" t="0" r="0" b="0"/>
            <wp:docPr id="59466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64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E74C" w14:textId="0D43A1CB" w:rsidR="000F6650" w:rsidRDefault="009176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lambda = </w:t>
      </w:r>
      <w:r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000 and eta = 1e5</w:t>
      </w:r>
    </w:p>
    <w:p w14:paraId="0CD87859" w14:textId="2399FAB0" w:rsidR="000F6650" w:rsidRDefault="00F34C26">
      <w:pPr>
        <w:rPr>
          <w:rFonts w:asciiTheme="majorBidi" w:hAnsiTheme="majorBidi" w:cstheme="majorBidi"/>
          <w:sz w:val="24"/>
          <w:szCs w:val="24"/>
        </w:rPr>
      </w:pPr>
      <w:r w:rsidRPr="00F34C2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53307BA" wp14:editId="67336F1B">
            <wp:extent cx="5943600" cy="3210560"/>
            <wp:effectExtent l="0" t="0" r="0" b="8890"/>
            <wp:docPr id="177621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16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A68B" w14:textId="493282D4" w:rsidR="00F34C26" w:rsidRDefault="00B9433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Eta=2e5, lambda=1e3</w:t>
      </w:r>
    </w:p>
    <w:p w14:paraId="5D9B1726" w14:textId="678C183F" w:rsidR="00B9433C" w:rsidRDefault="00B9433C">
      <w:pPr>
        <w:rPr>
          <w:rFonts w:asciiTheme="majorBidi" w:hAnsiTheme="majorBidi" w:cstheme="majorBidi"/>
          <w:sz w:val="24"/>
          <w:szCs w:val="24"/>
        </w:rPr>
      </w:pPr>
      <w:r w:rsidRPr="00B9433C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48B29D8" wp14:editId="6C21852A">
            <wp:extent cx="5943600" cy="3187700"/>
            <wp:effectExtent l="0" t="0" r="0" b="0"/>
            <wp:docPr id="3373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3D0A" w14:textId="3FEAE921" w:rsidR="00B9433C" w:rsidRDefault="00BA072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Lambda = 500; eta = 2e5 </w:t>
      </w:r>
    </w:p>
    <w:p w14:paraId="0A7D3835" w14:textId="696000B7" w:rsidR="00BA0725" w:rsidRDefault="00BA0725">
      <w:pPr>
        <w:rPr>
          <w:rFonts w:asciiTheme="majorBidi" w:hAnsiTheme="majorBidi" w:cstheme="majorBidi"/>
          <w:sz w:val="24"/>
          <w:szCs w:val="24"/>
        </w:rPr>
      </w:pPr>
      <w:r w:rsidRPr="00BA072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3085D40" wp14:editId="1DE2248F">
            <wp:extent cx="5943600" cy="3211195"/>
            <wp:effectExtent l="0" t="0" r="0" b="8255"/>
            <wp:docPr id="16388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1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3584" w14:textId="666C538B" w:rsidR="00BA0725" w:rsidRDefault="00E965B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Lambda = 1e2; eta = </w:t>
      </w:r>
      <w:r w:rsidR="0012482C">
        <w:rPr>
          <w:rFonts w:asciiTheme="majorBidi" w:hAnsiTheme="majorBidi" w:cstheme="majorBidi"/>
          <w:sz w:val="24"/>
          <w:szCs w:val="24"/>
        </w:rPr>
        <w:t>2e5</w:t>
      </w:r>
    </w:p>
    <w:p w14:paraId="4B386AFA" w14:textId="123ABB06" w:rsidR="0012482C" w:rsidRDefault="0012482C">
      <w:pPr>
        <w:rPr>
          <w:rFonts w:asciiTheme="majorBidi" w:hAnsiTheme="majorBidi" w:cstheme="majorBidi"/>
          <w:sz w:val="24"/>
          <w:szCs w:val="24"/>
        </w:rPr>
      </w:pPr>
      <w:r w:rsidRPr="0012482C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2258A27" wp14:editId="75121F03">
            <wp:extent cx="5943600" cy="3195955"/>
            <wp:effectExtent l="0" t="0" r="0" b="4445"/>
            <wp:docPr id="146723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37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3F8" w14:textId="77777777" w:rsidR="0019516C" w:rsidRDefault="00FD4F37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So; decreasing lambda leads to slightly slow system (rise time and peak times are both larger/greater) and with less </w:t>
      </w:r>
      <w:r w:rsidR="00F15874">
        <w:rPr>
          <w:rFonts w:asciiTheme="majorBidi" w:hAnsiTheme="majorBidi" w:cstheme="majorBidi"/>
          <w:sz w:val="24"/>
          <w:szCs w:val="24"/>
        </w:rPr>
        <w:t>maximum peak overshoot.</w:t>
      </w:r>
      <w:r w:rsidR="00621B98">
        <w:rPr>
          <w:rFonts w:asciiTheme="majorBidi" w:hAnsiTheme="majorBidi" w:cstheme="majorBidi"/>
          <w:sz w:val="24"/>
          <w:szCs w:val="24"/>
        </w:rPr>
        <w:t xml:space="preserve"> </w:t>
      </w:r>
      <w:r w:rsidR="009012B3">
        <w:rPr>
          <w:rFonts w:asciiTheme="majorBidi" w:hAnsiTheme="majorBidi" w:cstheme="majorBidi"/>
          <w:sz w:val="24"/>
          <w:szCs w:val="24"/>
        </w:rPr>
        <w:t xml:space="preserve">But grater values of lambda leads to large maximum peak overshoot. </w:t>
      </w:r>
    </w:p>
    <w:p w14:paraId="52266764" w14:textId="77777777" w:rsidR="0019516C" w:rsidRDefault="0019516C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Below is with: lambda = 1e4; eta = 2e5</w:t>
      </w:r>
    </w:p>
    <w:p w14:paraId="73E374F0" w14:textId="77777777" w:rsidR="0019516C" w:rsidRDefault="0019516C" w:rsidP="00621B98">
      <w:pPr>
        <w:jc w:val="both"/>
        <w:rPr>
          <w:rFonts w:asciiTheme="majorBidi" w:hAnsiTheme="majorBidi" w:cstheme="majorBidi"/>
          <w:sz w:val="24"/>
          <w:szCs w:val="24"/>
        </w:rPr>
      </w:pPr>
      <w:r w:rsidRPr="0019516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D3BC145" wp14:editId="2B89E65A">
            <wp:extent cx="5943600" cy="3194685"/>
            <wp:effectExtent l="0" t="0" r="0" b="5715"/>
            <wp:docPr id="99928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81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03B" w14:textId="311FE6A3" w:rsidR="009C6469" w:rsidRDefault="0019516C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So increasing </w:t>
      </w:r>
      <w:r w:rsidR="00854D66">
        <w:rPr>
          <w:rFonts w:asciiTheme="majorBidi" w:hAnsiTheme="majorBidi" w:cstheme="majorBidi"/>
          <w:sz w:val="24"/>
          <w:szCs w:val="24"/>
        </w:rPr>
        <w:t xml:space="preserve">lambda leads also to oscillatory response. </w:t>
      </w:r>
      <w:r w:rsidR="00EB6BA0">
        <w:rPr>
          <w:rFonts w:asciiTheme="majorBidi" w:hAnsiTheme="majorBidi" w:cstheme="majorBidi"/>
          <w:sz w:val="24"/>
          <w:szCs w:val="24"/>
        </w:rPr>
        <w:t xml:space="preserve">Also it shows that increasing the </w:t>
      </w:r>
      <w:r w:rsidR="00716A41">
        <w:rPr>
          <w:rFonts w:asciiTheme="majorBidi" w:hAnsiTheme="majorBidi" w:cstheme="majorBidi"/>
          <w:sz w:val="24"/>
          <w:szCs w:val="24"/>
        </w:rPr>
        <w:t xml:space="preserve">eta led to no maximum peak overshoots and </w:t>
      </w:r>
      <w:r w:rsidR="00C25721">
        <w:rPr>
          <w:rFonts w:asciiTheme="majorBidi" w:hAnsiTheme="majorBidi" w:cstheme="majorBidi"/>
          <w:sz w:val="24"/>
          <w:szCs w:val="24"/>
        </w:rPr>
        <w:t>all peaks are gone though small delay is result</w:t>
      </w:r>
      <w:r w:rsidR="00A44B46">
        <w:rPr>
          <w:rFonts w:asciiTheme="majorBidi" w:hAnsiTheme="majorBidi" w:cstheme="majorBidi"/>
          <w:sz w:val="24"/>
          <w:szCs w:val="24"/>
        </w:rPr>
        <w:t>e</w:t>
      </w:r>
      <w:r w:rsidR="00C25721">
        <w:rPr>
          <w:rFonts w:asciiTheme="majorBidi" w:hAnsiTheme="majorBidi" w:cstheme="majorBidi"/>
          <w:sz w:val="24"/>
          <w:szCs w:val="24"/>
        </w:rPr>
        <w:t>d.</w:t>
      </w:r>
      <w:r w:rsidR="00A44B46">
        <w:rPr>
          <w:rFonts w:asciiTheme="majorBidi" w:hAnsiTheme="majorBidi" w:cstheme="majorBidi"/>
          <w:sz w:val="24"/>
          <w:szCs w:val="24"/>
        </w:rPr>
        <w:t xml:space="preserve"> </w:t>
      </w:r>
      <w:r w:rsidR="00C25721">
        <w:rPr>
          <w:rFonts w:asciiTheme="majorBidi" w:hAnsiTheme="majorBidi" w:cstheme="majorBidi"/>
          <w:sz w:val="24"/>
          <w:szCs w:val="24"/>
        </w:rPr>
        <w:t xml:space="preserve"> </w:t>
      </w:r>
    </w:p>
    <w:p w14:paraId="60B466C8" w14:textId="081CD8C3" w:rsidR="00FD0DBF" w:rsidRDefault="00FD0DBF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Below is: lambda = 1e3  and eta = 5e5 </w:t>
      </w:r>
    </w:p>
    <w:p w14:paraId="1E1AE0A0" w14:textId="77777777" w:rsidR="009C6469" w:rsidRDefault="009C6469" w:rsidP="00621B98">
      <w:pPr>
        <w:jc w:val="both"/>
        <w:rPr>
          <w:rFonts w:asciiTheme="majorBidi" w:hAnsiTheme="majorBidi" w:cstheme="majorBidi"/>
          <w:sz w:val="24"/>
          <w:szCs w:val="24"/>
        </w:rPr>
      </w:pPr>
      <w:r w:rsidRPr="009C646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7B16545" wp14:editId="24658D02">
            <wp:extent cx="5943600" cy="3195320"/>
            <wp:effectExtent l="0" t="0" r="0" b="5080"/>
            <wp:docPr id="141361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19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042F" w14:textId="7C5DE9B5" w:rsidR="009C6469" w:rsidRDefault="004248F8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above is pure SMC with step. Now </w:t>
      </w:r>
      <w:proofErr w:type="spellStart"/>
      <w:r>
        <w:rPr>
          <w:rFonts w:asciiTheme="majorBidi" w:hAnsiTheme="majorBidi" w:cstheme="majorBidi"/>
          <w:sz w:val="24"/>
          <w:szCs w:val="24"/>
        </w:rPr>
        <w:t>FBLin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with pure step:</w:t>
      </w:r>
    </w:p>
    <w:p w14:paraId="1E21AB90" w14:textId="100A7A86" w:rsidR="00761257" w:rsidRDefault="00652D82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Step for pure </w:t>
      </w:r>
      <w:proofErr w:type="spellStart"/>
      <w:r>
        <w:rPr>
          <w:rFonts w:asciiTheme="majorBidi" w:hAnsiTheme="majorBidi" w:cstheme="majorBidi"/>
          <w:sz w:val="24"/>
          <w:szCs w:val="24"/>
        </w:rPr>
        <w:t>FBLin</w:t>
      </w:r>
      <w:proofErr w:type="spellEnd"/>
    </w:p>
    <w:p w14:paraId="2C8D1280" w14:textId="00B1E675" w:rsidR="00652D82" w:rsidRDefault="00652D82" w:rsidP="00621B98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Kp</w:t>
      </w:r>
      <w:proofErr w:type="spellEnd"/>
      <w:r>
        <w:rPr>
          <w:rFonts w:asciiTheme="majorBidi" w:hAnsiTheme="majorBidi" w:cstheme="majorBidi"/>
          <w:sz w:val="24"/>
          <w:szCs w:val="24"/>
        </w:rPr>
        <w:t>=</w:t>
      </w:r>
      <w:r w:rsidR="00782AEB">
        <w:rPr>
          <w:rFonts w:asciiTheme="majorBidi" w:hAnsiTheme="majorBidi" w:cstheme="majorBidi"/>
          <w:sz w:val="24"/>
          <w:szCs w:val="24"/>
        </w:rPr>
        <w:t>200</w:t>
      </w:r>
      <w:r>
        <w:rPr>
          <w:rFonts w:asciiTheme="majorBidi" w:hAnsiTheme="majorBidi" w:cstheme="majorBidi"/>
          <w:sz w:val="24"/>
          <w:szCs w:val="24"/>
        </w:rPr>
        <w:t xml:space="preserve">0, ki=5; </w:t>
      </w:r>
      <w:proofErr w:type="spellStart"/>
      <w:r>
        <w:rPr>
          <w:rFonts w:asciiTheme="majorBidi" w:hAnsiTheme="majorBidi" w:cstheme="majorBidi"/>
          <w:sz w:val="24"/>
          <w:szCs w:val="24"/>
        </w:rPr>
        <w:t>kd</w:t>
      </w:r>
      <w:proofErr w:type="spellEnd"/>
      <w:r w:rsidR="00782AEB">
        <w:rPr>
          <w:rFonts w:asciiTheme="majorBidi" w:hAnsiTheme="majorBidi" w:cstheme="majorBidi"/>
          <w:sz w:val="24"/>
          <w:szCs w:val="24"/>
        </w:rPr>
        <w:t>=40</w:t>
      </w:r>
    </w:p>
    <w:p w14:paraId="433C84D5" w14:textId="765C700B" w:rsidR="00652D82" w:rsidRDefault="00782AEB" w:rsidP="00621B98">
      <w:pPr>
        <w:jc w:val="both"/>
        <w:rPr>
          <w:rFonts w:asciiTheme="majorBidi" w:hAnsiTheme="majorBidi" w:cstheme="majorBidi"/>
          <w:sz w:val="24"/>
          <w:szCs w:val="24"/>
        </w:rPr>
      </w:pPr>
      <w:r w:rsidRPr="00782AE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34350BA" wp14:editId="7C9769CD">
            <wp:extent cx="5943600" cy="3181985"/>
            <wp:effectExtent l="0" t="0" r="0" b="0"/>
            <wp:docPr id="169936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2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D08A" w14:textId="71E52E55" w:rsidR="004248F8" w:rsidRDefault="00E134A6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Now below is </w:t>
      </w:r>
      <w:proofErr w:type="spellStart"/>
      <w:r w:rsidR="00DE7453">
        <w:rPr>
          <w:rFonts w:asciiTheme="majorBidi" w:hAnsiTheme="majorBidi" w:cstheme="majorBidi"/>
          <w:sz w:val="24"/>
          <w:szCs w:val="24"/>
        </w:rPr>
        <w:t>smc+FBLin</w:t>
      </w:r>
      <w:proofErr w:type="spellEnd"/>
      <w:r w:rsidR="00DE7453">
        <w:rPr>
          <w:rFonts w:asciiTheme="majorBidi" w:hAnsiTheme="majorBidi" w:cstheme="majorBidi"/>
          <w:sz w:val="24"/>
          <w:szCs w:val="24"/>
        </w:rPr>
        <w:t xml:space="preserve"> for nonlinear mass spring damper </w:t>
      </w:r>
    </w:p>
    <w:p w14:paraId="358473CA" w14:textId="5FCF48F3" w:rsidR="00DE7453" w:rsidRDefault="00DE7453" w:rsidP="00621B98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=1e3, ki=1, </w:t>
      </w:r>
      <w:proofErr w:type="spellStart"/>
      <w:r>
        <w:rPr>
          <w:rFonts w:asciiTheme="majorBidi" w:hAnsiTheme="majorBidi" w:cstheme="majorBidi"/>
          <w:sz w:val="24"/>
          <w:szCs w:val="24"/>
        </w:rPr>
        <w:t>kd</w:t>
      </w:r>
      <w:proofErr w:type="spellEnd"/>
      <w:r>
        <w:rPr>
          <w:rFonts w:asciiTheme="majorBidi" w:hAnsiTheme="majorBidi" w:cstheme="majorBidi"/>
          <w:sz w:val="24"/>
          <w:szCs w:val="24"/>
        </w:rPr>
        <w:t>=1</w:t>
      </w:r>
    </w:p>
    <w:p w14:paraId="47DC56B7" w14:textId="5E189F55" w:rsidR="00DE7453" w:rsidRDefault="00DE7453" w:rsidP="00621B98">
      <w:pPr>
        <w:jc w:val="both"/>
        <w:rPr>
          <w:rFonts w:asciiTheme="majorBidi" w:hAnsiTheme="majorBidi" w:cstheme="majorBidi"/>
          <w:sz w:val="24"/>
          <w:szCs w:val="24"/>
        </w:rPr>
      </w:pPr>
      <w:r w:rsidRPr="00DE745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1A5693A" wp14:editId="0CC30510">
            <wp:extent cx="5943600" cy="3194050"/>
            <wp:effectExtent l="0" t="0" r="0" b="6350"/>
            <wp:docPr id="4795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73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D2C2" w14:textId="77777777" w:rsidR="00DE7453" w:rsidRDefault="00DE7453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67912E4" w14:textId="77777777" w:rsidR="00455706" w:rsidRDefault="00455706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1BB8E175" w14:textId="77777777" w:rsidR="00455706" w:rsidRDefault="00455706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175FF6E1" w14:textId="77777777" w:rsidR="00455706" w:rsidRDefault="00455706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1C906BBB" w14:textId="77777777" w:rsidR="00455706" w:rsidRDefault="00455706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7D09DD6" w14:textId="77777777" w:rsidR="00782AEB" w:rsidRDefault="00782AEB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2C23EFE" w14:textId="77777777" w:rsidR="00782AEB" w:rsidRDefault="00782AEB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2101DA1" w14:textId="77777777" w:rsidR="00782AEB" w:rsidRDefault="00782AEB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7615C7B" w14:textId="77777777" w:rsidR="00782AEB" w:rsidRDefault="00782AEB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A3CF5B6" w14:textId="77777777" w:rsidR="001725E5" w:rsidRDefault="001725E5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248673F" w14:textId="77777777" w:rsidR="00FD0DBF" w:rsidRDefault="00FD0DBF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6AECE70" w14:textId="77777777" w:rsidR="00FD0DBF" w:rsidRDefault="00FD0DBF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4904811" w14:textId="77777777" w:rsidR="00FD0DBF" w:rsidRDefault="00FD0DBF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637FACF" w14:textId="77777777" w:rsidR="00FD0DBF" w:rsidRDefault="00FD0DBF" w:rsidP="00621B9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AAE927A" w14:textId="29B256E5" w:rsidR="0012482C" w:rsidRDefault="00621B98" w:rsidP="00621B9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15874">
        <w:rPr>
          <w:rFonts w:asciiTheme="majorBidi" w:hAnsiTheme="majorBidi" w:cstheme="majorBidi"/>
          <w:sz w:val="24"/>
          <w:szCs w:val="24"/>
        </w:rPr>
        <w:t xml:space="preserve">  </w:t>
      </w:r>
    </w:p>
    <w:p w14:paraId="7B11DE66" w14:textId="77777777" w:rsidR="00F34C26" w:rsidRDefault="00F34C26">
      <w:pPr>
        <w:rPr>
          <w:rFonts w:asciiTheme="majorBidi" w:hAnsiTheme="majorBidi" w:cstheme="majorBidi"/>
          <w:sz w:val="24"/>
          <w:szCs w:val="24"/>
        </w:rPr>
      </w:pPr>
    </w:p>
    <w:p w14:paraId="57922567" w14:textId="77777777" w:rsidR="00917682" w:rsidRDefault="00917682">
      <w:pPr>
        <w:rPr>
          <w:rFonts w:asciiTheme="majorBidi" w:hAnsiTheme="majorBidi" w:cstheme="majorBidi"/>
          <w:sz w:val="24"/>
          <w:szCs w:val="24"/>
        </w:rPr>
      </w:pPr>
    </w:p>
    <w:p w14:paraId="6C3FE53F" w14:textId="77777777" w:rsidR="00917682" w:rsidRDefault="00917682">
      <w:pPr>
        <w:rPr>
          <w:rFonts w:asciiTheme="majorBidi" w:hAnsiTheme="majorBidi" w:cstheme="majorBidi"/>
          <w:sz w:val="24"/>
          <w:szCs w:val="24"/>
        </w:rPr>
      </w:pPr>
    </w:p>
    <w:p w14:paraId="48DAC4E6" w14:textId="77777777" w:rsidR="00917682" w:rsidRDefault="00917682">
      <w:pPr>
        <w:rPr>
          <w:rFonts w:asciiTheme="majorBidi" w:hAnsiTheme="majorBidi" w:cstheme="majorBidi"/>
          <w:sz w:val="24"/>
          <w:szCs w:val="24"/>
        </w:rPr>
      </w:pPr>
    </w:p>
    <w:p w14:paraId="6BA90635" w14:textId="77777777" w:rsidR="00F21E86" w:rsidRPr="00911C50" w:rsidRDefault="00F21E86">
      <w:pPr>
        <w:rPr>
          <w:rFonts w:asciiTheme="majorBidi" w:hAnsiTheme="majorBidi" w:cstheme="majorBidi"/>
          <w:sz w:val="24"/>
          <w:szCs w:val="24"/>
        </w:rPr>
      </w:pPr>
    </w:p>
    <w:sectPr w:rsidR="00F21E86" w:rsidRPr="00911C50">
      <w:footerReference w:type="even" r:id="rId29"/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AAC09" w14:textId="77777777" w:rsidR="00FD5E7D" w:rsidRDefault="00FD5E7D" w:rsidP="00C94E8D">
      <w:pPr>
        <w:spacing w:after="0" w:line="240" w:lineRule="auto"/>
      </w:pPr>
      <w:r>
        <w:separator/>
      </w:r>
    </w:p>
  </w:endnote>
  <w:endnote w:type="continuationSeparator" w:id="0">
    <w:p w14:paraId="1DA778BB" w14:textId="77777777" w:rsidR="00FD5E7D" w:rsidRDefault="00FD5E7D" w:rsidP="00C94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37A3E" w14:textId="2F246D46" w:rsidR="00C94E8D" w:rsidRDefault="00C94E8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380E0FC" wp14:editId="634CAD75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723900" cy="300990"/>
              <wp:effectExtent l="0" t="0" r="0" b="0"/>
              <wp:wrapNone/>
              <wp:docPr id="451303204" name="Text Box 2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3900" cy="300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76EB95" w14:textId="58389AC1" w:rsidR="00C94E8D" w:rsidRPr="00C94E8D" w:rsidRDefault="00C94E8D" w:rsidP="00C94E8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94E8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80E0F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" style="position:absolute;margin-left:5.8pt;margin-top:0;width:57pt;height:23.7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" filled="f" stroked="f">
              <v:textbox style="mso-fit-shape-to-text:t" inset="0,0,20pt,15pt">
                <w:txbxContent>
                  <w:p w14:paraId="6776EB95" w14:textId="58389AC1" w:rsidR="00C94E8D" w:rsidRPr="00C94E8D" w:rsidRDefault="00C94E8D" w:rsidP="00C94E8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94E8D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59201" w14:textId="1F9EF97E" w:rsidR="00C94E8D" w:rsidRDefault="00C94E8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0D62766" wp14:editId="5701DEA4">
              <wp:simplePos x="914400" y="9432471"/>
              <wp:positionH relativeFrom="page">
                <wp:align>right</wp:align>
              </wp:positionH>
              <wp:positionV relativeFrom="page">
                <wp:align>bottom</wp:align>
              </wp:positionV>
              <wp:extent cx="723900" cy="300990"/>
              <wp:effectExtent l="0" t="0" r="0" b="0"/>
              <wp:wrapNone/>
              <wp:docPr id="811611064" name="Text Box 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3900" cy="300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134DB9" w14:textId="1799AF7D" w:rsidR="00C94E8D" w:rsidRPr="00C94E8D" w:rsidRDefault="00C94E8D" w:rsidP="00C94E8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94E8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D6276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" style="position:absolute;margin-left:5.8pt;margin-top:0;width:57pt;height:23.7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" filled="f" stroked="f">
              <v:textbox style="mso-fit-shape-to-text:t" inset="0,0,20pt,15pt">
                <w:txbxContent>
                  <w:p w14:paraId="78134DB9" w14:textId="1799AF7D" w:rsidR="00C94E8D" w:rsidRPr="00C94E8D" w:rsidRDefault="00C94E8D" w:rsidP="00C94E8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94E8D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4F80E" w14:textId="57308DBA" w:rsidR="00C94E8D" w:rsidRDefault="00C94E8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CB9ED89" wp14:editId="2A89771E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723900" cy="300990"/>
              <wp:effectExtent l="0" t="0" r="0" b="0"/>
              <wp:wrapNone/>
              <wp:docPr id="1683431549" name="Text Box 1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3900" cy="300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5E8257" w14:textId="5DBB3053" w:rsidR="00C94E8D" w:rsidRPr="00C94E8D" w:rsidRDefault="00C94E8D" w:rsidP="00C94E8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94E8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B9ED8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" style="position:absolute;margin-left:5.8pt;margin-top:0;width:57pt;height:23.7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" filled="f" stroked="f">
              <v:textbox style="mso-fit-shape-to-text:t" inset="0,0,20pt,15pt">
                <w:txbxContent>
                  <w:p w14:paraId="6D5E8257" w14:textId="5DBB3053" w:rsidR="00C94E8D" w:rsidRPr="00C94E8D" w:rsidRDefault="00C94E8D" w:rsidP="00C94E8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94E8D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B13C0" w14:textId="77777777" w:rsidR="00FD5E7D" w:rsidRDefault="00FD5E7D" w:rsidP="00C94E8D">
      <w:pPr>
        <w:spacing w:after="0" w:line="240" w:lineRule="auto"/>
      </w:pPr>
      <w:r>
        <w:separator/>
      </w:r>
    </w:p>
  </w:footnote>
  <w:footnote w:type="continuationSeparator" w:id="0">
    <w:p w14:paraId="0D4C65F6" w14:textId="77777777" w:rsidR="00FD5E7D" w:rsidRDefault="00FD5E7D" w:rsidP="00C94E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E8D"/>
    <w:rsid w:val="0002206F"/>
    <w:rsid w:val="000F6650"/>
    <w:rsid w:val="0012482C"/>
    <w:rsid w:val="00171F2A"/>
    <w:rsid w:val="001725E5"/>
    <w:rsid w:val="0019516C"/>
    <w:rsid w:val="001B0983"/>
    <w:rsid w:val="00241CB0"/>
    <w:rsid w:val="0026668D"/>
    <w:rsid w:val="00273E7B"/>
    <w:rsid w:val="002950A3"/>
    <w:rsid w:val="002A71E5"/>
    <w:rsid w:val="002C1A4D"/>
    <w:rsid w:val="003E30AE"/>
    <w:rsid w:val="004248F8"/>
    <w:rsid w:val="00455706"/>
    <w:rsid w:val="005176BC"/>
    <w:rsid w:val="00540A99"/>
    <w:rsid w:val="005C20A7"/>
    <w:rsid w:val="00621B98"/>
    <w:rsid w:val="00652D82"/>
    <w:rsid w:val="00716A41"/>
    <w:rsid w:val="00761257"/>
    <w:rsid w:val="00782AEB"/>
    <w:rsid w:val="00854D66"/>
    <w:rsid w:val="00880C0C"/>
    <w:rsid w:val="008C40AF"/>
    <w:rsid w:val="008C6608"/>
    <w:rsid w:val="009012B3"/>
    <w:rsid w:val="00911C50"/>
    <w:rsid w:val="00917682"/>
    <w:rsid w:val="00976F85"/>
    <w:rsid w:val="009C6469"/>
    <w:rsid w:val="00A33DC5"/>
    <w:rsid w:val="00A34B7B"/>
    <w:rsid w:val="00A44B46"/>
    <w:rsid w:val="00AD07B5"/>
    <w:rsid w:val="00AE0474"/>
    <w:rsid w:val="00B9433C"/>
    <w:rsid w:val="00BA0725"/>
    <w:rsid w:val="00BA5B69"/>
    <w:rsid w:val="00C17CBA"/>
    <w:rsid w:val="00C25721"/>
    <w:rsid w:val="00C70A25"/>
    <w:rsid w:val="00C94E8D"/>
    <w:rsid w:val="00CB2195"/>
    <w:rsid w:val="00D07560"/>
    <w:rsid w:val="00D634C5"/>
    <w:rsid w:val="00D70DC0"/>
    <w:rsid w:val="00D84B5E"/>
    <w:rsid w:val="00DA40EF"/>
    <w:rsid w:val="00DE7453"/>
    <w:rsid w:val="00DF1084"/>
    <w:rsid w:val="00E134A6"/>
    <w:rsid w:val="00E701CB"/>
    <w:rsid w:val="00E965B5"/>
    <w:rsid w:val="00EB6BA0"/>
    <w:rsid w:val="00EC74FC"/>
    <w:rsid w:val="00EF798A"/>
    <w:rsid w:val="00F02CBE"/>
    <w:rsid w:val="00F15874"/>
    <w:rsid w:val="00F21E86"/>
    <w:rsid w:val="00F34C26"/>
    <w:rsid w:val="00F77700"/>
    <w:rsid w:val="00FA09BD"/>
    <w:rsid w:val="00FB28D3"/>
    <w:rsid w:val="00FB7ACB"/>
    <w:rsid w:val="00FD0DBF"/>
    <w:rsid w:val="00FD4F37"/>
    <w:rsid w:val="00FD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80390"/>
  <w15:chartTrackingRefBased/>
  <w15:docId w15:val="{A34F163D-BEDE-4965-BC47-56CE0050C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E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E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E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E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E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E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E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E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E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E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E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E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E8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C94E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13</Pages>
  <Words>399</Words>
  <Characters>2279</Characters>
  <Application>Microsoft Office Word</Application>
  <DocSecurity>0</DocSecurity>
  <Lines>18</Lines>
  <Paragraphs>5</Paragraphs>
  <ScaleCrop>false</ScaleCrop>
  <Company>ASML</Company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Babaei</dc:creator>
  <cp:keywords/>
  <dc:description/>
  <cp:lastModifiedBy>Alireza Babaei</cp:lastModifiedBy>
  <cp:revision>76</cp:revision>
  <dcterms:created xsi:type="dcterms:W3CDTF">2025-02-27T20:28:00Z</dcterms:created>
  <dcterms:modified xsi:type="dcterms:W3CDTF">2025-03-04T14:40:00Z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6457207d,1ae65724,306033b8</vt:lpwstr>
  </property>
  <property fmtid="{D5CDD505-2E9C-101B-9397-08002B2CF9AE}" pid="3" name="ClassificationContentMarkingFooterFontProps">
    <vt:lpwstr>#000000,7,Arial</vt:lpwstr>
  </property>
  <property fmtid="{D5CDD505-2E9C-101B-9397-08002B2CF9AE}" pid="4" name="ClassificationContentMarkingFooterText">
    <vt:lpwstr>Confidential</vt:lpwstr>
  </property>
  <property fmtid="{D5CDD505-2E9C-101B-9397-08002B2CF9AE}" pid="5" name="MSIP_Label_1c18959a-f805-4b02-b465-c75c791063b3_Enabled">
    <vt:lpwstr>true</vt:lpwstr>
  </property>
  <property fmtid="{D5CDD505-2E9C-101B-9397-08002B2CF9AE}" pid="6" name="MSIP_Label_1c18959a-f805-4b02-b465-c75c791063b3_SetDate">
    <vt:lpwstr>2025-02-27T20:29:29Z</vt:lpwstr>
  </property>
  <property fmtid="{D5CDD505-2E9C-101B-9397-08002B2CF9AE}" pid="7" name="MSIP_Label_1c18959a-f805-4b02-b465-c75c791063b3_Method">
    <vt:lpwstr>Privileged</vt:lpwstr>
  </property>
  <property fmtid="{D5CDD505-2E9C-101B-9397-08002B2CF9AE}" pid="8" name="MSIP_Label_1c18959a-f805-4b02-b465-c75c791063b3_Name">
    <vt:lpwstr>1c18959a-f805-4b02-b465-c75c791063b3</vt:lpwstr>
  </property>
  <property fmtid="{D5CDD505-2E9C-101B-9397-08002B2CF9AE}" pid="9" name="MSIP_Label_1c18959a-f805-4b02-b465-c75c791063b3_SiteId">
    <vt:lpwstr>af73baa8-f594-4eb2-a39d-93e96cad61fc</vt:lpwstr>
  </property>
  <property fmtid="{D5CDD505-2E9C-101B-9397-08002B2CF9AE}" pid="10" name="MSIP_Label_1c18959a-f805-4b02-b465-c75c791063b3_ActionId">
    <vt:lpwstr>991a03d9-487e-474e-839b-02f662ba2e47</vt:lpwstr>
  </property>
  <property fmtid="{D5CDD505-2E9C-101B-9397-08002B2CF9AE}" pid="11" name="MSIP_Label_1c18959a-f805-4b02-b465-c75c791063b3_ContentBits">
    <vt:lpwstr>2</vt:lpwstr>
  </property>
</Properties>
</file>