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4E03" w14:textId="55C88B42" w:rsidR="00730CBC" w:rsidRPr="005D3E5A" w:rsidRDefault="008E78B5" w:rsidP="005D3E5A">
      <w:pPr>
        <w:pStyle w:val="Heading1"/>
        <w:bidi/>
        <w:jc w:val="both"/>
        <w:rPr>
          <w:rFonts w:asciiTheme="majorBidi" w:hAnsiTheme="majorBidi"/>
          <w:rtl/>
          <w:lang w:bidi="fa-IR"/>
        </w:rPr>
      </w:pPr>
      <w:r w:rsidRPr="005D3E5A">
        <w:rPr>
          <w:rFonts w:asciiTheme="majorBidi" w:hAnsiTheme="majorBidi"/>
          <w:rtl/>
          <w:lang w:bidi="fa-IR"/>
        </w:rPr>
        <w:t>مستند معماری اولیه</w:t>
      </w:r>
    </w:p>
    <w:p w14:paraId="5ADA9766" w14:textId="11218C78" w:rsidR="005D3E5A" w:rsidRPr="005D3E5A" w:rsidRDefault="008E78B5" w:rsidP="005D3E5A">
      <w:pPr>
        <w:bidi/>
        <w:ind w:firstLine="720"/>
        <w:jc w:val="both"/>
        <w:rPr>
          <w:rFonts w:asciiTheme="majorBidi" w:hAnsiTheme="majorBidi" w:cstheme="majorBidi"/>
          <w:rtl/>
          <w:lang w:bidi="fa-IR"/>
        </w:rPr>
      </w:pPr>
      <w:r w:rsidRPr="005D3E5A">
        <w:rPr>
          <w:rFonts w:asciiTheme="majorBidi" w:hAnsiTheme="majorBidi" w:cstheme="majorBidi"/>
          <w:rtl/>
          <w:lang w:bidi="fa-IR"/>
        </w:rPr>
        <w:t xml:space="preserve">پس از بررسی موارد کاربرد و به دست آمدن بینش کلی نسبت به نیازمندی‌های سیستم، به بررسی راه‌حل‌هایی برای معماری سیستم می‌پردازیم. رویکرد ما برای </w:t>
      </w:r>
      <w:r w:rsidR="005D3E5A" w:rsidRPr="005D3E5A">
        <w:rPr>
          <w:rFonts w:asciiTheme="majorBidi" w:hAnsiTheme="majorBidi" w:cstheme="majorBidi"/>
          <w:rtl/>
          <w:lang w:bidi="fa-IR"/>
        </w:rPr>
        <w:t>معماری جداکردن دغدغه‌ها برای به‌کارگیری تصمیمات و مکانیسم‌های لازم در مواجهه با ریسک‌های سیستم است. بنابراین در طول مسیر و برای ساختن معماری،  ابتدا مطابق تحلیل اولیه، زیرسیستم‌های تحلیل را به عنوان کامپوننت‌های اصلی سیستم در نظر می‌گیریم.</w:t>
      </w:r>
    </w:p>
    <w:p w14:paraId="58C83A2E" w14:textId="146CE77B" w:rsidR="00C763DB" w:rsidRPr="00C763DB" w:rsidRDefault="005D3E5A" w:rsidP="00C763DB">
      <w:pPr>
        <w:bidi/>
        <w:ind w:firstLine="720"/>
        <w:jc w:val="both"/>
        <w:rPr>
          <w:rFonts w:asciiTheme="majorBidi" w:hAnsiTheme="majorBidi" w:cstheme="majorBidi"/>
          <w:lang w:bidi="fa-IR"/>
        </w:rPr>
      </w:pPr>
      <w:r>
        <w:rPr>
          <w:rFonts w:asciiTheme="majorBidi" w:hAnsiTheme="majorBidi" w:cstheme="majorBidi" w:hint="cs"/>
          <w:rtl/>
          <w:lang w:bidi="fa-IR"/>
        </w:rPr>
        <w:t>با جدا کردن دغدغه‌های مربوط به نمایش سیستم و منطق، می‌توان هم از پیچیدگی سیستم کاست و تقسیم کار را بین اعضا را بهتر انجام داد که بدین ترتیب به این تصمیم رسیدیم که از معماری کلاینت سرور به دو بخش اصلی سیستم استفاده کنیم.</w:t>
      </w:r>
    </w:p>
    <w:p w14:paraId="69B05E3F" w14:textId="38F2E1AB" w:rsidR="005D3E5A" w:rsidRDefault="005D3E5A" w:rsidP="00C763DB">
      <w:pPr>
        <w:bidi/>
        <w:rPr>
          <w:rFonts w:asciiTheme="majorBidi" w:hAnsiTheme="majorBidi" w:cstheme="majorBidi"/>
          <w:lang w:bidi="fa-IR"/>
        </w:rPr>
      </w:pPr>
      <w:r w:rsidRPr="005D3E5A">
        <w:rPr>
          <w:rFonts w:asciiTheme="majorBidi" w:hAnsiTheme="majorBidi" w:cs="Times New Roman"/>
          <w:noProof/>
          <w:rtl/>
          <w:lang w:bidi="fa-IR"/>
        </w:rPr>
        <w:drawing>
          <wp:inline distT="0" distB="0" distL="0" distR="0" wp14:anchorId="695AD624" wp14:editId="30228FC9">
            <wp:extent cx="59436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768" b="22095"/>
                    <a:stretch/>
                  </pic:blipFill>
                  <pic:spPr bwMode="auto">
                    <a:xfrm>
                      <a:off x="0" y="0"/>
                      <a:ext cx="5943600" cy="1657350"/>
                    </a:xfrm>
                    <a:prstGeom prst="rect">
                      <a:avLst/>
                    </a:prstGeom>
                    <a:ln>
                      <a:noFill/>
                    </a:ln>
                    <a:extLst>
                      <a:ext uri="{53640926-AAD7-44D8-BBD7-CCE9431645EC}">
                        <a14:shadowObscured xmlns:a14="http://schemas.microsoft.com/office/drawing/2010/main"/>
                      </a:ext>
                    </a:extLst>
                  </pic:spPr>
                </pic:pic>
              </a:graphicData>
            </a:graphic>
          </wp:inline>
        </w:drawing>
      </w:r>
    </w:p>
    <w:p w14:paraId="03EE4582" w14:textId="5A345EF5" w:rsidR="00C763DB" w:rsidRDefault="00C763DB" w:rsidP="00C763DB">
      <w:pPr>
        <w:bidi/>
        <w:spacing w:line="240" w:lineRule="auto"/>
        <w:ind w:firstLine="720"/>
        <w:rPr>
          <w:rFonts w:asciiTheme="majorBidi" w:hAnsiTheme="majorBidi" w:cstheme="majorBidi"/>
          <w:rtl/>
          <w:lang w:bidi="fa-IR"/>
        </w:rPr>
      </w:pPr>
      <w:r>
        <w:rPr>
          <w:rFonts w:asciiTheme="majorBidi" w:hAnsiTheme="majorBidi" w:cstheme="majorBidi" w:hint="cs"/>
          <w:rtl/>
          <w:lang w:bidi="fa-IR"/>
        </w:rPr>
        <w:t>پس از آن برای ساختار داخلی سرور، برای اینکه به مدل‌های تحلیل و نیازمندی‌های مشتری نزدیک باشیم تا در صورت تغییرات بتوانیم آن را مدیریت کنیم، تلاش کردیم تا از همان زیرسیستم‌های اصلی به عنوان ساختار سطح بالا استفاده کنیم. به همین دلیل ساختار سطح بالای اولیه سیستم به شکل زیر خواهد بود:</w:t>
      </w:r>
    </w:p>
    <w:p w14:paraId="772C1503" w14:textId="77777777" w:rsidR="00C763DB" w:rsidRDefault="00C763DB" w:rsidP="00C763DB">
      <w:pPr>
        <w:bidi/>
        <w:spacing w:line="240" w:lineRule="auto"/>
        <w:ind w:firstLine="720"/>
        <w:rPr>
          <w:rFonts w:asciiTheme="majorBidi" w:hAnsiTheme="majorBidi" w:cs="Times New Roman"/>
          <w:rtl/>
          <w:lang w:bidi="fa-IR"/>
        </w:rPr>
      </w:pPr>
    </w:p>
    <w:p w14:paraId="262BD497" w14:textId="10DF459D" w:rsidR="00C763DB" w:rsidRDefault="00C763DB" w:rsidP="00C763DB">
      <w:pPr>
        <w:bidi/>
        <w:spacing w:line="240" w:lineRule="auto"/>
        <w:ind w:firstLine="720"/>
        <w:jc w:val="center"/>
        <w:rPr>
          <w:rFonts w:asciiTheme="majorBidi" w:hAnsiTheme="majorBidi" w:cstheme="majorBidi"/>
          <w:rtl/>
          <w:lang w:bidi="fa-IR"/>
        </w:rPr>
      </w:pPr>
      <w:r w:rsidRPr="00C763DB">
        <w:rPr>
          <w:rFonts w:asciiTheme="majorBidi" w:hAnsiTheme="majorBidi" w:cs="Times New Roman"/>
          <w:noProof/>
          <w:rtl/>
          <w:lang w:bidi="fa-IR"/>
        </w:rPr>
        <w:drawing>
          <wp:inline distT="0" distB="0" distL="0" distR="0" wp14:anchorId="4B76C04F" wp14:editId="6B3950D7">
            <wp:extent cx="4395787" cy="37365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98" r="7047"/>
                    <a:stretch/>
                  </pic:blipFill>
                  <pic:spPr bwMode="auto">
                    <a:xfrm>
                      <a:off x="0" y="0"/>
                      <a:ext cx="4403406" cy="3743032"/>
                    </a:xfrm>
                    <a:prstGeom prst="rect">
                      <a:avLst/>
                    </a:prstGeom>
                    <a:ln>
                      <a:noFill/>
                    </a:ln>
                    <a:extLst>
                      <a:ext uri="{53640926-AAD7-44D8-BBD7-CCE9431645EC}">
                        <a14:shadowObscured xmlns:a14="http://schemas.microsoft.com/office/drawing/2010/main"/>
                      </a:ext>
                    </a:extLst>
                  </pic:spPr>
                </pic:pic>
              </a:graphicData>
            </a:graphic>
          </wp:inline>
        </w:drawing>
      </w:r>
    </w:p>
    <w:p w14:paraId="39AA3FFE" w14:textId="287DE865" w:rsidR="004A1B88" w:rsidRDefault="00C763DB" w:rsidP="002540F6">
      <w:pPr>
        <w:bidi/>
        <w:spacing w:line="240" w:lineRule="auto"/>
        <w:ind w:firstLine="720"/>
        <w:jc w:val="both"/>
        <w:rPr>
          <w:rFonts w:asciiTheme="majorBidi" w:hAnsiTheme="majorBidi" w:cstheme="majorBidi"/>
          <w:rtl/>
          <w:lang w:bidi="fa-IR"/>
        </w:rPr>
      </w:pPr>
      <w:r>
        <w:rPr>
          <w:rFonts w:asciiTheme="majorBidi" w:hAnsiTheme="majorBidi" w:cstheme="majorBidi" w:hint="cs"/>
          <w:rtl/>
          <w:lang w:bidi="fa-IR"/>
        </w:rPr>
        <w:lastRenderedPageBreak/>
        <w:t xml:space="preserve">برای معماری سیستم از ساختار سطح بالای </w:t>
      </w:r>
      <w:r w:rsidR="0060573D">
        <w:rPr>
          <w:rFonts w:asciiTheme="majorBidi" w:hAnsiTheme="majorBidi" w:cstheme="majorBidi" w:hint="cs"/>
          <w:rtl/>
          <w:lang w:bidi="fa-IR"/>
        </w:rPr>
        <w:t xml:space="preserve">نمودار پکیج </w:t>
      </w:r>
      <w:r>
        <w:rPr>
          <w:rFonts w:asciiTheme="majorBidi" w:hAnsiTheme="majorBidi" w:cstheme="majorBidi" w:hint="cs"/>
          <w:rtl/>
          <w:lang w:bidi="fa-IR"/>
        </w:rPr>
        <w:t xml:space="preserve">بالا و معادل آن استفاده می‌کنیم. در واقع سیستم را به تعدادی کامپوننت خواهیم شکست که هر کامپوننت مطابق </w:t>
      </w:r>
      <w:r w:rsidR="0060573D">
        <w:rPr>
          <w:rFonts w:asciiTheme="majorBidi" w:hAnsiTheme="majorBidi" w:cstheme="majorBidi" w:hint="cs"/>
          <w:rtl/>
          <w:lang w:bidi="fa-IR"/>
        </w:rPr>
        <w:t>معادل آن در نمودار پکیج خواهد بود که به دلیل ناکافی بودن جزئیات از آوردن آن صرف نظر شده است.</w:t>
      </w:r>
      <w:r w:rsidR="002540F6">
        <w:rPr>
          <w:rFonts w:asciiTheme="majorBidi" w:hAnsiTheme="majorBidi" w:cstheme="majorBidi" w:hint="cs"/>
          <w:rtl/>
          <w:lang w:bidi="fa-IR"/>
        </w:rPr>
        <w:t xml:space="preserve"> در ادامه نیز هر کامپوننت به کامپوننت‌های کوچکتری خواهد شکست تا در نهایت تنها به فیچرهای‌ لازم و ریزدانه برسیم.</w:t>
      </w:r>
      <w:r w:rsidR="0060573D">
        <w:rPr>
          <w:rFonts w:asciiTheme="majorBidi" w:hAnsiTheme="majorBidi" w:cstheme="majorBidi" w:hint="cs"/>
          <w:rtl/>
          <w:lang w:bidi="fa-IR"/>
        </w:rPr>
        <w:t xml:space="preserve"> </w:t>
      </w:r>
      <w:r w:rsidR="004A1B88">
        <w:rPr>
          <w:rFonts w:asciiTheme="majorBidi" w:hAnsiTheme="majorBidi" w:cstheme="majorBidi" w:hint="cs"/>
          <w:rtl/>
          <w:lang w:bidi="fa-IR"/>
        </w:rPr>
        <w:t>همچنین مکانیسم‌های زیر برای مدیریت ریسک‌های موجود در پروژه اتخاذ شده است:</w:t>
      </w:r>
    </w:p>
    <w:p w14:paraId="68B62BCF" w14:textId="0B3B5588" w:rsidR="004A1B88" w:rsidRDefault="004A1B88" w:rsidP="004A1B88">
      <w:pPr>
        <w:pStyle w:val="ListParagraph"/>
        <w:numPr>
          <w:ilvl w:val="0"/>
          <w:numId w:val="2"/>
        </w:numPr>
        <w:bidi/>
        <w:spacing w:line="240" w:lineRule="auto"/>
        <w:jc w:val="both"/>
        <w:rPr>
          <w:rFonts w:asciiTheme="majorBidi" w:hAnsiTheme="majorBidi" w:cstheme="majorBidi"/>
          <w:lang w:bidi="fa-IR"/>
        </w:rPr>
      </w:pPr>
      <w:r>
        <w:rPr>
          <w:rFonts w:asciiTheme="majorBidi" w:hAnsiTheme="majorBidi" w:cstheme="majorBidi" w:hint="cs"/>
          <w:rtl/>
          <w:lang w:bidi="fa-IR"/>
        </w:rPr>
        <w:t xml:space="preserve">استفاده از پروسه‌های اتمیک برای مدیریت پرداختی‌های کاربران که در کامپوننت </w:t>
      </w:r>
      <w:r>
        <w:rPr>
          <w:rFonts w:asciiTheme="majorBidi" w:hAnsiTheme="majorBidi" w:cstheme="majorBidi"/>
          <w:lang w:bidi="fa-IR"/>
        </w:rPr>
        <w:t>financial</w:t>
      </w:r>
      <w:r>
        <w:rPr>
          <w:rFonts w:asciiTheme="majorBidi" w:hAnsiTheme="majorBidi" w:cstheme="majorBidi" w:hint="cs"/>
          <w:rtl/>
          <w:lang w:bidi="fa-IR"/>
        </w:rPr>
        <w:t xml:space="preserve"> لحاظ خواهد شد.</w:t>
      </w:r>
    </w:p>
    <w:p w14:paraId="2F7A9636" w14:textId="4ECC7126" w:rsidR="004A1B88" w:rsidRPr="004A1B88" w:rsidRDefault="004A1B88" w:rsidP="004A1B88">
      <w:pPr>
        <w:pStyle w:val="ListParagraph"/>
        <w:numPr>
          <w:ilvl w:val="0"/>
          <w:numId w:val="2"/>
        </w:numPr>
        <w:bidi/>
        <w:spacing w:line="240" w:lineRule="auto"/>
        <w:jc w:val="both"/>
        <w:rPr>
          <w:rFonts w:asciiTheme="majorBidi" w:hAnsiTheme="majorBidi" w:cstheme="majorBidi"/>
          <w:rtl/>
          <w:lang w:bidi="fa-IR"/>
        </w:rPr>
      </w:pPr>
      <w:r>
        <w:rPr>
          <w:rFonts w:asciiTheme="majorBidi" w:hAnsiTheme="majorBidi" w:cstheme="majorBidi" w:hint="cs"/>
          <w:rtl/>
          <w:lang w:bidi="fa-IR"/>
        </w:rPr>
        <w:t xml:space="preserve">نگهداری </w:t>
      </w:r>
      <w:r>
        <w:rPr>
          <w:rFonts w:asciiTheme="majorBidi" w:hAnsiTheme="majorBidi" w:cstheme="majorBidi"/>
          <w:lang w:bidi="fa-IR"/>
        </w:rPr>
        <w:t>transaction</w:t>
      </w:r>
      <w:r>
        <w:rPr>
          <w:rFonts w:asciiTheme="majorBidi" w:hAnsiTheme="majorBidi" w:cstheme="majorBidi" w:hint="cs"/>
          <w:rtl/>
          <w:lang w:bidi="fa-IR"/>
        </w:rPr>
        <w:t xml:space="preserve">های سیستم به منظور بازیابی پرداخت‌ها در صورت بروز خطا که در کامپوننت </w:t>
      </w:r>
      <w:r>
        <w:rPr>
          <w:rFonts w:asciiTheme="majorBidi" w:hAnsiTheme="majorBidi" w:cstheme="majorBidi"/>
          <w:lang w:bidi="fa-IR"/>
        </w:rPr>
        <w:t>financial</w:t>
      </w:r>
      <w:r>
        <w:rPr>
          <w:rFonts w:asciiTheme="majorBidi" w:hAnsiTheme="majorBidi" w:cstheme="majorBidi" w:hint="cs"/>
          <w:rtl/>
          <w:lang w:bidi="fa-IR"/>
        </w:rPr>
        <w:t xml:space="preserve"> لحاظ خواهد شد.</w:t>
      </w:r>
    </w:p>
    <w:p w14:paraId="607E551A" w14:textId="56093104" w:rsidR="00C763DB" w:rsidRDefault="0060573D" w:rsidP="004A1B88">
      <w:pPr>
        <w:bidi/>
        <w:spacing w:line="240" w:lineRule="auto"/>
        <w:ind w:firstLine="720"/>
        <w:jc w:val="both"/>
        <w:rPr>
          <w:rFonts w:asciiTheme="majorBidi" w:hAnsiTheme="majorBidi" w:cstheme="majorBidi"/>
          <w:rtl/>
          <w:lang w:bidi="fa-IR"/>
        </w:rPr>
      </w:pPr>
      <w:r>
        <w:rPr>
          <w:rFonts w:asciiTheme="majorBidi" w:hAnsiTheme="majorBidi" w:cstheme="majorBidi" w:hint="cs"/>
          <w:rtl/>
          <w:lang w:bidi="fa-IR"/>
        </w:rPr>
        <w:t>در هر کامپوننت</w:t>
      </w:r>
      <w:r w:rsidR="002540F6">
        <w:rPr>
          <w:rFonts w:asciiTheme="majorBidi" w:hAnsiTheme="majorBidi" w:cstheme="majorBidi" w:hint="cs"/>
          <w:rtl/>
          <w:lang w:bidi="fa-IR"/>
        </w:rPr>
        <w:t xml:space="preserve"> یا ساب‌کامپوننت</w:t>
      </w:r>
      <w:r>
        <w:rPr>
          <w:rFonts w:asciiTheme="majorBidi" w:hAnsiTheme="majorBidi" w:cstheme="majorBidi" w:hint="cs"/>
          <w:rtl/>
          <w:lang w:bidi="fa-IR"/>
        </w:rPr>
        <w:t xml:space="preserve"> سیستم از یک ساختار سه سطحی استفاده می‌کنیم. هر کامپوننت، علاوه بر اینکه نیازمندی‌های لازم برای ارتباط با سایر بخش‌ها را از طریق نمای تعریف شده آن برآورده می‌سازد، بلکه مسئولیت ارتباطات مربوط به خود با کلاینت </w:t>
      </w:r>
      <w:r w:rsidR="002540F6">
        <w:rPr>
          <w:rFonts w:asciiTheme="majorBidi" w:hAnsiTheme="majorBidi" w:cstheme="majorBidi" w:hint="cs"/>
          <w:rtl/>
          <w:lang w:bidi="fa-IR"/>
        </w:rPr>
        <w:t xml:space="preserve">و پایگاه داده </w:t>
      </w:r>
      <w:r>
        <w:rPr>
          <w:rFonts w:asciiTheme="majorBidi" w:hAnsiTheme="majorBidi" w:cstheme="majorBidi" w:hint="cs"/>
          <w:rtl/>
          <w:lang w:bidi="fa-IR"/>
        </w:rPr>
        <w:t>را نیز پیاده‌سازی می‌کند.</w:t>
      </w:r>
      <w:r w:rsidR="002540F6">
        <w:rPr>
          <w:rFonts w:asciiTheme="majorBidi" w:hAnsiTheme="majorBidi" w:cstheme="majorBidi" w:hint="cs"/>
          <w:rtl/>
          <w:lang w:bidi="fa-IR"/>
        </w:rPr>
        <w:t xml:space="preserve"> این امر باعث یکپارچه‌سازی کامپوننت‌ها و نزدیک‌تر شدن به ساختار تحلیلی است.</w:t>
      </w:r>
    </w:p>
    <w:p w14:paraId="1375FF5D" w14:textId="6E950AA6" w:rsidR="0060573D" w:rsidRDefault="002540F6" w:rsidP="002540F6">
      <w:pPr>
        <w:bidi/>
        <w:spacing w:line="240" w:lineRule="auto"/>
        <w:ind w:firstLine="720"/>
        <w:jc w:val="center"/>
        <w:rPr>
          <w:rFonts w:asciiTheme="majorBidi" w:hAnsiTheme="majorBidi" w:cstheme="majorBidi"/>
          <w:rtl/>
          <w:lang w:bidi="fa-IR"/>
        </w:rPr>
      </w:pPr>
      <w:r w:rsidRPr="002540F6">
        <w:rPr>
          <w:rFonts w:asciiTheme="majorBidi" w:hAnsiTheme="majorBidi" w:cs="Times New Roman"/>
          <w:noProof/>
          <w:rtl/>
          <w:lang w:bidi="fa-IR"/>
        </w:rPr>
        <w:drawing>
          <wp:inline distT="0" distB="0" distL="0" distR="0" wp14:anchorId="4783CB27" wp14:editId="5402696E">
            <wp:extent cx="1357313" cy="13249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2296" cy="1339621"/>
                    </a:xfrm>
                    <a:prstGeom prst="rect">
                      <a:avLst/>
                    </a:prstGeom>
                  </pic:spPr>
                </pic:pic>
              </a:graphicData>
            </a:graphic>
          </wp:inline>
        </w:drawing>
      </w:r>
    </w:p>
    <w:p w14:paraId="75896A7E" w14:textId="35763DDB" w:rsidR="002540F6" w:rsidRDefault="002540F6" w:rsidP="00B41597">
      <w:pPr>
        <w:bidi/>
        <w:spacing w:line="240" w:lineRule="auto"/>
        <w:rPr>
          <w:rFonts w:asciiTheme="majorBidi" w:hAnsiTheme="majorBidi" w:cstheme="majorBidi"/>
          <w:rtl/>
          <w:lang w:bidi="fa-IR"/>
        </w:rPr>
      </w:pPr>
      <w:r>
        <w:rPr>
          <w:rFonts w:asciiTheme="majorBidi" w:hAnsiTheme="majorBidi" w:cstheme="majorBidi" w:hint="cs"/>
          <w:rtl/>
          <w:lang w:bidi="fa-IR"/>
        </w:rPr>
        <w:t>برای مدیریت زیرساخت سیستم و ارتباط با سخت افزار</w:t>
      </w:r>
      <w:r w:rsidR="00B41597">
        <w:rPr>
          <w:rFonts w:asciiTheme="majorBidi" w:hAnsiTheme="majorBidi" w:cstheme="majorBidi"/>
          <w:lang w:bidi="fa-IR"/>
        </w:rPr>
        <w:t xml:space="preserve"> </w:t>
      </w:r>
      <w:r w:rsidR="00B41597">
        <w:rPr>
          <w:rFonts w:asciiTheme="majorBidi" w:hAnsiTheme="majorBidi" w:cstheme="majorBidi" w:hint="cs"/>
          <w:rtl/>
          <w:lang w:bidi="fa-IR"/>
        </w:rPr>
        <w:t>نمودار زیر به عنوان یک دید از سطح بالا ترسیم گشته است:</w:t>
      </w:r>
    </w:p>
    <w:p w14:paraId="0E477E4B" w14:textId="77777777" w:rsidR="00B41597" w:rsidRDefault="00B41597" w:rsidP="00B41597">
      <w:pPr>
        <w:bidi/>
        <w:spacing w:line="240" w:lineRule="auto"/>
        <w:rPr>
          <w:rFonts w:asciiTheme="majorBidi" w:hAnsiTheme="majorBidi" w:cstheme="majorBidi"/>
          <w:rtl/>
          <w:lang w:bidi="fa-IR"/>
        </w:rPr>
      </w:pPr>
    </w:p>
    <w:p w14:paraId="1047CC1A" w14:textId="77777777" w:rsidR="00DB63C1" w:rsidRDefault="00DB63C1" w:rsidP="00B41597">
      <w:pPr>
        <w:bidi/>
        <w:spacing w:line="240" w:lineRule="auto"/>
        <w:ind w:firstLine="720"/>
        <w:rPr>
          <w:rFonts w:asciiTheme="majorBidi" w:hAnsiTheme="majorBidi" w:cstheme="majorBidi"/>
          <w:lang w:bidi="fa-IR"/>
        </w:rPr>
      </w:pPr>
    </w:p>
    <w:p w14:paraId="6432E55F" w14:textId="5CF88064" w:rsidR="00DB63C1" w:rsidRDefault="00DB63C1" w:rsidP="00DB63C1">
      <w:pPr>
        <w:bidi/>
        <w:spacing w:line="240" w:lineRule="auto"/>
        <w:ind w:firstLine="720"/>
        <w:rPr>
          <w:rFonts w:asciiTheme="majorBidi" w:hAnsiTheme="majorBidi" w:cstheme="majorBidi"/>
          <w:lang w:bidi="fa-IR"/>
        </w:rPr>
      </w:pPr>
      <w:r>
        <w:rPr>
          <w:rFonts w:asciiTheme="majorBidi" w:hAnsiTheme="majorBidi" w:cstheme="majorBidi" w:hint="cs"/>
          <w:noProof/>
          <w:rtl/>
          <w:lang w:val="fa-IR" w:bidi="fa-IR"/>
        </w:rPr>
        <w:drawing>
          <wp:anchor distT="0" distB="0" distL="114300" distR="114300" simplePos="0" relativeHeight="251658240" behindDoc="0" locked="0" layoutInCell="1" allowOverlap="1" wp14:anchorId="09954C77" wp14:editId="229E29B5">
            <wp:simplePos x="0" y="0"/>
            <wp:positionH relativeFrom="column">
              <wp:posOffset>419100</wp:posOffset>
            </wp:positionH>
            <wp:positionV relativeFrom="paragraph">
              <wp:posOffset>187325</wp:posOffset>
            </wp:positionV>
            <wp:extent cx="5044713" cy="3552731"/>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044713" cy="3552731"/>
                    </a:xfrm>
                    <a:prstGeom prst="rect">
                      <a:avLst/>
                    </a:prstGeom>
                  </pic:spPr>
                </pic:pic>
              </a:graphicData>
            </a:graphic>
          </wp:anchor>
        </w:drawing>
      </w:r>
    </w:p>
    <w:p w14:paraId="177EF854" w14:textId="7DDCA027" w:rsidR="00DB63C1" w:rsidRDefault="00DB63C1" w:rsidP="00DB63C1">
      <w:pPr>
        <w:bidi/>
        <w:spacing w:line="240" w:lineRule="auto"/>
        <w:ind w:firstLine="720"/>
        <w:rPr>
          <w:rFonts w:asciiTheme="majorBidi" w:hAnsiTheme="majorBidi" w:cstheme="majorBidi"/>
          <w:lang w:bidi="fa-IR"/>
        </w:rPr>
      </w:pPr>
    </w:p>
    <w:p w14:paraId="3486D0C4" w14:textId="6A4FEC4A" w:rsidR="00DB63C1" w:rsidRDefault="00DB63C1" w:rsidP="00DB63C1">
      <w:pPr>
        <w:tabs>
          <w:tab w:val="left" w:pos="996"/>
        </w:tabs>
        <w:bidi/>
        <w:rPr>
          <w:rFonts w:asciiTheme="majorBidi" w:hAnsiTheme="majorBidi" w:cs="B Titr"/>
          <w:sz w:val="28"/>
          <w:szCs w:val="28"/>
          <w:rtl/>
          <w:lang w:bidi="fa-IR"/>
        </w:rPr>
      </w:pPr>
      <w:r>
        <w:rPr>
          <w:rFonts w:asciiTheme="majorBidi" w:hAnsiTheme="majorBidi" w:cs="B Titr" w:hint="cs"/>
          <w:sz w:val="28"/>
          <w:szCs w:val="28"/>
          <w:rtl/>
          <w:lang w:bidi="fa-IR"/>
        </w:rPr>
        <w:lastRenderedPageBreak/>
        <w:t>فناوری های مورد استفاده:</w:t>
      </w:r>
    </w:p>
    <w:p w14:paraId="12EF1369" w14:textId="0B77B014" w:rsidR="00DB63C1" w:rsidRDefault="00DB63C1" w:rsidP="00DB63C1">
      <w:pPr>
        <w:tabs>
          <w:tab w:val="left" w:pos="996"/>
        </w:tabs>
        <w:bidi/>
        <w:rPr>
          <w:rFonts w:asciiTheme="majorBidi" w:hAnsiTheme="majorBidi" w:cs="B Nazanin"/>
          <w:sz w:val="28"/>
          <w:szCs w:val="28"/>
          <w:rtl/>
          <w:lang w:bidi="fa-IR"/>
        </w:rPr>
      </w:pPr>
      <w:r>
        <w:rPr>
          <w:rFonts w:asciiTheme="majorBidi" w:hAnsiTheme="majorBidi" w:cs="B Titr" w:hint="cs"/>
          <w:sz w:val="28"/>
          <w:szCs w:val="28"/>
          <w:rtl/>
          <w:lang w:bidi="fa-IR"/>
        </w:rPr>
        <w:t>برنامه سمت سرور(</w:t>
      </w:r>
      <w:r>
        <w:rPr>
          <w:rFonts w:asciiTheme="majorBidi" w:hAnsiTheme="majorBidi" w:cs="B Titr"/>
          <w:sz w:val="28"/>
          <w:szCs w:val="28"/>
          <w:lang w:bidi="fa-IR"/>
        </w:rPr>
        <w:t>backend</w:t>
      </w:r>
      <w:r>
        <w:rPr>
          <w:rFonts w:asciiTheme="majorBidi" w:hAnsiTheme="majorBidi" w:cs="B Titr" w:hint="cs"/>
          <w:sz w:val="28"/>
          <w:szCs w:val="28"/>
          <w:rtl/>
          <w:lang w:bidi="fa-IR"/>
        </w:rPr>
        <w:t xml:space="preserve">): </w:t>
      </w:r>
      <w:r>
        <w:rPr>
          <w:rFonts w:asciiTheme="majorBidi" w:hAnsiTheme="majorBidi" w:cs="B Nazanin" w:hint="cs"/>
          <w:sz w:val="28"/>
          <w:szCs w:val="28"/>
          <w:rtl/>
          <w:lang w:bidi="fa-IR"/>
        </w:rPr>
        <w:t xml:space="preserve">با تصمیم اعضای تیم و با توجه به مهارت و تسلط اعضای تیم مقرر شد که برای برنامه نویسی سمت بکند از فریمورک </w:t>
      </w:r>
      <w:r>
        <w:rPr>
          <w:rFonts w:asciiTheme="majorBidi" w:hAnsiTheme="majorBidi" w:cs="B Nazanin"/>
          <w:sz w:val="28"/>
          <w:szCs w:val="28"/>
          <w:lang w:bidi="fa-IR"/>
        </w:rPr>
        <w:t>asp.net core api</w:t>
      </w:r>
      <w:r>
        <w:rPr>
          <w:rFonts w:asciiTheme="majorBidi" w:hAnsiTheme="majorBidi" w:cs="B Nazanin" w:hint="cs"/>
          <w:sz w:val="28"/>
          <w:szCs w:val="28"/>
          <w:rtl/>
          <w:lang w:bidi="fa-IR"/>
        </w:rPr>
        <w:t xml:space="preserve"> استفاده شود. این فریمورک تصمیم خوبی در تکنولوژی های سمت سرور است و با آن میتوان نرم افزار های با قابلیت اتکای بالا و عملکرد (</w:t>
      </w:r>
      <w:r>
        <w:rPr>
          <w:rFonts w:asciiTheme="majorBidi" w:hAnsiTheme="majorBidi" w:cs="B Nazanin"/>
          <w:sz w:val="28"/>
          <w:szCs w:val="28"/>
          <w:lang w:bidi="fa-IR"/>
        </w:rPr>
        <w:t>performance</w:t>
      </w:r>
      <w:r>
        <w:rPr>
          <w:rFonts w:asciiTheme="majorBidi" w:hAnsiTheme="majorBidi" w:cs="B Nazanin" w:hint="cs"/>
          <w:sz w:val="28"/>
          <w:szCs w:val="28"/>
          <w:rtl/>
          <w:lang w:bidi="fa-IR"/>
        </w:rPr>
        <w:t xml:space="preserve">) مناسب توسعه داد. علاوه بر آن زبان مورد استفاده زبان برنامه نویسی </w:t>
      </w:r>
      <w:r>
        <w:rPr>
          <w:rFonts w:asciiTheme="majorBidi" w:hAnsiTheme="majorBidi" w:cs="B Nazanin"/>
          <w:sz w:val="28"/>
          <w:szCs w:val="28"/>
          <w:lang w:bidi="fa-IR"/>
        </w:rPr>
        <w:t>c#</w:t>
      </w:r>
      <w:r>
        <w:rPr>
          <w:rFonts w:asciiTheme="majorBidi" w:hAnsiTheme="majorBidi" w:cs="B Nazanin" w:hint="cs"/>
          <w:sz w:val="28"/>
          <w:szCs w:val="28"/>
          <w:rtl/>
          <w:lang w:bidi="fa-IR"/>
        </w:rPr>
        <w:t xml:space="preserve"> است که شامل کتابخانه های بسیار زیاد و قوی ای است که کار توسعه را راحت میکند و کامیونیتی بالایی دارد.</w:t>
      </w:r>
    </w:p>
    <w:p w14:paraId="74236E52" w14:textId="0AEDCC61" w:rsidR="00DB63C1" w:rsidRDefault="00DB63C1" w:rsidP="00DB63C1">
      <w:pPr>
        <w:tabs>
          <w:tab w:val="left" w:pos="996"/>
        </w:tabs>
        <w:bidi/>
        <w:rPr>
          <w:rFonts w:asciiTheme="majorBidi" w:hAnsiTheme="majorBidi" w:cs="B Nazanin"/>
          <w:sz w:val="28"/>
          <w:szCs w:val="28"/>
          <w:rtl/>
          <w:lang w:bidi="fa-IR"/>
        </w:rPr>
      </w:pPr>
      <w:r>
        <w:rPr>
          <w:rFonts w:asciiTheme="majorBidi" w:hAnsiTheme="majorBidi" w:cs="B Titr" w:hint="cs"/>
          <w:sz w:val="28"/>
          <w:szCs w:val="28"/>
          <w:rtl/>
          <w:lang w:bidi="fa-IR"/>
        </w:rPr>
        <w:t>برنامه نویسی سمت فرانت اند(</w:t>
      </w:r>
      <w:r>
        <w:rPr>
          <w:rFonts w:asciiTheme="majorBidi" w:hAnsiTheme="majorBidi" w:cs="B Titr"/>
          <w:sz w:val="28"/>
          <w:szCs w:val="28"/>
          <w:lang w:bidi="fa-IR"/>
        </w:rPr>
        <w:t>frontend</w:t>
      </w:r>
      <w:r>
        <w:rPr>
          <w:rFonts w:asciiTheme="majorBidi" w:hAnsiTheme="majorBidi" w:cs="B Titr" w:hint="cs"/>
          <w:sz w:val="28"/>
          <w:szCs w:val="28"/>
          <w:rtl/>
          <w:lang w:bidi="fa-IR"/>
        </w:rPr>
        <w:t xml:space="preserve">): </w:t>
      </w:r>
      <w:r>
        <w:rPr>
          <w:rFonts w:asciiTheme="majorBidi" w:hAnsiTheme="majorBidi" w:cs="B Nazanin" w:hint="cs"/>
          <w:sz w:val="28"/>
          <w:szCs w:val="28"/>
          <w:rtl/>
          <w:lang w:bidi="fa-IR"/>
        </w:rPr>
        <w:t xml:space="preserve">با توجه به تصمیم اعضای تیم قرار شد از فریمورک </w:t>
      </w:r>
      <w:r>
        <w:rPr>
          <w:rFonts w:asciiTheme="majorBidi" w:hAnsiTheme="majorBidi" w:cs="B Nazanin"/>
          <w:sz w:val="28"/>
          <w:szCs w:val="28"/>
          <w:lang w:bidi="fa-IR"/>
        </w:rPr>
        <w:t>react js</w:t>
      </w:r>
      <w:r>
        <w:rPr>
          <w:rFonts w:asciiTheme="majorBidi" w:hAnsiTheme="majorBidi" w:cs="B Nazanin" w:hint="cs"/>
          <w:sz w:val="28"/>
          <w:szCs w:val="28"/>
          <w:rtl/>
          <w:lang w:bidi="fa-IR"/>
        </w:rPr>
        <w:t xml:space="preserve"> برای برنامه نویسی سمت فرانت اند استفاده شود که یکی از فریمورک های قوی و مطرح است که شامل کتابخانه های بسیاری برای قطعات و </w:t>
      </w:r>
      <w:r>
        <w:rPr>
          <w:rFonts w:asciiTheme="majorBidi" w:hAnsiTheme="majorBidi" w:cs="B Nazanin"/>
          <w:sz w:val="28"/>
          <w:szCs w:val="28"/>
          <w:lang w:bidi="fa-IR"/>
        </w:rPr>
        <w:t>widget</w:t>
      </w:r>
      <w:r>
        <w:rPr>
          <w:rFonts w:asciiTheme="majorBidi" w:hAnsiTheme="majorBidi" w:cs="B Nazanin" w:hint="cs"/>
          <w:sz w:val="28"/>
          <w:szCs w:val="28"/>
          <w:rtl/>
          <w:lang w:bidi="fa-IR"/>
        </w:rPr>
        <w:t xml:space="preserve"> های </w:t>
      </w:r>
      <w:r>
        <w:rPr>
          <w:rFonts w:asciiTheme="majorBidi" w:hAnsiTheme="majorBidi" w:cs="B Nazanin"/>
          <w:sz w:val="28"/>
          <w:szCs w:val="28"/>
          <w:lang w:bidi="fa-IR"/>
        </w:rPr>
        <w:t>UI</w:t>
      </w:r>
      <w:r>
        <w:rPr>
          <w:rFonts w:asciiTheme="majorBidi" w:hAnsiTheme="majorBidi" w:cs="B Nazanin" w:hint="cs"/>
          <w:sz w:val="28"/>
          <w:szCs w:val="28"/>
          <w:rtl/>
          <w:lang w:bidi="fa-IR"/>
        </w:rPr>
        <w:t xml:space="preserve"> است</w:t>
      </w:r>
      <w:r w:rsidR="008F573B">
        <w:rPr>
          <w:rFonts w:asciiTheme="majorBidi" w:hAnsiTheme="majorBidi" w:cs="B Nazanin" w:hint="cs"/>
          <w:sz w:val="28"/>
          <w:szCs w:val="28"/>
          <w:rtl/>
          <w:lang w:bidi="fa-IR"/>
        </w:rPr>
        <w:t xml:space="preserve"> و اعضای تیم از مهارت بالایی برخوردار هستند.</w:t>
      </w:r>
    </w:p>
    <w:p w14:paraId="551E4EFB" w14:textId="66805A8A" w:rsidR="008F573B" w:rsidRDefault="008F573B" w:rsidP="008F573B">
      <w:pPr>
        <w:tabs>
          <w:tab w:val="left" w:pos="996"/>
        </w:tabs>
        <w:bidi/>
        <w:rPr>
          <w:rFonts w:asciiTheme="majorBidi" w:hAnsiTheme="majorBidi" w:cs="B Nazanin"/>
          <w:sz w:val="28"/>
          <w:szCs w:val="28"/>
          <w:rtl/>
          <w:lang w:bidi="fa-IR"/>
        </w:rPr>
      </w:pPr>
      <w:r>
        <w:rPr>
          <w:rFonts w:asciiTheme="majorBidi" w:hAnsiTheme="majorBidi" w:cs="B Titr" w:hint="cs"/>
          <w:sz w:val="28"/>
          <w:szCs w:val="28"/>
          <w:rtl/>
          <w:lang w:bidi="fa-IR"/>
        </w:rPr>
        <w:t xml:space="preserve">پایگاه داده: </w:t>
      </w:r>
      <w:r>
        <w:rPr>
          <w:rFonts w:asciiTheme="majorBidi" w:hAnsiTheme="majorBidi" w:cs="B Nazanin" w:hint="cs"/>
          <w:sz w:val="28"/>
          <w:szCs w:val="28"/>
          <w:rtl/>
          <w:lang w:bidi="fa-IR"/>
        </w:rPr>
        <w:t xml:space="preserve">پایگاه داده مورد استفاده برای ذخیره اطلاعات </w:t>
      </w:r>
      <w:r>
        <w:rPr>
          <w:rFonts w:asciiTheme="majorBidi" w:hAnsiTheme="majorBidi" w:cs="B Nazanin"/>
          <w:sz w:val="28"/>
          <w:szCs w:val="28"/>
          <w:lang w:bidi="fa-IR"/>
        </w:rPr>
        <w:t>postgresql</w:t>
      </w:r>
      <w:r>
        <w:rPr>
          <w:rFonts w:asciiTheme="majorBidi" w:hAnsiTheme="majorBidi" w:cs="B Nazanin" w:hint="cs"/>
          <w:sz w:val="28"/>
          <w:szCs w:val="28"/>
          <w:rtl/>
          <w:lang w:bidi="fa-IR"/>
        </w:rPr>
        <w:t xml:space="preserve"> است. انتخاب اعضای تیم </w:t>
      </w:r>
      <w:r>
        <w:rPr>
          <w:rFonts w:asciiTheme="majorBidi" w:hAnsiTheme="majorBidi" w:cs="B Nazanin"/>
          <w:sz w:val="28"/>
          <w:szCs w:val="28"/>
          <w:lang w:bidi="fa-IR"/>
        </w:rPr>
        <w:t>sql server,mysql,postgresql</w:t>
      </w:r>
      <w:r>
        <w:rPr>
          <w:rFonts w:asciiTheme="majorBidi" w:hAnsiTheme="majorBidi" w:cs="B Nazanin" w:hint="cs"/>
          <w:sz w:val="28"/>
          <w:szCs w:val="28"/>
          <w:rtl/>
          <w:lang w:bidi="fa-IR"/>
        </w:rPr>
        <w:t xml:space="preserve"> بود ولی با توجه به آن که </w:t>
      </w:r>
      <w:r>
        <w:rPr>
          <w:rFonts w:asciiTheme="majorBidi" w:hAnsiTheme="majorBidi" w:cs="B Nazanin"/>
          <w:sz w:val="28"/>
          <w:szCs w:val="28"/>
          <w:lang w:bidi="fa-IR"/>
        </w:rPr>
        <w:t>sql server</w:t>
      </w:r>
      <w:r>
        <w:rPr>
          <w:rFonts w:asciiTheme="majorBidi" w:hAnsiTheme="majorBidi" w:cs="B Nazanin" w:hint="cs"/>
          <w:sz w:val="28"/>
          <w:szCs w:val="28"/>
          <w:rtl/>
          <w:lang w:bidi="fa-IR"/>
        </w:rPr>
        <w:t xml:space="preserve"> رایگان نیست و نیاز به لایسنس دارد استفاده از آن منتفی شد. همچنین از میان </w:t>
      </w:r>
      <w:r>
        <w:rPr>
          <w:rFonts w:asciiTheme="majorBidi" w:hAnsiTheme="majorBidi" w:cs="B Nazanin"/>
          <w:sz w:val="28"/>
          <w:szCs w:val="28"/>
          <w:lang w:bidi="fa-IR"/>
        </w:rPr>
        <w:t>postgresql</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mysql</w:t>
      </w:r>
      <w:r>
        <w:rPr>
          <w:rFonts w:asciiTheme="majorBidi" w:hAnsiTheme="majorBidi" w:cs="B Nazanin" w:hint="cs"/>
          <w:sz w:val="28"/>
          <w:szCs w:val="28"/>
          <w:rtl/>
          <w:lang w:bidi="fa-IR"/>
        </w:rPr>
        <w:t xml:space="preserve"> با توجه به تحقیقات صورت گرفته توسط اعضای تیم نتیجه بر استفاده از </w:t>
      </w:r>
      <w:r>
        <w:rPr>
          <w:rFonts w:asciiTheme="majorBidi" w:hAnsiTheme="majorBidi" w:cs="B Nazanin"/>
          <w:sz w:val="28"/>
          <w:szCs w:val="28"/>
          <w:lang w:bidi="fa-IR"/>
        </w:rPr>
        <w:t>postgresql</w:t>
      </w:r>
      <w:r>
        <w:rPr>
          <w:rFonts w:asciiTheme="majorBidi" w:hAnsiTheme="majorBidi" w:cs="B Nazanin" w:hint="cs"/>
          <w:sz w:val="28"/>
          <w:szCs w:val="28"/>
          <w:rtl/>
          <w:lang w:bidi="fa-IR"/>
        </w:rPr>
        <w:t xml:space="preserve"> شد زیرامکانات بهتری در اختیارمان قرار میدهد و همچنین از لحاظ عملکرد در خواندن و ریختن داده از </w:t>
      </w:r>
      <w:r>
        <w:rPr>
          <w:rFonts w:asciiTheme="majorBidi" w:hAnsiTheme="majorBidi" w:cs="B Nazanin"/>
          <w:sz w:val="28"/>
          <w:szCs w:val="28"/>
          <w:lang w:bidi="fa-IR"/>
        </w:rPr>
        <w:t>mysql</w:t>
      </w:r>
      <w:r>
        <w:rPr>
          <w:rFonts w:asciiTheme="majorBidi" w:hAnsiTheme="majorBidi" w:cs="B Nazanin" w:hint="cs"/>
          <w:sz w:val="28"/>
          <w:szCs w:val="28"/>
          <w:rtl/>
          <w:lang w:bidi="fa-IR"/>
        </w:rPr>
        <w:t xml:space="preserve"> بهتر است.</w:t>
      </w:r>
    </w:p>
    <w:p w14:paraId="572C4E64" w14:textId="179A4AE4" w:rsidR="008F573B" w:rsidRDefault="008F573B" w:rsidP="008F573B">
      <w:pPr>
        <w:tabs>
          <w:tab w:val="left" w:pos="996"/>
        </w:tabs>
        <w:bidi/>
        <w:rPr>
          <w:rFonts w:asciiTheme="minorBidi" w:hAnsiTheme="minorBidi" w:cs="B Nazanin"/>
          <w:sz w:val="28"/>
          <w:szCs w:val="28"/>
          <w:rtl/>
          <w:lang w:bidi="fa-IR"/>
        </w:rPr>
      </w:pPr>
      <w:r>
        <w:rPr>
          <w:rFonts w:asciiTheme="minorBidi" w:hAnsiTheme="minorBidi"/>
          <w:sz w:val="28"/>
          <w:szCs w:val="28"/>
          <w:lang w:bidi="fa-IR"/>
        </w:rPr>
        <w:t>DevOps</w:t>
      </w:r>
      <w:r>
        <w:rPr>
          <w:rFonts w:asciiTheme="minorBidi" w:hAnsiTheme="minorBidi" w:hint="cs"/>
          <w:sz w:val="28"/>
          <w:szCs w:val="28"/>
          <w:rtl/>
          <w:lang w:bidi="fa-IR"/>
        </w:rPr>
        <w:t xml:space="preserve"> :</w:t>
      </w:r>
      <w:r>
        <w:rPr>
          <w:rFonts w:asciiTheme="minorBidi" w:hAnsiTheme="minorBidi" w:cs="B Nazanin" w:hint="cs"/>
          <w:sz w:val="28"/>
          <w:szCs w:val="28"/>
          <w:rtl/>
          <w:lang w:bidi="fa-IR"/>
        </w:rPr>
        <w:t xml:space="preserve"> همان طور که در مستند نیازمندی های غیروظیفه ای گفته شد باید دسترس پذیری نرم افزار تامین شود. برای این کار قرار است برنامه ها </w:t>
      </w:r>
      <w:r>
        <w:rPr>
          <w:rFonts w:asciiTheme="minorBidi" w:hAnsiTheme="minorBidi" w:cs="B Nazanin"/>
          <w:sz w:val="28"/>
          <w:szCs w:val="28"/>
          <w:lang w:bidi="fa-IR"/>
        </w:rPr>
        <w:t>dockerize</w:t>
      </w:r>
      <w:r>
        <w:rPr>
          <w:rFonts w:asciiTheme="minorBidi" w:hAnsiTheme="minorBidi" w:cs="B Nazanin" w:hint="cs"/>
          <w:sz w:val="28"/>
          <w:szCs w:val="28"/>
          <w:rtl/>
          <w:lang w:bidi="fa-IR"/>
        </w:rPr>
        <w:t xml:space="preserve"> شوند و با استفاده از </w:t>
      </w:r>
      <w:r>
        <w:rPr>
          <w:rFonts w:asciiTheme="minorBidi" w:hAnsiTheme="minorBidi" w:cs="B Nazanin"/>
          <w:sz w:val="28"/>
          <w:szCs w:val="28"/>
          <w:lang w:bidi="fa-IR"/>
        </w:rPr>
        <w:t>docker compose</w:t>
      </w:r>
      <w:r>
        <w:rPr>
          <w:rFonts w:asciiTheme="minorBidi" w:hAnsiTheme="minorBidi" w:cs="B Nazanin" w:hint="cs"/>
          <w:sz w:val="28"/>
          <w:szCs w:val="28"/>
          <w:rtl/>
          <w:lang w:bidi="fa-IR"/>
        </w:rPr>
        <w:t xml:space="preserve"> در سمت سرور اجرا شوند بدین صورت که در سمت سرور یک </w:t>
      </w:r>
      <w:r>
        <w:rPr>
          <w:rFonts w:asciiTheme="minorBidi" w:hAnsiTheme="minorBidi" w:cs="B Nazanin"/>
          <w:sz w:val="28"/>
          <w:szCs w:val="28"/>
          <w:lang w:bidi="fa-IR"/>
        </w:rPr>
        <w:t>proxy server</w:t>
      </w:r>
      <w:r>
        <w:rPr>
          <w:rFonts w:asciiTheme="minorBidi" w:hAnsiTheme="minorBidi" w:cs="B Nazanin" w:hint="cs"/>
          <w:sz w:val="28"/>
          <w:szCs w:val="28"/>
          <w:rtl/>
          <w:lang w:bidi="fa-IR"/>
        </w:rPr>
        <w:t xml:space="preserve"> مانند </w:t>
      </w:r>
      <w:r>
        <w:rPr>
          <w:rFonts w:asciiTheme="minorBidi" w:hAnsiTheme="minorBidi" w:cs="B Nazanin"/>
          <w:sz w:val="28"/>
          <w:szCs w:val="28"/>
          <w:lang w:bidi="fa-IR"/>
        </w:rPr>
        <w:t>nginx</w:t>
      </w:r>
      <w:r>
        <w:rPr>
          <w:rFonts w:asciiTheme="minorBidi" w:hAnsiTheme="minorBidi" w:cs="B Nazanin" w:hint="cs"/>
          <w:sz w:val="28"/>
          <w:szCs w:val="28"/>
          <w:rtl/>
          <w:lang w:bidi="fa-IR"/>
        </w:rPr>
        <w:t xml:space="preserve"> قرار میگیرد و درخواست ها را به سمت سرور های بکند هدایت میکند. مزیت این کار علاوه بر </w:t>
      </w:r>
      <w:r>
        <w:rPr>
          <w:rFonts w:asciiTheme="minorBidi" w:hAnsiTheme="minorBidi" w:cs="B Nazanin"/>
          <w:sz w:val="28"/>
          <w:szCs w:val="28"/>
          <w:lang w:bidi="fa-IR"/>
        </w:rPr>
        <w:t>load balancing</w:t>
      </w:r>
      <w:r>
        <w:rPr>
          <w:rFonts w:asciiTheme="minorBidi" w:hAnsiTheme="minorBidi" w:cs="B Nazanin" w:hint="cs"/>
          <w:sz w:val="28"/>
          <w:szCs w:val="28"/>
          <w:rtl/>
          <w:lang w:bidi="fa-IR"/>
        </w:rPr>
        <w:t xml:space="preserve"> و استفاده از گره های متعدد سرور تامین امنیت در برابر حملاتی مانند </w:t>
      </w:r>
      <w:r>
        <w:rPr>
          <w:rFonts w:asciiTheme="minorBidi" w:hAnsiTheme="minorBidi" w:cs="B Nazanin"/>
          <w:sz w:val="28"/>
          <w:szCs w:val="28"/>
          <w:lang w:bidi="fa-IR"/>
        </w:rPr>
        <w:t>ddos</w:t>
      </w:r>
      <w:r>
        <w:rPr>
          <w:rFonts w:asciiTheme="minorBidi" w:hAnsiTheme="minorBidi" w:cs="B Nazanin" w:hint="cs"/>
          <w:sz w:val="28"/>
          <w:szCs w:val="28"/>
          <w:rtl/>
          <w:lang w:bidi="fa-IR"/>
        </w:rPr>
        <w:t xml:space="preserve"> است که تا حدودی از آن جلوگیری خواهد کرد.</w:t>
      </w:r>
    </w:p>
    <w:p w14:paraId="08CFFA7E" w14:textId="1B23E6CD" w:rsidR="00DD7F7F" w:rsidRDefault="008F573B" w:rsidP="00DD7F7F">
      <w:pPr>
        <w:tabs>
          <w:tab w:val="left" w:pos="996"/>
        </w:tabs>
        <w:bidi/>
        <w:rPr>
          <w:rFonts w:asciiTheme="minorBidi" w:hAnsiTheme="minorBidi" w:cs="B Nazanin"/>
          <w:sz w:val="28"/>
          <w:szCs w:val="28"/>
          <w:rtl/>
          <w:lang w:bidi="fa-IR"/>
        </w:rPr>
      </w:pPr>
      <w:r>
        <w:rPr>
          <w:rFonts w:asciiTheme="minorBidi" w:hAnsiTheme="minorBidi" w:cs="B Titr" w:hint="cs"/>
          <w:sz w:val="28"/>
          <w:szCs w:val="28"/>
          <w:rtl/>
          <w:lang w:bidi="fa-IR"/>
        </w:rPr>
        <w:t xml:space="preserve">سیستم عامل سرور: </w:t>
      </w:r>
      <w:r>
        <w:rPr>
          <w:rFonts w:asciiTheme="minorBidi" w:hAnsiTheme="minorBidi" w:cs="B Nazanin" w:hint="cs"/>
          <w:sz w:val="28"/>
          <w:szCs w:val="28"/>
          <w:rtl/>
          <w:lang w:bidi="fa-IR"/>
        </w:rPr>
        <w:t xml:space="preserve">با توجه به آن که از فریمورک </w:t>
      </w:r>
      <w:r>
        <w:rPr>
          <w:rFonts w:asciiTheme="minorBidi" w:hAnsiTheme="minorBidi" w:cs="B Nazanin"/>
          <w:sz w:val="28"/>
          <w:szCs w:val="28"/>
          <w:lang w:bidi="fa-IR"/>
        </w:rPr>
        <w:t>asp net core</w:t>
      </w:r>
      <w:r>
        <w:rPr>
          <w:rFonts w:asciiTheme="minorBidi" w:hAnsiTheme="minorBidi" w:cs="B Nazanin" w:hint="cs"/>
          <w:sz w:val="28"/>
          <w:szCs w:val="28"/>
          <w:rtl/>
          <w:lang w:bidi="fa-IR"/>
        </w:rPr>
        <w:t xml:space="preserve"> استفاده میکنیم پس میتوان خروجی نسخه نرم افزار را برای توزیع های لینوکس نیز آماده کرد. همچنین برای سرور ویندوزی نیز میتوان نسخه داد پس </w:t>
      </w:r>
      <w:r w:rsidR="00DC5159">
        <w:rPr>
          <w:rFonts w:asciiTheme="minorBidi" w:hAnsiTheme="minorBidi" w:cs="B Nazanin" w:hint="cs"/>
          <w:sz w:val="28"/>
          <w:szCs w:val="28"/>
          <w:rtl/>
          <w:lang w:bidi="fa-IR"/>
        </w:rPr>
        <w:t xml:space="preserve">این فریمورک با سیستم عامل ویندوز و اکثر توزیع های لینوکسی مانند ابونتو،دبیان،فدورا،اپن سوزه و ... سازگار است. با توجه به آن که از لحاظ فنی دستمان باز است میتوانیم برای اکثر سیستم عامل های سرور ها نسخه نرم افزار را تولید کرده و </w:t>
      </w:r>
      <w:r w:rsidR="00DC5159">
        <w:rPr>
          <w:rFonts w:asciiTheme="minorBidi" w:hAnsiTheme="minorBidi" w:cs="B Nazanin"/>
          <w:sz w:val="28"/>
          <w:szCs w:val="28"/>
          <w:lang w:bidi="fa-IR"/>
        </w:rPr>
        <w:t>deploy</w:t>
      </w:r>
      <w:r w:rsidR="00DC5159">
        <w:rPr>
          <w:rFonts w:asciiTheme="minorBidi" w:hAnsiTheme="minorBidi" w:cs="B Nazanin" w:hint="cs"/>
          <w:sz w:val="28"/>
          <w:szCs w:val="28"/>
          <w:rtl/>
          <w:lang w:bidi="fa-IR"/>
        </w:rPr>
        <w:t xml:space="preserve"> کنیم.</w:t>
      </w:r>
    </w:p>
    <w:p w14:paraId="35751E0F" w14:textId="1BB5B57B" w:rsidR="00DD7F7F" w:rsidRDefault="00DD7F7F" w:rsidP="00DD7F7F">
      <w:pPr>
        <w:tabs>
          <w:tab w:val="left" w:pos="996"/>
        </w:tabs>
        <w:bidi/>
        <w:rPr>
          <w:rFonts w:asciiTheme="minorBidi" w:hAnsiTheme="minorBidi" w:cs="B Nazanin" w:hint="cs"/>
          <w:sz w:val="28"/>
          <w:szCs w:val="28"/>
          <w:rtl/>
          <w:lang w:bidi="fa-IR"/>
        </w:rPr>
      </w:pPr>
      <w:r>
        <w:rPr>
          <w:rFonts w:asciiTheme="minorBidi" w:hAnsiTheme="minorBidi" w:cs="B Nazanin"/>
          <w:sz w:val="28"/>
          <w:szCs w:val="28"/>
          <w:lang w:bidi="fa-IR"/>
        </w:rPr>
        <w:lastRenderedPageBreak/>
        <w:t>Cache</w:t>
      </w:r>
      <w:r>
        <w:rPr>
          <w:rFonts w:asciiTheme="minorBidi" w:hAnsiTheme="minorBidi" w:cs="B Nazanin" w:hint="cs"/>
          <w:sz w:val="28"/>
          <w:szCs w:val="28"/>
          <w:rtl/>
          <w:lang w:bidi="fa-IR"/>
        </w:rPr>
        <w:t xml:space="preserve"> : برای افزایش کارایی برنامه ممکن است که از کش </w:t>
      </w:r>
      <w:r>
        <w:rPr>
          <w:rFonts w:asciiTheme="minorBidi" w:hAnsiTheme="minorBidi" w:cs="B Nazanin"/>
          <w:sz w:val="28"/>
          <w:szCs w:val="28"/>
          <w:lang w:bidi="fa-IR"/>
        </w:rPr>
        <w:t>redis</w:t>
      </w:r>
      <w:r>
        <w:rPr>
          <w:rFonts w:asciiTheme="minorBidi" w:hAnsiTheme="minorBidi" w:cs="B Nazanin" w:hint="cs"/>
          <w:sz w:val="28"/>
          <w:szCs w:val="28"/>
          <w:rtl/>
          <w:lang w:bidi="fa-IR"/>
        </w:rPr>
        <w:t xml:space="preserve"> استفاده شود تا ضمانت داده شده در نیازمندی های غیر وظیفه ای رفع شود.</w:t>
      </w:r>
    </w:p>
    <w:p w14:paraId="704D9AA0" w14:textId="13B8F2BD" w:rsidR="00DC5159" w:rsidRDefault="00DC5159" w:rsidP="00DC5159">
      <w:pPr>
        <w:tabs>
          <w:tab w:val="left" w:pos="996"/>
        </w:tabs>
        <w:bidi/>
        <w:rPr>
          <w:rFonts w:asciiTheme="minorBidi" w:hAnsiTheme="minorBidi" w:cs="B Titr"/>
          <w:sz w:val="28"/>
          <w:szCs w:val="28"/>
          <w:rtl/>
          <w:lang w:bidi="fa-IR"/>
        </w:rPr>
      </w:pPr>
      <w:r>
        <w:rPr>
          <w:rFonts w:asciiTheme="minorBidi" w:hAnsiTheme="minorBidi" w:cs="B Titr" w:hint="cs"/>
          <w:sz w:val="28"/>
          <w:szCs w:val="28"/>
          <w:rtl/>
          <w:lang w:bidi="fa-IR"/>
        </w:rPr>
        <w:t>ویژگی های سخت افزاری:</w:t>
      </w:r>
    </w:p>
    <w:p w14:paraId="24614487" w14:textId="3C2D57F8" w:rsidR="00DC5159" w:rsidRPr="00DC5159" w:rsidRDefault="00DC5159" w:rsidP="00DC5159">
      <w:pPr>
        <w:tabs>
          <w:tab w:val="left" w:pos="996"/>
        </w:tabs>
        <w:bidi/>
        <w:rPr>
          <w:rFonts w:asciiTheme="minorBidi" w:hAnsiTheme="minorBidi" w:cs="B Nazanin" w:hint="cs"/>
          <w:sz w:val="28"/>
          <w:szCs w:val="28"/>
          <w:rtl/>
          <w:lang w:bidi="fa-IR"/>
        </w:rPr>
      </w:pPr>
      <w:r>
        <w:rPr>
          <w:rFonts w:asciiTheme="minorBidi" w:hAnsiTheme="minorBidi" w:cs="B Nazanin" w:hint="cs"/>
          <w:sz w:val="28"/>
          <w:szCs w:val="28"/>
          <w:rtl/>
          <w:lang w:bidi="fa-IR"/>
        </w:rPr>
        <w:t xml:space="preserve">در گام اول تولید نرم افزار و </w:t>
      </w:r>
      <w:r>
        <w:rPr>
          <w:rFonts w:asciiTheme="minorBidi" w:hAnsiTheme="minorBidi" w:cs="B Nazanin"/>
          <w:sz w:val="28"/>
          <w:szCs w:val="28"/>
          <w:lang w:bidi="fa-IR"/>
        </w:rPr>
        <w:t>deploy</w:t>
      </w:r>
      <w:r>
        <w:rPr>
          <w:rFonts w:asciiTheme="minorBidi" w:hAnsiTheme="minorBidi" w:cs="B Nazanin" w:hint="cs"/>
          <w:sz w:val="28"/>
          <w:szCs w:val="28"/>
          <w:rtl/>
          <w:lang w:bidi="fa-IR"/>
        </w:rPr>
        <w:t xml:space="preserve"> آن با توجه به آن که معماریمان </w:t>
      </w:r>
      <w:r>
        <w:rPr>
          <w:rFonts w:asciiTheme="minorBidi" w:hAnsiTheme="minorBidi" w:cs="B Nazanin"/>
          <w:sz w:val="28"/>
          <w:szCs w:val="28"/>
          <w:lang w:bidi="fa-IR"/>
        </w:rPr>
        <w:t>monolith</w:t>
      </w:r>
      <w:r>
        <w:rPr>
          <w:rFonts w:asciiTheme="minorBidi" w:hAnsiTheme="minorBidi" w:cs="B Nazanin" w:hint="cs"/>
          <w:sz w:val="28"/>
          <w:szCs w:val="28"/>
          <w:rtl/>
          <w:lang w:bidi="fa-IR"/>
        </w:rPr>
        <w:t xml:space="preserve"> است و بودجه مان محدود است بر روی یک سرور تمامی برنامه </w:t>
      </w:r>
      <w:r>
        <w:rPr>
          <w:rFonts w:asciiTheme="minorBidi" w:hAnsiTheme="minorBidi" w:cs="B Nazanin"/>
          <w:sz w:val="28"/>
          <w:szCs w:val="28"/>
          <w:lang w:bidi="fa-IR"/>
        </w:rPr>
        <w:t>deploy</w:t>
      </w:r>
      <w:r>
        <w:rPr>
          <w:rFonts w:asciiTheme="minorBidi" w:hAnsiTheme="minorBidi" w:cs="B Nazanin" w:hint="cs"/>
          <w:sz w:val="28"/>
          <w:szCs w:val="28"/>
          <w:rtl/>
          <w:lang w:bidi="fa-IR"/>
        </w:rPr>
        <w:t xml:space="preserve"> میشود. با توجه به  نیازمندی های غیر وظیفه ای مطرح شده سرورمان حداقل 2 هسته </w:t>
      </w:r>
      <w:r>
        <w:rPr>
          <w:rFonts w:asciiTheme="minorBidi" w:hAnsiTheme="minorBidi" w:cs="B Nazanin"/>
          <w:sz w:val="28"/>
          <w:szCs w:val="28"/>
          <w:lang w:bidi="fa-IR"/>
        </w:rPr>
        <w:t>cpu</w:t>
      </w:r>
      <w:r>
        <w:rPr>
          <w:rFonts w:asciiTheme="minorBidi" w:hAnsiTheme="minorBidi" w:cs="B Nazanin" w:hint="cs"/>
          <w:sz w:val="28"/>
          <w:szCs w:val="28"/>
          <w:rtl/>
          <w:lang w:bidi="fa-IR"/>
        </w:rPr>
        <w:t xml:space="preserve"> ، به همراه </w:t>
      </w:r>
      <w:r>
        <w:rPr>
          <w:rFonts w:asciiTheme="minorBidi" w:hAnsiTheme="minorBidi" w:cs="B Nazanin"/>
          <w:sz w:val="28"/>
          <w:szCs w:val="28"/>
          <w:lang w:bidi="fa-IR"/>
        </w:rPr>
        <w:t>4GB</w:t>
      </w:r>
      <w:r>
        <w:rPr>
          <w:rFonts w:asciiTheme="minorBidi" w:hAnsiTheme="minorBidi" w:cs="B Nazanin" w:hint="cs"/>
          <w:sz w:val="28"/>
          <w:szCs w:val="28"/>
          <w:rtl/>
          <w:lang w:bidi="fa-IR"/>
        </w:rPr>
        <w:t xml:space="preserve"> رم و حداقل </w:t>
      </w:r>
      <w:r>
        <w:rPr>
          <w:rFonts w:asciiTheme="minorBidi" w:hAnsiTheme="minorBidi" w:cs="B Nazanin"/>
          <w:sz w:val="28"/>
          <w:szCs w:val="28"/>
          <w:lang w:bidi="fa-IR"/>
        </w:rPr>
        <w:t>25GB</w:t>
      </w:r>
      <w:r>
        <w:rPr>
          <w:rFonts w:asciiTheme="minorBidi" w:hAnsiTheme="minorBidi" w:cs="B Nazanin" w:hint="cs"/>
          <w:sz w:val="28"/>
          <w:szCs w:val="28"/>
          <w:rtl/>
          <w:lang w:bidi="fa-IR"/>
        </w:rPr>
        <w:t xml:space="preserve"> حافظه برای ذخیره اطلاعات و فایل ها و محتوای 10 هزار کاربر میخواهد.</w:t>
      </w:r>
    </w:p>
    <w:p w14:paraId="7FDFA38D" w14:textId="77777777" w:rsidR="008F573B" w:rsidRDefault="008F573B" w:rsidP="008F573B">
      <w:pPr>
        <w:tabs>
          <w:tab w:val="left" w:pos="996"/>
        </w:tabs>
        <w:bidi/>
        <w:rPr>
          <w:rFonts w:asciiTheme="minorBidi" w:hAnsiTheme="minorBidi" w:cs="B Nazanin" w:hint="cs"/>
          <w:sz w:val="28"/>
          <w:szCs w:val="28"/>
          <w:rtl/>
          <w:lang w:bidi="fa-IR"/>
        </w:rPr>
      </w:pPr>
    </w:p>
    <w:p w14:paraId="30E582CD" w14:textId="77777777" w:rsidR="008F573B" w:rsidRPr="008F573B" w:rsidRDefault="008F573B" w:rsidP="008F573B">
      <w:pPr>
        <w:tabs>
          <w:tab w:val="left" w:pos="996"/>
        </w:tabs>
        <w:bidi/>
        <w:rPr>
          <w:rFonts w:asciiTheme="minorBidi" w:hAnsiTheme="minorBidi" w:cs="B Nazanin" w:hint="cs"/>
          <w:sz w:val="28"/>
          <w:szCs w:val="28"/>
          <w:rtl/>
          <w:lang w:bidi="fa-IR"/>
        </w:rPr>
      </w:pPr>
    </w:p>
    <w:sectPr w:rsidR="008F573B" w:rsidRPr="008F5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061A" w14:textId="77777777" w:rsidR="000423AF" w:rsidRDefault="000423AF" w:rsidP="00DB63C1">
      <w:pPr>
        <w:spacing w:after="0" w:line="240" w:lineRule="auto"/>
      </w:pPr>
      <w:r>
        <w:separator/>
      </w:r>
    </w:p>
  </w:endnote>
  <w:endnote w:type="continuationSeparator" w:id="0">
    <w:p w14:paraId="4F2447F0" w14:textId="77777777" w:rsidR="000423AF" w:rsidRDefault="000423AF" w:rsidP="00DB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26AF" w14:textId="77777777" w:rsidR="000423AF" w:rsidRDefault="000423AF" w:rsidP="00DB63C1">
      <w:pPr>
        <w:spacing w:after="0" w:line="240" w:lineRule="auto"/>
      </w:pPr>
      <w:r>
        <w:separator/>
      </w:r>
    </w:p>
  </w:footnote>
  <w:footnote w:type="continuationSeparator" w:id="0">
    <w:p w14:paraId="3D683933" w14:textId="77777777" w:rsidR="000423AF" w:rsidRDefault="000423AF" w:rsidP="00DB6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738"/>
    <w:multiLevelType w:val="hybridMultilevel"/>
    <w:tmpl w:val="017A2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00E97"/>
    <w:multiLevelType w:val="hybridMultilevel"/>
    <w:tmpl w:val="AF28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781185">
    <w:abstractNumId w:val="0"/>
  </w:num>
  <w:num w:numId="2" w16cid:durableId="88324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9"/>
    <w:rsid w:val="000423AF"/>
    <w:rsid w:val="002540F6"/>
    <w:rsid w:val="003F3D2D"/>
    <w:rsid w:val="004A1B88"/>
    <w:rsid w:val="00544209"/>
    <w:rsid w:val="005D3E5A"/>
    <w:rsid w:val="0060573D"/>
    <w:rsid w:val="00730CBC"/>
    <w:rsid w:val="007C262C"/>
    <w:rsid w:val="008E78B5"/>
    <w:rsid w:val="008F573B"/>
    <w:rsid w:val="00B41597"/>
    <w:rsid w:val="00C763DB"/>
    <w:rsid w:val="00DB63C1"/>
    <w:rsid w:val="00DC5159"/>
    <w:rsid w:val="00DD7F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E0C"/>
  <w15:chartTrackingRefBased/>
  <w15:docId w15:val="{18B2ECC2-1182-4A91-BEDC-BBCD3FBA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8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B88"/>
    <w:pPr>
      <w:ind w:left="720"/>
      <w:contextualSpacing/>
    </w:pPr>
  </w:style>
  <w:style w:type="paragraph" w:styleId="Header">
    <w:name w:val="header"/>
    <w:basedOn w:val="Normal"/>
    <w:link w:val="HeaderChar"/>
    <w:uiPriority w:val="99"/>
    <w:unhideWhenUsed/>
    <w:rsid w:val="00DB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3C1"/>
  </w:style>
  <w:style w:type="paragraph" w:styleId="Footer">
    <w:name w:val="footer"/>
    <w:basedOn w:val="Normal"/>
    <w:link w:val="FooterChar"/>
    <w:uiPriority w:val="99"/>
    <w:unhideWhenUsed/>
    <w:rsid w:val="00DB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Babazadeh</dc:creator>
  <cp:keywords/>
  <dc:description/>
  <cp:lastModifiedBy>Alireza Eiji</cp:lastModifiedBy>
  <cp:revision>6</cp:revision>
  <dcterms:created xsi:type="dcterms:W3CDTF">2023-05-23T10:31:00Z</dcterms:created>
  <dcterms:modified xsi:type="dcterms:W3CDTF">2023-07-09T18:18:00Z</dcterms:modified>
</cp:coreProperties>
</file>