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46CA" w14:textId="77777777" w:rsidR="00C66A95" w:rsidRDefault="00C66A95"/>
    <w:p w14:paraId="5F558A9E" w14:textId="781EA86F" w:rsidR="00C66A95" w:rsidRDefault="00C66A95">
      <w:r>
        <w:t>Change from Betas to exponentiated Betas = IRR with 95% CI instead?</w:t>
      </w:r>
    </w:p>
    <w:p w14:paraId="5A031FBF" w14:textId="4FF62368" w:rsidR="00C66A95" w:rsidRPr="00E61D84" w:rsidRDefault="00E61D84" w:rsidP="00E61D8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Table 2</w:t>
      </w:r>
      <w:r>
        <w:rPr>
          <w:rFonts w:ascii="Times New Roman" w:eastAsia="Times New Roman" w:hAnsi="Times New Roman" w:cs="Times New Roman"/>
          <w:sz w:val="18"/>
          <w:szCs w:val="18"/>
        </w:rPr>
        <w:t>: Impact of SHIELD test centers and ADI on COVID</w:t>
      </w:r>
      <w:sdt>
        <w:sdtPr>
          <w:tag w:val="goog_rdk_216"/>
          <w:id w:val="305588278"/>
        </w:sdtPr>
        <w:sdtContent>
          <w:r>
            <w:rPr>
              <w:rFonts w:ascii="Times New Roman" w:eastAsia="Times New Roman" w:hAnsi="Times New Roman" w:cs="Times New Roman"/>
              <w:sz w:val="18"/>
              <w:szCs w:val="18"/>
            </w:rPr>
            <w:t>-19</w:t>
          </w:r>
        </w:sdtContent>
      </w:sdt>
      <w:r>
        <w:rPr>
          <w:rFonts w:ascii="Times New Roman" w:eastAsia="Times New Roman" w:hAnsi="Times New Roman" w:cs="Times New Roman"/>
          <w:sz w:val="18"/>
          <w:szCs w:val="18"/>
        </w:rPr>
        <w:t xml:space="preserve"> ICU admission rates </w:t>
      </w:r>
    </w:p>
    <w:tbl>
      <w:tblPr>
        <w:tblStyle w:val="TableGrid"/>
        <w:tblW w:w="9810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895"/>
        <w:gridCol w:w="900"/>
        <w:gridCol w:w="900"/>
        <w:gridCol w:w="900"/>
        <w:gridCol w:w="900"/>
        <w:gridCol w:w="900"/>
        <w:gridCol w:w="900"/>
        <w:gridCol w:w="990"/>
        <w:gridCol w:w="900"/>
      </w:tblGrid>
      <w:tr w:rsidR="00C66A95" w:rsidRPr="00151563" w14:paraId="517C9955" w14:textId="77777777" w:rsidTr="00714DF4">
        <w:trPr>
          <w:trHeight w:val="213"/>
          <w:jc w:val="center"/>
        </w:trPr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590C7B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85" w:type="dxa"/>
            <w:gridSpan w:val="9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408007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Dependent Variable: COVID-19 ICU Admission Rate</w:t>
            </w:r>
          </w:p>
        </w:tc>
      </w:tr>
      <w:tr w:rsidR="00C66A95" w:rsidRPr="00151563" w14:paraId="1A91388B" w14:textId="77777777" w:rsidTr="00714DF4">
        <w:trPr>
          <w:trHeight w:val="458"/>
          <w:jc w:val="center"/>
        </w:trPr>
        <w:tc>
          <w:tcPr>
            <w:tcW w:w="1625" w:type="dxa"/>
            <w:tcBorders>
              <w:top w:val="single" w:sz="4" w:space="0" w:color="auto"/>
            </w:tcBorders>
            <w:noWrap/>
            <w:hideMark/>
          </w:tcPr>
          <w:p w14:paraId="34133768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Independent Variable</w:t>
            </w:r>
          </w:p>
        </w:tc>
        <w:tc>
          <w:tcPr>
            <w:tcW w:w="895" w:type="dxa"/>
            <w:tcBorders>
              <w:top w:val="single" w:sz="4" w:space="0" w:color="auto"/>
            </w:tcBorders>
            <w:hideMark/>
          </w:tcPr>
          <w:p w14:paraId="60416F57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1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(Alpha)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14:paraId="49593F49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1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(Delta)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14:paraId="7FDDB5D2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1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(Omicron)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14:paraId="7795457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2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(Alpha)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14:paraId="349753D4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2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(Delta)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14:paraId="2C77C542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2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(Omicron)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14:paraId="09D7354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3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(Alpha)</w:t>
            </w:r>
          </w:p>
        </w:tc>
        <w:tc>
          <w:tcPr>
            <w:tcW w:w="990" w:type="dxa"/>
            <w:tcBorders>
              <w:top w:val="single" w:sz="4" w:space="0" w:color="auto"/>
            </w:tcBorders>
            <w:hideMark/>
          </w:tcPr>
          <w:p w14:paraId="202345B3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3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(Delta)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14:paraId="0435AF42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 3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(Omicron)</w:t>
            </w:r>
          </w:p>
        </w:tc>
      </w:tr>
      <w:tr w:rsidR="00C66A95" w:rsidRPr="00151563" w14:paraId="5461C824" w14:textId="77777777" w:rsidTr="00714DF4">
        <w:trPr>
          <w:trHeight w:val="260"/>
          <w:jc w:val="center"/>
        </w:trPr>
        <w:tc>
          <w:tcPr>
            <w:tcW w:w="1625" w:type="dxa"/>
            <w:noWrap/>
            <w:hideMark/>
          </w:tcPr>
          <w:p w14:paraId="5032DD80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Effective Number of SHIELD Centers</w:t>
            </w:r>
          </w:p>
        </w:tc>
        <w:tc>
          <w:tcPr>
            <w:tcW w:w="895" w:type="dxa"/>
            <w:hideMark/>
          </w:tcPr>
          <w:p w14:paraId="4A68496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-0.00542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(0.00542)</w:t>
            </w:r>
          </w:p>
        </w:tc>
        <w:tc>
          <w:tcPr>
            <w:tcW w:w="900" w:type="dxa"/>
            <w:hideMark/>
          </w:tcPr>
          <w:p w14:paraId="1DD495FD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0.00004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(0.00088)</w:t>
            </w:r>
          </w:p>
          <w:p w14:paraId="7F8ACCC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hideMark/>
          </w:tcPr>
          <w:p w14:paraId="0ADE94CF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-0.00249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(0.00165)</w:t>
            </w:r>
          </w:p>
          <w:p w14:paraId="17FF8AC4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noWrap/>
            <w:hideMark/>
          </w:tcPr>
          <w:p w14:paraId="417B323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noWrap/>
            <w:hideMark/>
          </w:tcPr>
          <w:p w14:paraId="2E41ED27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noWrap/>
            <w:hideMark/>
          </w:tcPr>
          <w:p w14:paraId="3233B91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noWrap/>
          </w:tcPr>
          <w:p w14:paraId="0550DC50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</w:tcPr>
          <w:p w14:paraId="0A208F94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noWrap/>
          </w:tcPr>
          <w:p w14:paraId="1E30E22E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66A95" w:rsidRPr="00151563" w14:paraId="48C43F0D" w14:textId="77777777" w:rsidTr="00714DF4">
        <w:trPr>
          <w:trHeight w:val="377"/>
          <w:jc w:val="center"/>
        </w:trPr>
        <w:tc>
          <w:tcPr>
            <w:tcW w:w="1625" w:type="dxa"/>
            <w:tcBorders>
              <w:bottom w:val="nil"/>
            </w:tcBorders>
            <w:noWrap/>
            <w:hideMark/>
          </w:tcPr>
          <w:p w14:paraId="4647E738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 (High Disadvantaged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vs Low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895" w:type="dxa"/>
            <w:tcBorders>
              <w:bottom w:val="nil"/>
            </w:tcBorders>
            <w:noWrap/>
            <w:hideMark/>
          </w:tcPr>
          <w:p w14:paraId="4F7E1686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333301F3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46DE9700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bottom w:val="nil"/>
            </w:tcBorders>
            <w:hideMark/>
          </w:tcPr>
          <w:p w14:paraId="6453BF07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0.00873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(0.00839)</w:t>
            </w:r>
          </w:p>
        </w:tc>
        <w:tc>
          <w:tcPr>
            <w:tcW w:w="900" w:type="dxa"/>
            <w:tcBorders>
              <w:bottom w:val="nil"/>
            </w:tcBorders>
            <w:hideMark/>
          </w:tcPr>
          <w:p w14:paraId="7BD45C30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0.01609</w:t>
            </w:r>
            <w:r w:rsidRPr="001515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*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(0.00935)</w:t>
            </w:r>
          </w:p>
          <w:p w14:paraId="1CE185D1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  <w:hideMark/>
          </w:tcPr>
          <w:p w14:paraId="12D75774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0.02076</w:t>
            </w:r>
            <w:r w:rsidRPr="0015156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*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(0.01259)</w:t>
            </w:r>
          </w:p>
          <w:p w14:paraId="6A42BD47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  <w:noWrap/>
          </w:tcPr>
          <w:p w14:paraId="1D643937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nil"/>
            </w:tcBorders>
            <w:noWrap/>
          </w:tcPr>
          <w:p w14:paraId="28F3C674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  <w:noWrap/>
          </w:tcPr>
          <w:p w14:paraId="2B1110F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66A95" w:rsidRPr="00151563" w14:paraId="2024A8B0" w14:textId="77777777" w:rsidTr="00714DF4">
        <w:trPr>
          <w:trHeight w:val="350"/>
          <w:jc w:val="center"/>
        </w:trPr>
        <w:tc>
          <w:tcPr>
            <w:tcW w:w="1625" w:type="dxa"/>
            <w:tcBorders>
              <w:top w:val="nil"/>
              <w:bottom w:val="nil"/>
            </w:tcBorders>
            <w:hideMark/>
          </w:tcPr>
          <w:p w14:paraId="2BB3AA78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Effective Number of SHIELD Centers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by </w:t>
            </w:r>
            <w:proofErr w:type="gramStart"/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ADI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Low</w:t>
            </w:r>
          </w:p>
        </w:tc>
        <w:tc>
          <w:tcPr>
            <w:tcW w:w="895" w:type="dxa"/>
            <w:tcBorders>
              <w:top w:val="nil"/>
              <w:bottom w:val="nil"/>
            </w:tcBorders>
            <w:noWrap/>
            <w:hideMark/>
          </w:tcPr>
          <w:p w14:paraId="269F81C8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hideMark/>
          </w:tcPr>
          <w:p w14:paraId="5042945F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hideMark/>
          </w:tcPr>
          <w:p w14:paraId="2542DBA0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hideMark/>
          </w:tcPr>
          <w:p w14:paraId="10F05E2C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hideMark/>
          </w:tcPr>
          <w:p w14:paraId="705977AD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bottom w:val="nil"/>
            </w:tcBorders>
            <w:noWrap/>
            <w:hideMark/>
          </w:tcPr>
          <w:p w14:paraId="335122CE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AB11586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xx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693839C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yy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42CA78D" w14:textId="220E3131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</w:t>
            </w:r>
            <w:proofErr w:type="spellEnd"/>
          </w:p>
        </w:tc>
      </w:tr>
      <w:tr w:rsidR="00C66A95" w:rsidRPr="00151563" w14:paraId="67338EB0" w14:textId="77777777" w:rsidTr="00714DF4">
        <w:trPr>
          <w:trHeight w:val="350"/>
          <w:jc w:val="center"/>
        </w:trPr>
        <w:tc>
          <w:tcPr>
            <w:tcW w:w="1625" w:type="dxa"/>
            <w:tcBorders>
              <w:top w:val="nil"/>
              <w:bottom w:val="single" w:sz="4" w:space="0" w:color="auto"/>
            </w:tcBorders>
          </w:tcPr>
          <w:p w14:paraId="396820F5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Effective Number of SHIELD Centers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by </w:t>
            </w:r>
            <w:proofErr w:type="gramStart"/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ADI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High</w:t>
            </w:r>
          </w:p>
        </w:tc>
        <w:tc>
          <w:tcPr>
            <w:tcW w:w="895" w:type="dxa"/>
            <w:tcBorders>
              <w:top w:val="nil"/>
              <w:bottom w:val="single" w:sz="4" w:space="0" w:color="auto"/>
            </w:tcBorders>
            <w:noWrap/>
          </w:tcPr>
          <w:p w14:paraId="6AC5399B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</w:tcPr>
          <w:p w14:paraId="2B3FF103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</w:tcPr>
          <w:p w14:paraId="4F0DC3C0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</w:tcPr>
          <w:p w14:paraId="5E1B7769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</w:tcPr>
          <w:p w14:paraId="5EC0EF1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</w:tcPr>
          <w:p w14:paraId="2AA1B13B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1818F6C8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xx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10C0220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yy</w:t>
            </w:r>
            <w:proofErr w:type="spellEnd"/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35E682C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zz</w:t>
            </w:r>
            <w:commentRangeEnd w:id="0"/>
            <w:proofErr w:type="spellEnd"/>
            <w:r w:rsidR="003F687E">
              <w:rPr>
                <w:rStyle w:val="CommentReference"/>
              </w:rPr>
              <w:commentReference w:id="0"/>
            </w:r>
          </w:p>
        </w:tc>
      </w:tr>
      <w:tr w:rsidR="00C66A95" w:rsidRPr="00151563" w14:paraId="7900072D" w14:textId="77777777" w:rsidTr="00714DF4">
        <w:trPr>
          <w:trHeight w:val="125"/>
          <w:jc w:val="center"/>
        </w:trPr>
        <w:tc>
          <w:tcPr>
            <w:tcW w:w="1625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FF5EEF2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 of observations</w:t>
            </w:r>
          </w:p>
        </w:tc>
        <w:tc>
          <w:tcPr>
            <w:tcW w:w="895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8DCA12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573</w:t>
            </w:r>
          </w:p>
          <w:p w14:paraId="231FADA3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15516D7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859FAAB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EF22D50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BC142EF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031A1D1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588</w:t>
            </w:r>
          </w:p>
          <w:p w14:paraId="7B19A457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1C2A082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573</w:t>
            </w:r>
          </w:p>
          <w:p w14:paraId="42945B4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07F0B56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4E2B9D6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588</w:t>
            </w:r>
          </w:p>
        </w:tc>
      </w:tr>
      <w:tr w:rsidR="00C66A95" w:rsidRPr="00151563" w14:paraId="2CEFA5CF" w14:textId="77777777" w:rsidTr="00714DF4">
        <w:trPr>
          <w:trHeight w:val="384"/>
          <w:jc w:val="center"/>
        </w:trPr>
        <w:tc>
          <w:tcPr>
            <w:tcW w:w="1625" w:type="dxa"/>
            <w:tcBorders>
              <w:top w:val="nil"/>
            </w:tcBorders>
            <w:noWrap/>
            <w:hideMark/>
          </w:tcPr>
          <w:p w14:paraId="112051A5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 of the dependent variable in the control group</w:t>
            </w:r>
          </w:p>
        </w:tc>
        <w:tc>
          <w:tcPr>
            <w:tcW w:w="895" w:type="dxa"/>
            <w:tcBorders>
              <w:top w:val="nil"/>
            </w:tcBorders>
            <w:noWrap/>
            <w:hideMark/>
          </w:tcPr>
          <w:p w14:paraId="1FE8EA01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00" w:type="dxa"/>
            <w:tcBorders>
              <w:top w:val="nil"/>
            </w:tcBorders>
            <w:noWrap/>
            <w:hideMark/>
          </w:tcPr>
          <w:p w14:paraId="4565F1A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00" w:type="dxa"/>
            <w:tcBorders>
              <w:top w:val="nil"/>
            </w:tcBorders>
            <w:noWrap/>
            <w:hideMark/>
          </w:tcPr>
          <w:p w14:paraId="72F41324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00" w:type="dxa"/>
            <w:tcBorders>
              <w:top w:val="nil"/>
            </w:tcBorders>
            <w:noWrap/>
            <w:hideMark/>
          </w:tcPr>
          <w:p w14:paraId="188F41DE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00" w:type="dxa"/>
            <w:tcBorders>
              <w:top w:val="nil"/>
            </w:tcBorders>
            <w:noWrap/>
            <w:hideMark/>
          </w:tcPr>
          <w:p w14:paraId="4ADEA9CE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00" w:type="dxa"/>
            <w:tcBorders>
              <w:top w:val="nil"/>
            </w:tcBorders>
            <w:noWrap/>
            <w:hideMark/>
          </w:tcPr>
          <w:p w14:paraId="5B251A9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00" w:type="dxa"/>
            <w:tcBorders>
              <w:top w:val="nil"/>
            </w:tcBorders>
            <w:noWrap/>
            <w:hideMark/>
          </w:tcPr>
          <w:p w14:paraId="397A6CD3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0" w:type="dxa"/>
            <w:tcBorders>
              <w:top w:val="nil"/>
            </w:tcBorders>
            <w:noWrap/>
            <w:hideMark/>
          </w:tcPr>
          <w:p w14:paraId="28AD9D31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00" w:type="dxa"/>
            <w:tcBorders>
              <w:top w:val="nil"/>
            </w:tcBorders>
            <w:noWrap/>
            <w:hideMark/>
          </w:tcPr>
          <w:p w14:paraId="27741FAB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C66A95" w:rsidRPr="00151563" w14:paraId="0A1E7CEC" w14:textId="77777777" w:rsidTr="00714DF4">
        <w:trPr>
          <w:trHeight w:val="188"/>
          <w:jc w:val="center"/>
        </w:trPr>
        <w:tc>
          <w:tcPr>
            <w:tcW w:w="1625" w:type="dxa"/>
            <w:tcBorders>
              <w:bottom w:val="nil"/>
            </w:tcBorders>
            <w:noWrap/>
            <w:hideMark/>
          </w:tcPr>
          <w:p w14:paraId="00B8C301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Conditional R squared</w:t>
            </w:r>
          </w:p>
        </w:tc>
        <w:tc>
          <w:tcPr>
            <w:tcW w:w="895" w:type="dxa"/>
            <w:tcBorders>
              <w:bottom w:val="nil"/>
            </w:tcBorders>
            <w:noWrap/>
            <w:hideMark/>
          </w:tcPr>
          <w:p w14:paraId="4B1DB7CF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4E214DC0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6EB0A3F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098F96E0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649BB5F6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44A08D1C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5E5256D8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0" w:type="dxa"/>
            <w:tcBorders>
              <w:bottom w:val="nil"/>
            </w:tcBorders>
            <w:noWrap/>
            <w:hideMark/>
          </w:tcPr>
          <w:p w14:paraId="17DA76FC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900" w:type="dxa"/>
            <w:tcBorders>
              <w:bottom w:val="nil"/>
            </w:tcBorders>
            <w:noWrap/>
            <w:hideMark/>
          </w:tcPr>
          <w:p w14:paraId="3313653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C66A95" w:rsidRPr="00151563" w14:paraId="278C4950" w14:textId="77777777" w:rsidTr="00714DF4">
        <w:trPr>
          <w:trHeight w:val="350"/>
          <w:jc w:val="center"/>
        </w:trPr>
        <w:tc>
          <w:tcPr>
            <w:tcW w:w="162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EAB14F8" w14:textId="77777777" w:rsidR="00C66A95" w:rsidRPr="00151563" w:rsidRDefault="00C66A95" w:rsidP="00714DF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Intraclass Correlation Coefficient (ICC)</w:t>
            </w:r>
          </w:p>
        </w:tc>
        <w:tc>
          <w:tcPr>
            <w:tcW w:w="89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4504085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5C7DA4C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F0E875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B6B5732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FFCE84A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4683188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C40EF4C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228F5A1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863CBBF" w14:textId="77777777" w:rsidR="00C66A95" w:rsidRPr="00151563" w:rsidRDefault="00C66A95" w:rsidP="00714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C66A95" w:rsidRPr="00151563" w14:paraId="37DE4BC8" w14:textId="77777777" w:rsidTr="00714DF4">
        <w:trPr>
          <w:trHeight w:val="159"/>
          <w:jc w:val="center"/>
        </w:trPr>
        <w:tc>
          <w:tcPr>
            <w:tcW w:w="9810" w:type="dxa"/>
            <w:gridSpan w:val="10"/>
            <w:tcBorders>
              <w:top w:val="single" w:sz="4" w:space="0" w:color="auto"/>
            </w:tcBorders>
            <w:noWrap/>
          </w:tcPr>
          <w:p w14:paraId="4BE55442" w14:textId="77777777" w:rsidR="00C66A95" w:rsidRPr="00151563" w:rsidRDefault="00C66A95" w:rsidP="00714DF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5156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NOTE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The LMER model</w:t>
            </w:r>
            <w:r w:rsidRPr="0015156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included fixed effects such as </w:t>
            </w:r>
            <w:sdt>
              <w:sdtPr>
                <w:rPr>
                  <w:sz w:val="16"/>
                  <w:szCs w:val="16"/>
                </w:rPr>
                <w:tag w:val="goog_rdk_146"/>
                <w:id w:val="-645202635"/>
              </w:sdtPr>
              <w:sdtContent>
                <w:r w:rsidRPr="00151563"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  <w:t xml:space="preserve">the </w:t>
                </w:r>
              </w:sdtContent>
            </w:sdt>
            <w:r w:rsidRPr="0015156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effective number of SHIELD centers per zip code per month and </w:t>
            </w:r>
            <w:sdt>
              <w:sdtPr>
                <w:rPr>
                  <w:sz w:val="16"/>
                  <w:szCs w:val="16"/>
                </w:rPr>
                <w:tag w:val="goog_rdk_147"/>
                <w:id w:val="1199504836"/>
              </w:sdtPr>
              <w:sdtContent>
                <w:r w:rsidRPr="00151563"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  <w:t xml:space="preserve">the </w:t>
                </w:r>
              </w:sdtContent>
            </w:sdt>
            <w:r w:rsidRPr="00151563">
              <w:rPr>
                <w:rFonts w:ascii="Times New Roman" w:eastAsia="Times New Roman" w:hAnsi="Times New Roman" w:cs="Times New Roman"/>
                <w:sz w:val="16"/>
                <w:szCs w:val="16"/>
              </w:rPr>
              <w:t>ADI category. The model included a random effect for zip code.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 unit of observation is the number of zip codes that have patients in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LUMC </w:t>
            </w:r>
            <w:r w:rsidRPr="001515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ICU. Regression coefficients are shown with robust standard errors in parentheses.  ***p&lt;0.01, **p&lt;0.05, *p&lt;0.1</w:t>
            </w:r>
          </w:p>
        </w:tc>
      </w:tr>
    </w:tbl>
    <w:p w14:paraId="3CDA4A16" w14:textId="77777777" w:rsidR="00C66A95" w:rsidRDefault="00C66A95"/>
    <w:sectPr w:rsidR="00C6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ozniak, Amy" w:date="2024-12-09T18:03:00Z" w:initials="AW">
    <w:p w14:paraId="7A5B7AD5" w14:textId="77777777" w:rsidR="003F687E" w:rsidRDefault="003F687E" w:rsidP="003F687E">
      <w:pPr>
        <w:pStyle w:val="CommentText"/>
      </w:pPr>
      <w:r>
        <w:rPr>
          <w:rStyle w:val="CommentReference"/>
        </w:rPr>
        <w:annotationRef/>
      </w:r>
      <w:r>
        <w:t>Review resources on how to calculate the slope of Effective Number of Shield Centers by ADI category.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5B7A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01AF54" w16cex:dateUtc="2024-12-10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5B7AD5" w16cid:durableId="2B01AF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ozniak, Amy">
    <w15:presenceInfo w15:providerId="AD" w15:userId="S::awozniak@luc.edu::fb6f3753-d438-434f-8586-bab7437c1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95"/>
    <w:rsid w:val="001A68DA"/>
    <w:rsid w:val="003F687E"/>
    <w:rsid w:val="00877C22"/>
    <w:rsid w:val="00B15906"/>
    <w:rsid w:val="00C66A95"/>
    <w:rsid w:val="00E6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7CF5"/>
  <w15:chartTrackingRefBased/>
  <w15:docId w15:val="{B63E2CC7-1585-4AF5-9B50-00481E4E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95"/>
    <w:rPr>
      <w:rFonts w:ascii="Aptos" w:eastAsia="Aptos" w:hAnsi="Aptos" w:cs="Apto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A95"/>
    <w:pPr>
      <w:spacing w:after="0" w:line="240" w:lineRule="auto"/>
    </w:pPr>
    <w:rPr>
      <w:rFonts w:ascii="Aptos" w:eastAsia="Aptos" w:hAnsi="Aptos" w:cs="Aptos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E61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D84"/>
    <w:rPr>
      <w:rFonts w:ascii="Aptos" w:eastAsia="Aptos" w:hAnsi="Aptos" w:cs="Aptos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61D8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87E"/>
    <w:rPr>
      <w:rFonts w:ascii="Aptos" w:eastAsia="Aptos" w:hAnsi="Aptos" w:cs="Aptos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1209</Characters>
  <Application>Microsoft Office Word</Application>
  <DocSecurity>0</DocSecurity>
  <Lines>10</Lines>
  <Paragraphs>2</Paragraphs>
  <ScaleCrop>false</ScaleCrop>
  <Company>Loyola University Chicago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Wozniak, Amy</dc:creator>
  <cp:keywords/>
  <dc:description/>
  <cp:lastModifiedBy>Wozniak, Amy</cp:lastModifiedBy>
  <cp:revision>4</cp:revision>
  <dcterms:created xsi:type="dcterms:W3CDTF">2024-12-09T23:37:00Z</dcterms:created>
  <dcterms:modified xsi:type="dcterms:W3CDTF">2024-12-10T00:03:00Z</dcterms:modified>
</cp:coreProperties>
</file>