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WeeklyAssignments"/>
        <w:tblW w:w="4997" w:type="pct"/>
        <w:tblInd w:w="-95" w:type="dxa"/>
        <w:tblLook w:val="02A0" w:firstRow="1" w:lastRow="0" w:firstColumn="1" w:lastColumn="0" w:noHBand="1" w:noVBand="0"/>
        <w:tblDescription w:val="Assignment calendar"/>
      </w:tblPr>
      <w:tblGrid>
        <w:gridCol w:w="7527"/>
        <w:gridCol w:w="1819"/>
      </w:tblGrid>
      <w:tr w:rsidR="0060770E" w:rsidRPr="000E02C2" w:rsidTr="002C61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027" w:type="pct"/>
          </w:tcPr>
          <w:p w:rsidR="0060770E" w:rsidRPr="000E02C2" w:rsidRDefault="006D4FC6" w:rsidP="006D4FC6">
            <w:pPr>
              <w:tabs>
                <w:tab w:val="left" w:pos="2256"/>
                <w:tab w:val="center" w:pos="3655"/>
              </w:tabs>
              <w:bidi/>
              <w:rPr>
                <w:rFonts w:ascii="IRANSans" w:hAnsi="IRANSans" w:cs="IRANSans"/>
                <w:sz w:val="32"/>
                <w:szCs w:val="32"/>
                <w:rtl/>
                <w:lang w:bidi="fa-IR"/>
              </w:rPr>
            </w:pPr>
            <w:r>
              <w:rPr>
                <w:rFonts w:ascii="IRANSans" w:hAnsi="IRANSans" w:cs="IRANSans"/>
                <w:sz w:val="32"/>
                <w:szCs w:val="32"/>
              </w:rPr>
              <w:tab/>
              <w:t>Compute Profit</w:t>
            </w:r>
            <w:bookmarkStart w:id="0" w:name="_GoBack"/>
            <w:bookmarkEnd w:id="0"/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73" w:type="pct"/>
            <w:vAlign w:val="bottom"/>
          </w:tcPr>
          <w:p w:rsidR="0060770E" w:rsidRPr="000E02C2" w:rsidRDefault="0060770E" w:rsidP="00BA6061">
            <w:pPr>
              <w:bidi/>
              <w:jc w:val="center"/>
              <w:rPr>
                <w:rFonts w:ascii="IRANSans" w:hAnsi="IRANSans" w:cs="IRANSans"/>
                <w:sz w:val="24"/>
                <w:szCs w:val="24"/>
              </w:rPr>
            </w:pPr>
            <w:r w:rsidRPr="000E02C2">
              <w:rPr>
                <w:rFonts w:ascii="IRANSans" w:hAnsi="IRANSans" w:cs="IRANSans"/>
                <w:b w:val="0"/>
                <w:bCs/>
                <w:sz w:val="24"/>
                <w:szCs w:val="24"/>
                <w:lang w:bidi="fa-IR"/>
              </w:rPr>
              <w:t>UC</w:t>
            </w:r>
            <w:r w:rsidR="006D4FC6">
              <w:rPr>
                <w:rFonts w:ascii="IRANSans" w:hAnsi="IRANSans" w:cs="IRANSans"/>
                <w:b w:val="0"/>
                <w:bCs/>
                <w:sz w:val="24"/>
                <w:szCs w:val="24"/>
                <w:lang w:bidi="fa-IR"/>
              </w:rPr>
              <w:t>23</w:t>
            </w:r>
          </w:p>
        </w:tc>
      </w:tr>
      <w:tr w:rsidR="0060770E" w:rsidRPr="000E02C2" w:rsidTr="002C61D9">
        <w:tc>
          <w:tcPr>
            <w:tcW w:w="4027" w:type="pct"/>
          </w:tcPr>
          <w:p w:rsidR="0060770E" w:rsidRPr="000E02C2" w:rsidRDefault="0066242A" w:rsidP="000E02C2">
            <w:pPr>
              <w:bidi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>
              <w:rPr>
                <w:rFonts w:ascii="IRANSans" w:hAnsi="IRANSans" w:cs="IRANSans"/>
                <w:sz w:val="24"/>
                <w:szCs w:val="24"/>
                <w:lang w:bidi="fa-IR"/>
              </w:rPr>
              <w:t>REQ10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73" w:type="pct"/>
          </w:tcPr>
          <w:p w:rsidR="0060770E" w:rsidRPr="000E02C2" w:rsidRDefault="0060770E" w:rsidP="002C61D9">
            <w:pPr>
              <w:bidi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0E02C2">
              <w:rPr>
                <w:rFonts w:ascii="IRANSans" w:hAnsi="IRANSans" w:cs="IRANSans"/>
                <w:sz w:val="24"/>
                <w:szCs w:val="24"/>
                <w:lang w:bidi="fa-IR"/>
              </w:rPr>
              <w:t>Related Requirements</w:t>
            </w:r>
          </w:p>
        </w:tc>
      </w:tr>
      <w:tr w:rsidR="0060770E" w:rsidRPr="000E02C2" w:rsidTr="002C61D9">
        <w:tc>
          <w:tcPr>
            <w:tcW w:w="4027" w:type="pct"/>
          </w:tcPr>
          <w:p w:rsidR="0060770E" w:rsidRPr="000E02C2" w:rsidRDefault="003E5DF6" w:rsidP="000E02C2">
            <w:pPr>
              <w:bidi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0070C0"/>
                <w:sz w:val="24"/>
                <w:szCs w:val="24"/>
                <w:rtl/>
                <w:lang w:bidi="fa-IR"/>
              </w:rPr>
              <w:t>حسابدار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73" w:type="pct"/>
          </w:tcPr>
          <w:p w:rsidR="0060770E" w:rsidRPr="000E02C2" w:rsidRDefault="0060770E" w:rsidP="002C61D9">
            <w:pPr>
              <w:bidi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0E02C2">
              <w:rPr>
                <w:rFonts w:ascii="IRANSans" w:hAnsi="IRANSans" w:cs="IRANSans"/>
                <w:sz w:val="24"/>
                <w:szCs w:val="24"/>
                <w:lang w:bidi="fa-IR"/>
              </w:rPr>
              <w:t>Initial Actor</w:t>
            </w:r>
          </w:p>
        </w:tc>
      </w:tr>
      <w:tr w:rsidR="0060770E" w:rsidRPr="000E02C2" w:rsidTr="002C61D9">
        <w:tc>
          <w:tcPr>
            <w:tcW w:w="4027" w:type="pct"/>
          </w:tcPr>
          <w:p w:rsidR="0060770E" w:rsidRPr="000E02C2" w:rsidRDefault="003E5DF6" w:rsidP="004A7ADC">
            <w:pPr>
              <w:bidi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0070C0"/>
                <w:sz w:val="24"/>
                <w:szCs w:val="24"/>
                <w:rtl/>
                <w:lang w:bidi="fa-IR"/>
              </w:rPr>
              <w:t>حسابدار</w:t>
            </w:r>
            <w:r w:rsidR="0053431A" w:rsidRPr="0053431A">
              <w:rPr>
                <w:rFonts w:ascii="IRANSans" w:hAnsi="IRANSans" w:cs="IRANSans" w:hint="cs"/>
                <w:color w:val="0070C0"/>
                <w:sz w:val="24"/>
                <w:szCs w:val="24"/>
                <w:rtl/>
                <w:lang w:bidi="fa-IR"/>
              </w:rPr>
              <w:t xml:space="preserve"> </w:t>
            </w:r>
            <w:r w:rsidR="0053431A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 xml:space="preserve">بتواند </w:t>
            </w:r>
            <w:r w:rsidR="004A7ADC">
              <w:rPr>
                <w:rFonts w:ascii="IRANSans" w:hAnsi="IRANSans" w:cs="IRANSans" w:hint="cs"/>
                <w:color w:val="C00000"/>
                <w:sz w:val="24"/>
                <w:szCs w:val="24"/>
                <w:rtl/>
                <w:lang w:bidi="fa-IR"/>
              </w:rPr>
              <w:t xml:space="preserve">سود فروشگاه </w:t>
            </w:r>
            <w:r w:rsidR="004A7ADC" w:rsidRPr="004A7ADC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را</w:t>
            </w:r>
            <w:r w:rsidR="0053431A" w:rsidRPr="0053431A">
              <w:rPr>
                <w:rFonts w:ascii="IRANSans" w:hAnsi="IRANSans" w:cs="IRANSans" w:hint="cs"/>
                <w:color w:val="C00000"/>
                <w:sz w:val="24"/>
                <w:szCs w:val="24"/>
                <w:rtl/>
                <w:lang w:bidi="fa-IR"/>
              </w:rPr>
              <w:t xml:space="preserve"> </w:t>
            </w:r>
            <w:r w:rsidR="00C4690A">
              <w:rPr>
                <w:rFonts w:ascii="IRANSans" w:hAnsi="IRANSans" w:cs="IRANSans" w:hint="cs"/>
                <w:color w:val="7030A0"/>
                <w:sz w:val="24"/>
                <w:szCs w:val="24"/>
                <w:rtl/>
                <w:lang w:bidi="fa-IR"/>
              </w:rPr>
              <w:t>م</w:t>
            </w:r>
            <w:r w:rsidR="004A7ADC">
              <w:rPr>
                <w:rFonts w:ascii="IRANSans" w:hAnsi="IRANSans" w:cs="IRANSans" w:hint="cs"/>
                <w:color w:val="7030A0"/>
                <w:sz w:val="24"/>
                <w:szCs w:val="24"/>
                <w:rtl/>
                <w:lang w:bidi="fa-IR"/>
              </w:rPr>
              <w:t>حسابه</w:t>
            </w:r>
            <w:r w:rsidR="0053431A" w:rsidRPr="009152E2">
              <w:rPr>
                <w:rFonts w:ascii="IRANSans" w:hAnsi="IRANSans" w:cs="IRANSans" w:hint="cs"/>
                <w:color w:val="7030A0"/>
                <w:sz w:val="24"/>
                <w:szCs w:val="24"/>
                <w:rtl/>
                <w:lang w:bidi="fa-IR"/>
              </w:rPr>
              <w:t xml:space="preserve"> </w:t>
            </w:r>
            <w:r w:rsidR="0053431A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کند.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73" w:type="pct"/>
          </w:tcPr>
          <w:p w:rsidR="0060770E" w:rsidRPr="000E02C2" w:rsidRDefault="0060770E" w:rsidP="002C61D9">
            <w:pPr>
              <w:bidi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0E02C2">
              <w:rPr>
                <w:rFonts w:ascii="IRANSans" w:hAnsi="IRANSans" w:cs="IRANSans"/>
                <w:sz w:val="24"/>
                <w:szCs w:val="24"/>
                <w:lang w:bidi="fa-IR"/>
              </w:rPr>
              <w:t>Actor’s Goal</w:t>
            </w:r>
          </w:p>
        </w:tc>
      </w:tr>
      <w:tr w:rsidR="0060770E" w:rsidRPr="000E02C2" w:rsidTr="002C61D9">
        <w:tc>
          <w:tcPr>
            <w:tcW w:w="4027" w:type="pct"/>
          </w:tcPr>
          <w:p w:rsidR="0060770E" w:rsidRPr="000E02C2" w:rsidRDefault="000E02C2" w:rsidP="000E02C2">
            <w:pPr>
              <w:bidi/>
              <w:rPr>
                <w:rFonts w:ascii="IRANSans" w:hAnsi="IRANSans" w:cs="IRANSans"/>
                <w:sz w:val="24"/>
                <w:szCs w:val="24"/>
                <w:lang w:bidi="fa-IR"/>
              </w:rPr>
            </w:pP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سرور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73" w:type="pct"/>
          </w:tcPr>
          <w:p w:rsidR="0060770E" w:rsidRPr="000E02C2" w:rsidRDefault="0060770E" w:rsidP="002C61D9">
            <w:pPr>
              <w:bidi/>
              <w:jc w:val="center"/>
              <w:rPr>
                <w:rFonts w:ascii="IRANSans" w:hAnsi="IRANSans" w:cs="IRANSans"/>
                <w:sz w:val="24"/>
                <w:szCs w:val="24"/>
                <w:lang w:bidi="fa-IR"/>
              </w:rPr>
            </w:pPr>
            <w:r w:rsidRPr="000E02C2">
              <w:rPr>
                <w:rFonts w:ascii="IRANSans" w:hAnsi="IRANSans" w:cs="IRANSans"/>
                <w:sz w:val="24"/>
                <w:szCs w:val="24"/>
                <w:lang w:bidi="fa-IR"/>
              </w:rPr>
              <w:t>Participating Actors</w:t>
            </w:r>
          </w:p>
        </w:tc>
      </w:tr>
      <w:tr w:rsidR="0060770E" w:rsidRPr="000E02C2" w:rsidTr="002C61D9">
        <w:tc>
          <w:tcPr>
            <w:tcW w:w="4027" w:type="pct"/>
          </w:tcPr>
          <w:p w:rsidR="0060770E" w:rsidRPr="000E02C2" w:rsidRDefault="004A7ADC" w:rsidP="000E02C2">
            <w:pPr>
              <w:bidi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سفارش و محصولی در سیستم ثبت شده باشد.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73" w:type="pct"/>
          </w:tcPr>
          <w:p w:rsidR="0060770E" w:rsidRPr="000E02C2" w:rsidRDefault="0060770E" w:rsidP="002C61D9">
            <w:pPr>
              <w:bidi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0E02C2">
              <w:rPr>
                <w:rFonts w:ascii="IRANSans" w:hAnsi="IRANSans" w:cs="IRANSans"/>
                <w:sz w:val="24"/>
                <w:szCs w:val="24"/>
                <w:lang w:bidi="fa-IR"/>
              </w:rPr>
              <w:t>Preconditions</w:t>
            </w:r>
          </w:p>
        </w:tc>
      </w:tr>
      <w:tr w:rsidR="0060770E" w:rsidRPr="000E02C2" w:rsidTr="002C61D9">
        <w:tc>
          <w:tcPr>
            <w:tcW w:w="4027" w:type="pct"/>
          </w:tcPr>
          <w:p w:rsidR="0060770E" w:rsidRPr="000E02C2" w:rsidRDefault="0060770E" w:rsidP="00C4690A">
            <w:pPr>
              <w:bidi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73" w:type="pct"/>
          </w:tcPr>
          <w:p w:rsidR="0060770E" w:rsidRPr="000E02C2" w:rsidRDefault="0060770E" w:rsidP="002C61D9">
            <w:pPr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0E02C2">
              <w:rPr>
                <w:rFonts w:ascii="IRANSans" w:hAnsi="IRANSans" w:cs="IRANSans"/>
                <w:sz w:val="24"/>
                <w:szCs w:val="24"/>
                <w:lang w:bidi="fa-IR"/>
              </w:rPr>
              <w:t>Post conditions</w:t>
            </w:r>
          </w:p>
        </w:tc>
      </w:tr>
      <w:tr w:rsidR="0060770E" w:rsidRPr="000E02C2" w:rsidTr="002C61D9">
        <w:tc>
          <w:tcPr>
            <w:tcW w:w="4027" w:type="pct"/>
          </w:tcPr>
          <w:p w:rsidR="00EA314D" w:rsidRPr="00EA314D" w:rsidRDefault="00EA314D" w:rsidP="00EA314D">
            <w:pPr>
              <w:bidi/>
              <w:rPr>
                <w:rFonts w:ascii="IRANSans" w:hAnsi="IRANSans" w:cs="IRANSans"/>
                <w:sz w:val="24"/>
                <w:szCs w:val="24"/>
                <w:lang w:bidi="fa-IR"/>
              </w:rPr>
            </w:pPr>
            <w:r>
              <w:rPr>
                <w:rFonts w:ascii="IRANSans" w:hAnsi="IRANSans" w:cs="IRANSans"/>
                <w:sz w:val="24"/>
                <w:szCs w:val="24"/>
                <w:lang w:bidi="fa-IR"/>
              </w:rPr>
              <w:t xml:space="preserve"> </w:t>
            </w: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 xml:space="preserve">   0. </w:t>
            </w:r>
            <w:r>
              <w:rPr>
                <w:rFonts w:ascii="IRANSans" w:hAnsi="IRANSans" w:cs="IRANSans"/>
                <w:sz w:val="24"/>
                <w:szCs w:val="24"/>
                <w:lang w:bidi="fa-IR"/>
              </w:rPr>
              <w:t>include(UC1:Login)</w:t>
            </w:r>
          </w:p>
          <w:p w:rsidR="00815E43" w:rsidRPr="00815E43" w:rsidRDefault="00815E43" w:rsidP="004A7ADC">
            <w:pPr>
              <w:bidi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815E43">
              <w:rPr>
                <w:rFonts w:ascii="Times New Roman" w:hAnsi="Times New Roman" w:cs="Times New Roman" w:hint="cs"/>
                <w:sz w:val="24"/>
                <w:szCs w:val="24"/>
                <w:rtl/>
                <w:lang w:bidi="fa-IR"/>
              </w:rPr>
              <w:t>←</w:t>
            </w:r>
            <w:r w:rsidRPr="00815E43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1. </w:t>
            </w:r>
            <w:r w:rsidR="007434B7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کاربر</w:t>
            </w:r>
            <w:r w:rsidRPr="00815E43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</w:t>
            </w:r>
            <w:r w:rsidR="007434B7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 xml:space="preserve">به سیستم </w:t>
            </w:r>
            <w:r w:rsidR="007434B7" w:rsidRPr="007434B7">
              <w:rPr>
                <w:rFonts w:ascii="IRANSans" w:hAnsi="IRANSans" w:cs="IRANSans" w:hint="cs"/>
                <w:color w:val="00B050"/>
                <w:sz w:val="24"/>
                <w:szCs w:val="24"/>
                <w:rtl/>
                <w:lang w:bidi="fa-IR"/>
              </w:rPr>
              <w:t xml:space="preserve">درخواست </w:t>
            </w:r>
            <w:r w:rsidR="004A7ADC">
              <w:rPr>
                <w:rFonts w:ascii="IRANSans" w:hAnsi="IRANSans" w:cs="IRANSans" w:hint="cs"/>
                <w:color w:val="7030A0"/>
                <w:sz w:val="24"/>
                <w:szCs w:val="24"/>
                <w:rtl/>
                <w:lang w:bidi="fa-IR"/>
              </w:rPr>
              <w:t>محاسبه سود</w:t>
            </w:r>
            <w:r w:rsidR="007434B7" w:rsidRPr="009152E2">
              <w:rPr>
                <w:rFonts w:ascii="IRANSans" w:hAnsi="IRANSans" w:cs="IRANSans" w:hint="cs"/>
                <w:color w:val="7030A0"/>
                <w:sz w:val="24"/>
                <w:szCs w:val="24"/>
                <w:rtl/>
                <w:lang w:bidi="fa-IR"/>
              </w:rPr>
              <w:t xml:space="preserve"> </w:t>
            </w:r>
            <w:r w:rsidR="007434B7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می دهد</w:t>
            </w:r>
            <w:r w:rsidRPr="00815E43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.</w:t>
            </w:r>
          </w:p>
          <w:p w:rsidR="00815E43" w:rsidRDefault="00815E43" w:rsidP="004A7ADC">
            <w:pPr>
              <w:bidi/>
              <w:rPr>
                <w:rFonts w:ascii="IRANSans" w:hAnsi="IRANSans" w:cs="IRANSans"/>
                <w:color w:val="00B050"/>
                <w:sz w:val="24"/>
                <w:szCs w:val="24"/>
                <w:rtl/>
                <w:lang w:bidi="fa-IR"/>
              </w:rPr>
            </w:pPr>
            <w:r w:rsidRPr="00815E43">
              <w:rPr>
                <w:rFonts w:ascii="Times New Roman" w:hAnsi="Times New Roman" w:cs="Times New Roman" w:hint="cs"/>
                <w:sz w:val="24"/>
                <w:szCs w:val="24"/>
                <w:rtl/>
                <w:lang w:bidi="fa-IR"/>
              </w:rPr>
              <w:t>→</w:t>
            </w:r>
            <w:r w:rsidR="007434B7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2. </w:t>
            </w:r>
            <w:r w:rsidR="009152E2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 xml:space="preserve">سیستم </w:t>
            </w:r>
            <w:r w:rsidR="00180946" w:rsidRPr="00180946">
              <w:rPr>
                <w:rFonts w:ascii="IRANSans" w:hAnsi="IRANSans" w:cs="IRANSans" w:hint="cs"/>
                <w:color w:val="00B050"/>
                <w:sz w:val="24"/>
                <w:szCs w:val="24"/>
                <w:rtl/>
                <w:lang w:bidi="fa-IR"/>
              </w:rPr>
              <w:t xml:space="preserve">درخواست </w:t>
            </w:r>
            <w:r w:rsidR="004A7ADC">
              <w:rPr>
                <w:rFonts w:ascii="IRANSans" w:hAnsi="IRANSans" w:cs="IRANSans" w:hint="cs"/>
                <w:color w:val="00B050"/>
                <w:sz w:val="24"/>
                <w:szCs w:val="24"/>
                <w:rtl/>
                <w:lang w:bidi="fa-IR"/>
              </w:rPr>
              <w:t xml:space="preserve">محاسبه سود </w:t>
            </w:r>
            <w:r w:rsidR="00180946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را به سرور ارسال می کند.</w:t>
            </w:r>
          </w:p>
          <w:p w:rsidR="00815E43" w:rsidRDefault="005F6F00" w:rsidP="00180946">
            <w:pPr>
              <w:bidi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cs="Times New Roman" w:hint="cs"/>
                <w:sz w:val="24"/>
                <w:szCs w:val="24"/>
                <w:rtl/>
                <w:lang w:bidi="fa-IR"/>
              </w:rPr>
              <w:t xml:space="preserve">    </w:t>
            </w:r>
            <w:r w:rsidR="008675F9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3</w:t>
            </w:r>
            <w:r w:rsidR="008675F9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. </w:t>
            </w:r>
            <w:r w:rsidR="00180946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 xml:space="preserve">سرور </w:t>
            </w:r>
            <w:r w:rsidR="009D755B" w:rsidRPr="009D755B">
              <w:rPr>
                <w:rFonts w:ascii="IRANSans" w:hAnsi="IRANSans" w:cs="IRANSans" w:hint="cs"/>
                <w:color w:val="00B050"/>
                <w:sz w:val="24"/>
                <w:szCs w:val="24"/>
                <w:rtl/>
                <w:lang w:bidi="fa-IR"/>
              </w:rPr>
              <w:t xml:space="preserve">پاسخ حاوی </w:t>
            </w:r>
            <w:r w:rsidR="00180946" w:rsidRPr="009D755B">
              <w:rPr>
                <w:rFonts w:ascii="IRANSans" w:hAnsi="IRANSans" w:cs="IRANSans" w:hint="cs"/>
                <w:color w:val="00B050"/>
                <w:sz w:val="24"/>
                <w:szCs w:val="24"/>
                <w:rtl/>
                <w:lang w:bidi="fa-IR"/>
              </w:rPr>
              <w:t xml:space="preserve">اطلاعات درخواستی </w:t>
            </w:r>
            <w:r w:rsidR="00180946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را به سیستم ارسال می کند</w:t>
            </w:r>
            <w:r w:rsidR="008675F9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.</w:t>
            </w:r>
            <w:r w:rsidR="009152E2" w:rsidRPr="00815E43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(</w:t>
            </w:r>
            <w:r w:rsidR="009152E2" w:rsidRPr="00815E43">
              <w:rPr>
                <w:rFonts w:ascii="IRANSans" w:hAnsi="IRANSans" w:cs="IRANSans"/>
                <w:sz w:val="24"/>
                <w:szCs w:val="24"/>
                <w:lang w:bidi="fa-IR"/>
              </w:rPr>
              <w:t>a</w:t>
            </w:r>
            <w:r w:rsidR="009152E2" w:rsidRPr="00815E43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)</w:t>
            </w:r>
          </w:p>
          <w:p w:rsidR="0060770E" w:rsidRPr="000E02C2" w:rsidRDefault="005F6F00" w:rsidP="005F6F00">
            <w:pPr>
              <w:bidi/>
              <w:rPr>
                <w:rFonts w:ascii="IRANSans" w:hAnsi="IRANSans" w:cs="IRANSans"/>
                <w:sz w:val="24"/>
                <w:szCs w:val="24"/>
                <w:lang w:bidi="fa-IR"/>
              </w:rPr>
            </w:pPr>
            <w:r>
              <w:rPr>
                <w:rFonts w:ascii="Times New Roman" w:hAnsi="Times New Roman" w:cs="Times New Roman" w:hint="cs"/>
                <w:sz w:val="24"/>
                <w:szCs w:val="24"/>
                <w:rtl/>
                <w:lang w:bidi="fa-IR"/>
              </w:rPr>
              <w:t xml:space="preserve">    </w:t>
            </w: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4</w:t>
            </w:r>
            <w:r w:rsidR="00815E43" w:rsidRPr="00815E43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. سیستم </w:t>
            </w:r>
            <w:r w:rsidR="00416094">
              <w:rPr>
                <w:rFonts w:ascii="IRANSans" w:hAnsi="IRANSans" w:cs="IRANSans" w:hint="cs"/>
                <w:color w:val="00B050"/>
                <w:sz w:val="24"/>
                <w:szCs w:val="24"/>
                <w:rtl/>
                <w:lang w:bidi="fa-IR"/>
              </w:rPr>
              <w:t xml:space="preserve">اطلاعات </w:t>
            </w:r>
            <w:r w:rsidR="00416094" w:rsidRPr="00416094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 xml:space="preserve">را به کاربر </w:t>
            </w:r>
            <w:r w:rsidR="00416094" w:rsidRPr="00416094">
              <w:rPr>
                <w:rFonts w:ascii="IRANSans" w:hAnsi="IRANSans" w:cs="IRANSans" w:hint="cs"/>
                <w:color w:val="00B050"/>
                <w:sz w:val="24"/>
                <w:szCs w:val="24"/>
                <w:rtl/>
                <w:lang w:bidi="fa-IR"/>
              </w:rPr>
              <w:t xml:space="preserve">اطلاع </w:t>
            </w:r>
            <w:r w:rsidR="00416094" w:rsidRPr="00416094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می دهد</w:t>
            </w:r>
            <w:r w:rsidR="00815E43" w:rsidRPr="00815E43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.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73" w:type="pct"/>
          </w:tcPr>
          <w:p w:rsidR="0060770E" w:rsidRPr="000E02C2" w:rsidRDefault="0060770E" w:rsidP="002C61D9">
            <w:pPr>
              <w:bidi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0E02C2">
              <w:rPr>
                <w:rFonts w:ascii="IRANSans" w:hAnsi="IRANSans" w:cs="IRANSans"/>
                <w:sz w:val="24"/>
                <w:szCs w:val="24"/>
                <w:lang w:bidi="fa-IR"/>
              </w:rPr>
              <w:t>Flow of Events for Main Success Scenario</w:t>
            </w:r>
          </w:p>
        </w:tc>
      </w:tr>
      <w:tr w:rsidR="0060770E" w:rsidRPr="000E02C2" w:rsidTr="002C61D9">
        <w:tc>
          <w:tcPr>
            <w:tcW w:w="4027" w:type="pct"/>
          </w:tcPr>
          <w:p w:rsidR="00442751" w:rsidRPr="00442751" w:rsidRDefault="002937CA" w:rsidP="00732ECF">
            <w:pPr>
              <w:bidi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>
              <w:rPr>
                <w:rFonts w:ascii="IRANSans" w:hAnsi="IRANSans" w:cs="IRANSans"/>
                <w:sz w:val="24"/>
                <w:szCs w:val="24"/>
                <w:lang w:bidi="fa-IR"/>
              </w:rPr>
              <w:t>a</w:t>
            </w:r>
            <w:r w:rsidR="00BB408F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. </w:t>
            </w:r>
            <w:r w:rsidR="00BB408F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 xml:space="preserve">اطلاعات </w:t>
            </w:r>
            <w:r w:rsidR="00732ECF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 xml:space="preserve">کافی برای محاسبه سود </w:t>
            </w:r>
            <w:r w:rsidR="00BB408F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موجود نیست</w:t>
            </w:r>
          </w:p>
          <w:p w:rsidR="00442751" w:rsidRPr="00442751" w:rsidRDefault="00442751" w:rsidP="002937CA">
            <w:pPr>
              <w:bidi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442751">
              <w:rPr>
                <w:rFonts w:ascii="Times New Roman" w:hAnsi="Times New Roman" w:cs="Times New Roman" w:hint="cs"/>
                <w:sz w:val="24"/>
                <w:szCs w:val="24"/>
                <w:rtl/>
                <w:lang w:bidi="fa-IR"/>
              </w:rPr>
              <w:t>→</w:t>
            </w:r>
            <w:r w:rsidRPr="00442751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1. سرور </w:t>
            </w:r>
            <w:r w:rsidRPr="00442751">
              <w:rPr>
                <w:rFonts w:ascii="IRANSans" w:hAnsi="IRANSans" w:cs="IRANSans"/>
                <w:color w:val="00B050"/>
                <w:sz w:val="24"/>
                <w:szCs w:val="24"/>
                <w:rtl/>
                <w:lang w:bidi="fa-IR"/>
              </w:rPr>
              <w:t>پاسخ</w:t>
            </w:r>
            <w:r w:rsidRPr="00442751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</w:t>
            </w:r>
            <w:r w:rsidRPr="00442751">
              <w:rPr>
                <w:rFonts w:ascii="IRANSans" w:hAnsi="IRANSans" w:cs="IRANSans"/>
                <w:color w:val="00B050"/>
                <w:sz w:val="24"/>
                <w:szCs w:val="24"/>
                <w:rtl/>
                <w:lang w:bidi="fa-IR"/>
              </w:rPr>
              <w:t xml:space="preserve">عدم </w:t>
            </w:r>
            <w:r w:rsidR="002937CA">
              <w:rPr>
                <w:rFonts w:ascii="IRANSans" w:hAnsi="IRANSans" w:cs="IRANSans" w:hint="cs"/>
                <w:color w:val="00B050"/>
                <w:sz w:val="24"/>
                <w:szCs w:val="24"/>
                <w:rtl/>
                <w:lang w:bidi="fa-IR"/>
              </w:rPr>
              <w:t>وجود</w:t>
            </w:r>
            <w:r w:rsidR="00BB408F">
              <w:rPr>
                <w:rFonts w:ascii="IRANSans" w:hAnsi="IRANSans" w:cs="IRANSans" w:hint="cs"/>
                <w:color w:val="00B050"/>
                <w:sz w:val="24"/>
                <w:szCs w:val="24"/>
                <w:rtl/>
                <w:lang w:bidi="fa-IR"/>
              </w:rPr>
              <w:t xml:space="preserve"> </w:t>
            </w:r>
            <w:r w:rsidR="002937CA">
              <w:rPr>
                <w:rFonts w:ascii="IRANSans" w:hAnsi="IRANSans" w:cs="IRANSans" w:hint="cs"/>
                <w:color w:val="00B050"/>
                <w:sz w:val="24"/>
                <w:szCs w:val="24"/>
                <w:rtl/>
                <w:lang w:bidi="fa-IR"/>
              </w:rPr>
              <w:t>اطلاعات</w:t>
            </w:r>
            <w:r w:rsidR="00732ECF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 xml:space="preserve"> کافی </w:t>
            </w:r>
            <w:r w:rsidRPr="00442751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را به سیستم ارسال می کند.</w:t>
            </w:r>
          </w:p>
          <w:p w:rsidR="0060770E" w:rsidRPr="000E02C2" w:rsidRDefault="002937CA" w:rsidP="002937CA">
            <w:pPr>
              <w:bidi/>
              <w:rPr>
                <w:rFonts w:ascii="IRANSans" w:hAnsi="IRANSans" w:cs="IRANSans"/>
                <w:sz w:val="24"/>
                <w:szCs w:val="24"/>
                <w:lang w:bidi="fa-IR"/>
              </w:rPr>
            </w:pP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 xml:space="preserve">    2</w:t>
            </w:r>
            <w:r w:rsidR="00EF1CD1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.</w:t>
            </w:r>
            <w:r w:rsidR="00442751" w:rsidRPr="00442751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سیستم به </w:t>
            </w:r>
            <w:r w:rsidR="00BB408F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 xml:space="preserve">کاربر عدم </w:t>
            </w: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 xml:space="preserve">وجود اطلاعات را </w:t>
            </w:r>
            <w:r w:rsidRPr="002937CA">
              <w:rPr>
                <w:rFonts w:ascii="IRANSans" w:hAnsi="IRANSans" w:cs="IRANSans" w:hint="cs"/>
                <w:color w:val="00B050"/>
                <w:sz w:val="24"/>
                <w:szCs w:val="24"/>
                <w:rtl/>
                <w:lang w:bidi="fa-IR"/>
              </w:rPr>
              <w:t xml:space="preserve">اطلاع </w:t>
            </w: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می دهد.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73" w:type="pct"/>
          </w:tcPr>
          <w:p w:rsidR="0060770E" w:rsidRPr="000E02C2" w:rsidRDefault="0060770E" w:rsidP="002C61D9">
            <w:pPr>
              <w:bidi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0E02C2">
              <w:rPr>
                <w:rFonts w:ascii="IRANSans" w:hAnsi="IRANSans" w:cs="IRANSans"/>
                <w:sz w:val="24"/>
                <w:szCs w:val="24"/>
              </w:rPr>
              <w:t>Flow of Events for Extensions (Alternate Scenarios)</w:t>
            </w:r>
          </w:p>
        </w:tc>
      </w:tr>
    </w:tbl>
    <w:p w:rsidR="00D61834" w:rsidRPr="000E02C2" w:rsidRDefault="00D61834">
      <w:pPr>
        <w:rPr>
          <w:rFonts w:ascii="IRANSans" w:hAnsi="IRANSans" w:cs="IRANSans"/>
          <w:sz w:val="20"/>
          <w:szCs w:val="20"/>
        </w:rPr>
      </w:pPr>
    </w:p>
    <w:sectPr w:rsidR="00D61834" w:rsidRPr="000E02C2" w:rsidSect="00604919">
      <w:pgSz w:w="12240" w:h="15840"/>
      <w:pgMar w:top="45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IRANSans">
    <w:altName w:val="Times New Roman"/>
    <w:charset w:val="00"/>
    <w:family w:val="roman"/>
    <w:pitch w:val="variable"/>
    <w:sig w:usb0="00000000" w:usb1="80002040" w:usb2="00000008" w:usb3="00000000" w:csb0="0000004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7C3F13"/>
    <w:multiLevelType w:val="hybridMultilevel"/>
    <w:tmpl w:val="D214E8BC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362F74"/>
    <w:multiLevelType w:val="hybridMultilevel"/>
    <w:tmpl w:val="25AA6BF2"/>
    <w:lvl w:ilvl="0" w:tplc="68C6CEF4"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2">
    <w:nsid w:val="536C1FE3"/>
    <w:multiLevelType w:val="hybridMultilevel"/>
    <w:tmpl w:val="760AD7EE"/>
    <w:lvl w:ilvl="0" w:tplc="732821D6">
      <w:numFmt w:val="decimal"/>
      <w:lvlText w:val="%1."/>
      <w:lvlJc w:val="left"/>
      <w:pPr>
        <w:ind w:left="2385" w:hanging="202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0ED3E96"/>
    <w:multiLevelType w:val="hybridMultilevel"/>
    <w:tmpl w:val="D4822ED2"/>
    <w:lvl w:ilvl="0" w:tplc="2CB0EB92"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70E"/>
    <w:rsid w:val="00024C3B"/>
    <w:rsid w:val="00025CAB"/>
    <w:rsid w:val="000E02C2"/>
    <w:rsid w:val="00113C05"/>
    <w:rsid w:val="00180946"/>
    <w:rsid w:val="002937CA"/>
    <w:rsid w:val="002D7DC7"/>
    <w:rsid w:val="003054ED"/>
    <w:rsid w:val="003E5DF6"/>
    <w:rsid w:val="00416094"/>
    <w:rsid w:val="00442751"/>
    <w:rsid w:val="004A7ADC"/>
    <w:rsid w:val="0053431A"/>
    <w:rsid w:val="005A4EE8"/>
    <w:rsid w:val="005E6F05"/>
    <w:rsid w:val="005F6F00"/>
    <w:rsid w:val="00604919"/>
    <w:rsid w:val="0060770E"/>
    <w:rsid w:val="0066242A"/>
    <w:rsid w:val="00696DE2"/>
    <w:rsid w:val="006D4FC6"/>
    <w:rsid w:val="00732ECF"/>
    <w:rsid w:val="007434B7"/>
    <w:rsid w:val="00815E43"/>
    <w:rsid w:val="008675F9"/>
    <w:rsid w:val="008F15D3"/>
    <w:rsid w:val="009152E2"/>
    <w:rsid w:val="009A3339"/>
    <w:rsid w:val="009D755B"/>
    <w:rsid w:val="00BA6061"/>
    <w:rsid w:val="00BB408F"/>
    <w:rsid w:val="00C00DD5"/>
    <w:rsid w:val="00C326BF"/>
    <w:rsid w:val="00C32FE8"/>
    <w:rsid w:val="00C4690A"/>
    <w:rsid w:val="00D61834"/>
    <w:rsid w:val="00EA314D"/>
    <w:rsid w:val="00ED449B"/>
    <w:rsid w:val="00EF1CD1"/>
    <w:rsid w:val="00F75704"/>
    <w:rsid w:val="00FF6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6F0A83-CC5A-4AA9-ACC7-A8F4EEC43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77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WeeklyAssignments">
    <w:name w:val="Weekly Assignments"/>
    <w:basedOn w:val="TableNormal"/>
    <w:uiPriority w:val="99"/>
    <w:rsid w:val="0060770E"/>
    <w:pPr>
      <w:spacing w:before="40" w:after="40" w:line="240" w:lineRule="auto"/>
    </w:pPr>
    <w:rPr>
      <w:color w:val="595959" w:themeColor="text1" w:themeTint="A6"/>
      <w:sz w:val="17"/>
      <w:szCs w:val="20"/>
      <w:lang w:eastAsia="ja-JP"/>
    </w:rPr>
    <w:tblPr>
      <w:tblStyleColBandSize w:val="1"/>
      <w:tblInd w:w="0" w:type="dxa"/>
      <w:tblBorders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2" w:space="0" w:color="D9D9D9" w:themeColor="background1" w:themeShade="D9"/>
        <w:insideV w:val="single" w:sz="4" w:space="0" w:color="A6A6A6" w:themeColor="background1" w:themeShade="A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wordWrap/>
        <w:spacing w:beforeLines="0" w:before="80" w:beforeAutospacing="0" w:afterLines="0" w:after="80" w:afterAutospacing="0"/>
      </w:pPr>
      <w:rPr>
        <w:rFonts w:asciiTheme="majorHAnsi" w:hAnsiTheme="majorHAnsi"/>
        <w:b/>
        <w:caps/>
        <w:smallCaps w:val="0"/>
        <w:color w:val="FFFFFF" w:themeColor="background1"/>
        <w:sz w:val="18"/>
      </w:rPr>
      <w:tblPr/>
      <w:tcPr>
        <w:tcBorders>
          <w:top w:val="nil"/>
          <w:left w:val="single" w:sz="4" w:space="0" w:color="A5300F" w:themeColor="accent1"/>
          <w:bottom w:val="nil"/>
          <w:right w:val="single" w:sz="4" w:space="0" w:color="A5300F" w:themeColor="accent1"/>
          <w:insideH w:val="nil"/>
          <w:insideV w:val="nil"/>
          <w:tl2br w:val="nil"/>
          <w:tr2bl w:val="nil"/>
        </w:tcBorders>
        <w:shd w:val="clear" w:color="auto" w:fill="A5300F" w:themeFill="accent1"/>
      </w:tcPr>
    </w:tblStylePr>
    <w:tblStylePr w:type="band2Vert">
      <w:tblPr/>
      <w:tcPr>
        <w:tcBorders>
          <w:top w:val="single" w:sz="2" w:space="0" w:color="D9D9D9" w:themeColor="background1" w:themeShade="D9"/>
          <w:left w:val="single" w:sz="2" w:space="0" w:color="D9D9D9" w:themeColor="background1" w:themeShade="D9"/>
          <w:bottom w:val="single" w:sz="4" w:space="0" w:color="A6A6A6" w:themeColor="background1" w:themeShade="A6"/>
          <w:right w:val="single" w:sz="2" w:space="0" w:color="D9D9D9" w:themeColor="background1" w:themeShade="D9"/>
          <w:insideH w:val="single" w:sz="2" w:space="0" w:color="D9D9D9" w:themeColor="background1" w:themeShade="D9"/>
          <w:insideV w:val="nil"/>
          <w:tl2br w:val="nil"/>
          <w:tr2bl w:val="nil"/>
        </w:tcBorders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EA31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Red">
      <a:dk1>
        <a:sysClr val="windowText" lastClr="000000"/>
      </a:dk1>
      <a:lt1>
        <a:sysClr val="window" lastClr="FFFFFF"/>
      </a:lt1>
      <a:dk2>
        <a:srgbClr val="323232"/>
      </a:dk2>
      <a:lt2>
        <a:srgbClr val="E5C243"/>
      </a:lt2>
      <a:accent1>
        <a:srgbClr val="A5300F"/>
      </a:accent1>
      <a:accent2>
        <a:srgbClr val="D55816"/>
      </a:accent2>
      <a:accent3>
        <a:srgbClr val="E19825"/>
      </a:accent3>
      <a:accent4>
        <a:srgbClr val="B19C7D"/>
      </a:accent4>
      <a:accent5>
        <a:srgbClr val="7F5F52"/>
      </a:accent5>
      <a:accent6>
        <a:srgbClr val="B27D4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Moorche 30 DVDs</Company>
  <LinksUpToDate>false</LinksUpToDate>
  <CharactersWithSpaces>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mehrdad rahmati</dc:creator>
  <cp:keywords/>
  <dc:description/>
  <cp:lastModifiedBy>mehrdad rahmati</cp:lastModifiedBy>
  <cp:revision>40</cp:revision>
  <dcterms:created xsi:type="dcterms:W3CDTF">2017-04-14T15:01:00Z</dcterms:created>
  <dcterms:modified xsi:type="dcterms:W3CDTF">2017-06-29T20:19:00Z</dcterms:modified>
</cp:coreProperties>
</file>