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Contract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Name: 5CS08_B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Date:</w:t>
        <w:tab/>
        <w:t xml:space="preserve">19/01/2021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GOALS: What are our team goals for this project?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What do we want to accomplish? What skills do we want to develop or refine?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Goals: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Team Collaboration and Communication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Gain experience working with a team similar to a workplace scenario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 to develop: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knowledge on building testing methods and models, including uml diagrams, cast test plans, etc.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skills from Semester 1 on Object Oriented Programming and Database System.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to accomplish: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Finishing the coursework within the specified guidelines.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Finishing the coursework well before the deadline.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EXPECTATIONS: What do we expect of one another in regard to attendance at meetings, participation, frequency of communication, the quality of work, etc.?</w:t>
            </w:r>
          </w:p>
        </w:tc>
      </w:tr>
      <w:tr>
        <w:trPr>
          <w:trHeight w:val="368" w:hRule="atLeast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expect from each other to be accessible throughout contact channels we have set up (Discord channel, Trello board), on a daily basis.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expect every member of the group to make a fair contribution to their part.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communicate with each other in a respectful, non-offensive manner, letting everyone to share their opinions.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We agree to communicate any issues as early as possible, so we can address it and resolve on time.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Commitment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expect from each other to commit and meet deadlines of agreed tasks and milestones.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POLICIES &amp; PROCEDURES: What rules can we agree on to help us meet our goals and expectations?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Policies: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color w:val="101010"/>
                <w:highlight w:val="white"/>
                <w:rtl w:val="0"/>
              </w:rPr>
              <w:t xml:space="preserve">We will treat each other with respect.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ind w:left="1440" w:hanging="360"/>
              <w:rPr>
                <w:color w:val="101010"/>
                <w:highlight w:val="white"/>
              </w:rPr>
            </w:pPr>
            <w:r w:rsidDel="00000000" w:rsidR="00000000" w:rsidRPr="00000000">
              <w:rPr>
                <w:color w:val="101010"/>
                <w:highlight w:val="white"/>
                <w:rtl w:val="0"/>
              </w:rPr>
              <w:t xml:space="preserve">We are going to try to avoid the in-group conflict at any time.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ind w:left="1440" w:hanging="360"/>
              <w:rPr>
                <w:color w:val="101010"/>
                <w:highlight w:val="white"/>
              </w:rPr>
            </w:pPr>
            <w:r w:rsidDel="00000000" w:rsidR="00000000" w:rsidRPr="00000000">
              <w:rPr>
                <w:color w:val="101010"/>
                <w:highlight w:val="white"/>
                <w:rtl w:val="0"/>
              </w:rPr>
              <w:t xml:space="preserve">We are expected to have frequent, effective communication.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ind w:left="1440" w:hanging="360"/>
              <w:rPr>
                <w:color w:val="101010"/>
                <w:highlight w:val="white"/>
              </w:rPr>
            </w:pPr>
            <w:r w:rsidDel="00000000" w:rsidR="00000000" w:rsidRPr="00000000">
              <w:rPr>
                <w:color w:val="101010"/>
                <w:highlight w:val="white"/>
                <w:rtl w:val="0"/>
              </w:rPr>
              <w:t xml:space="preserve">We will not jump into conclusions but rather ask for clarification.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Procedures: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We have to contribute equally for the project.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We help each other whenever we stumble.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color w:val="101010"/>
                <w:highlight w:val="white"/>
                <w:rtl w:val="0"/>
              </w:rPr>
              <w:t xml:space="preserve">The team members must have clearly defined roles.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ind w:left="1440" w:hanging="360"/>
              <w:rPr>
                <w:color w:val="101010"/>
                <w:highlight w:val="white"/>
              </w:rPr>
            </w:pPr>
            <w:r w:rsidDel="00000000" w:rsidR="00000000" w:rsidRPr="00000000">
              <w:rPr>
                <w:color w:val="101010"/>
                <w:highlight w:val="white"/>
                <w:rtl w:val="0"/>
              </w:rPr>
              <w:t xml:space="preserve">We will prioritize our efforts on the execution of our plan.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CONSEQUENCES: How will we address non-performance in regard to these goals, expectations, policies and procedures? 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Goals: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performance goals in order to ensure we are progressing at an optimal level.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Contingency Plan: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the contingency plan to enable the project to stay on track, hence meeting the deadline.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Meetings: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Conduct meetings that can be used to discuss issues that members may have. However, this can be done individually as well.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Report: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ind w:left="1440" w:right="-230.6692913385814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a report to note issues that are unjustified and if the issue is not resolved, steps will be taken to take the issue to the tutor leader.</w:t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share these goals and expectations, and agree to these policies, procedures, and consequences.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Alireza Mohammadi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Gervais Boadi Appiah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Avinesh Nair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Bartłomiej Sokołowski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Piotr Stanny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1D73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72A9A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YvpzHO1ZdI2w18Yli326F+4MBA==">AMUW2mXVB/f44IZzQ+eYo+q040HMFGgE7/3uzhPNoT6DAZaW9LZMDD204GcUunJPjhOYnA/Dn+IVvPrhzcdJbvg+uT0vbg6hMHFUMSKNN4xVqYTdx818en1kXSZ5sIVYcBZUeq2yXzLaBdIS6YdGv6+qi+EvHXrMb0gRheAti0zAk2HUPzHhbR4=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2021-01-01T23:24:00Z</dcterms:created>
  <dc:creator>marie norman</dc:creator>
</cp:coreProperties>
</file>