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image3.gif" ContentType="image/gif"/>
  <Override PartName="/word/media/image2.gif" ContentType="image/gif"/>
  <Override PartName="/word/media/image1.jpeg" ContentType="image/jpeg"/>
  <Override PartName="/word/media/image4.jpeg" ContentType="image/jpeg"/>
  <Override PartName="/word/media/image5.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a1f3e5d5ce58c21b7cef6377d667babe1502d6d"/>
    <w:p>
      <w:pPr>
        <w:pStyle w:val="Heading1"/>
        <w:bidi/>
      </w:pPr>
      <w:r>
        <w:rPr>
          <w:rtl/>
        </w:rPr>
        <w:t xml:space="preserve">آزمون دوم صحت‌سنجی (۴-۴-۲): مقالهٔ ملک‌زاده–حیدرپور ۲۰۱۲</w:t>
      </w:r>
    </w:p>
    <w:bookmarkStart w:id="28" w:name="خلاصه-و-یافته-مهم-درباره-انسیس"/>
    <w:p>
      <w:pPr>
        <w:pStyle w:val="Heading2"/>
        <w:bidi/>
      </w:pPr>
      <w:r>
        <w:rPr>
          <w:rtl/>
        </w:rPr>
        <w:t xml:space="preserve">۱. خلاصه و یافتهٔ مهم دربارهٔ «انسیس»</w:t>
      </w:r>
    </w:p>
    <w:p>
      <w:pPr>
        <w:bidi/>
      </w:pPr>
      <w:r>
        <w:rPr>
          <w:rtl/>
        </w:rPr>
        <w:t xml:space="preserve">۱.</w:t>
      </w:r>
      <w:r>
        <w:rPr>
          <w:rtl/>
        </w:rPr>
        <w:t xml:space="preserve"> </w:t>
      </w:r>
      <w:r>
        <w:rPr>
          <w:b/>
          <w:bCs/>
          <w:rtl/>
        </w:rPr>
        <w:t xml:space="preserve">هیچ مدل انسیسی در این پروژه وجود ندارد و اجرا نشده است.</w:t>
      </w:r>
      <w:r>
        <w:rPr>
          <w:rtl/>
        </w:rPr>
        <w:t xml:space="preserve"> </w:t>
      </w:r>
      <w:r>
        <w:rPr>
          <w:rtl/>
        </w:rPr>
        <w:t xml:space="preserve">در مخزن هیچ فایل انسیس (</w:t>
      </w:r>
      <w:r>
        <w:rPr>
          <w:rStyle w:val="VerbatimChar"/>
          <w:rtl/>
        </w:rPr>
        <w:t xml:space="preserve">.wbpj</w:t>
      </w:r>
      <w:r>
        <w:rPr>
          <w:rtl/>
        </w:rPr>
        <w:t xml:space="preserve">،</w:t>
      </w:r>
      <w:r>
        <w:rPr>
          <w:rtl/>
        </w:rPr>
        <w:t xml:space="preserve"> </w:t>
      </w:r>
      <w:r>
        <w:rPr>
          <w:rStyle w:val="VerbatimChar"/>
          <w:rtl/>
        </w:rPr>
        <w:t xml:space="preserve">.db</w:t>
      </w:r>
      <w:r>
        <w:rPr>
          <w:rtl/>
        </w:rPr>
        <w:t xml:space="preserve">،</w:t>
      </w:r>
      <w:r>
        <w:rPr>
          <w:rtl/>
        </w:rPr>
        <w:t xml:space="preserve"> </w:t>
      </w:r>
      <w:r>
        <w:rPr>
          <w:rStyle w:val="VerbatimChar"/>
          <w:rtl/>
        </w:rPr>
        <w:t xml:space="preserve">.inp</w:t>
      </w:r>
      <w:r>
        <w:rPr>
          <w:rtl/>
        </w:rPr>
        <w:t xml:space="preserve">،</w:t>
      </w:r>
      <w:r>
        <w:rPr>
          <w:rtl/>
        </w:rPr>
        <w:t xml:space="preserve"> </w:t>
      </w:r>
      <w:r>
        <w:rPr>
          <w:rStyle w:val="VerbatimChar"/>
          <w:rtl/>
        </w:rPr>
        <w:t xml:space="preserve">.rst</w:t>
      </w:r>
      <w:r>
        <w:rPr>
          <w:rtl/>
        </w:rPr>
        <w:t xml:space="preserve">،</w:t>
      </w:r>
      <w:r>
        <w:rPr>
          <w:rtl/>
        </w:rPr>
        <w:t xml:space="preserve"> </w:t>
      </w:r>
      <w:r>
        <w:rPr>
          <w:rStyle w:val="VerbatimChar"/>
          <w:rtl/>
        </w:rPr>
        <w:t xml:space="preserve">.cdb</w:t>
      </w:r>
      <w:r>
        <w:rPr>
          <w:rtl/>
        </w:rPr>
        <w:t xml:space="preserve">،</w:t>
      </w:r>
      <w:r>
        <w:rPr>
          <w:rtl/>
        </w:rPr>
        <w:t xml:space="preserve"> </w:t>
      </w:r>
      <w:r>
        <w:rPr>
          <w:rStyle w:val="VerbatimChar"/>
          <w:rtl/>
        </w:rPr>
        <w:t xml:space="preserve">.apdl</w:t>
      </w:r>
      <w:r>
        <w:rPr>
          <w:rtl/>
        </w:rPr>
        <w:t xml:space="preserve">،</w:t>
      </w:r>
      <w:r>
        <w:rPr>
          <w:rtl/>
        </w:rPr>
        <w:t xml:space="preserve"> </w:t>
      </w:r>
      <w:r>
        <w:rPr>
          <w:rStyle w:val="VerbatimChar"/>
          <w:rtl/>
        </w:rPr>
        <w:t xml:space="preserve">.mac</w:t>
      </w:r>
      <w:r>
        <w:rPr>
          <w:rtl/>
        </w:rPr>
        <w:t xml:space="preserve">) پیدا نشد و کد فقط دو آرایهٔ عددی دارد. ستون «ANSYS» از</w:t>
      </w:r>
      <w:r>
        <w:rPr>
          <w:rtl/>
        </w:rPr>
        <w:t xml:space="preserve"> </w:t>
      </w:r>
      <w:r>
        <w:rPr>
          <w:b/>
          <w:bCs/>
          <w:rtl/>
        </w:rPr>
        <w:t xml:space="preserve">جدول ۶ مقاله</w:t>
      </w:r>
      <w:r>
        <w:rPr>
          <w:rtl/>
        </w:rPr>
        <w:t xml:space="preserve"> </w:t>
      </w:r>
      <w:r>
        <w:rPr>
          <w:rtl/>
        </w:rPr>
        <w:t xml:space="preserve">برداشته شده و در مقاله با برچسب «ANSYS [11]» آمده است؛ یعنی نتایجِ انسیسِ</w:t>
      </w:r>
      <w:r>
        <w:rPr>
          <w:rtl/>
        </w:rPr>
        <w:t xml:space="preserve"> </w:t>
      </w:r>
      <w:r>
        <w:rPr>
          <w:b/>
          <w:bCs/>
          <w:rtl/>
        </w:rPr>
        <w:t xml:space="preserve">ستوده، تهرانی و صلاحی (Setoodeh, Tahani, Selahi، Compos. Struct. 93, 2011, مرجع [۱۱] مقاله)</w:t>
      </w:r>
      <w:r>
        <w:rPr>
          <w:rtl/>
        </w:rPr>
        <w:t xml:space="preserve">، که ملک‌زاده و همکاران از آن نقل کرده‌اند.</w:t>
      </w:r>
    </w:p>
    <w:p>
      <w:pPr>
        <w:bidi/>
      </w:pPr>
      <w:r>
        <w:rPr>
          <w:rtl/>
        </w:rPr>
        <w:t xml:space="preserve">۲. متنِ ۴-۴ فارسی («یک حلِ مستقلِ انسیس»)، سؤال‌وجواب دفاع (</w:t>
      </w:r>
      <w:r>
        <w:rPr>
          <w:rStyle w:val="VerbatimChar"/>
          <w:rtl/>
        </w:rPr>
        <w:t xml:space="preserve">DEFENSE_QA_FA.md</w:t>
      </w:r>
      <w:r>
        <w:rPr>
          <w:rtl/>
        </w:rPr>
        <w:t xml:space="preserve"> </w:t>
      </w:r>
      <w:r>
        <w:rPr>
          <w:rtl/>
        </w:rPr>
        <w:t xml:space="preserve">پرسش ۵-۱: «و یک حل مستقلِ انسیس») و خلاصهٔ جدول ۴-۶ («مرجع [۳۱] + انسیس») این برداشت را می‌دهند که</w:t>
      </w:r>
      <w:r>
        <w:rPr>
          <w:rtl/>
        </w:rPr>
        <w:t xml:space="preserve"> </w:t>
      </w:r>
      <w:r>
        <w:rPr>
          <w:b/>
          <w:bCs/>
          <w:rtl/>
        </w:rPr>
        <w:t xml:space="preserve">شما یا ما</w:t>
      </w:r>
      <w:r>
        <w:rPr>
          <w:rtl/>
        </w:rPr>
        <w:t xml:space="preserve"> </w:t>
      </w:r>
      <w:r>
        <w:rPr>
          <w:rtl/>
        </w:rPr>
        <w:t xml:space="preserve">انسیس اجرا کرده‌ایم. نسخهٔ انگلیسی پیوست (</w:t>
      </w:r>
      <w:r>
        <w:rPr>
          <w:rStyle w:val="VerbatimChar"/>
          <w:rtl/>
        </w:rPr>
        <w:t xml:space="preserve">APPENDIX_B_validation_EN_R2</w:t>
      </w:r>
      <w:r>
        <w:rPr>
          <w:rtl/>
        </w:rPr>
        <w:t xml:space="preserve">) درست گفته است: «the ANSYS results reported in the same paper». متن فارسی باید همان‌قدر دقیق شود (بخش ۷ همین فایل متن پیشنهادی دارد).</w:t>
      </w:r>
    </w:p>
    <w:p>
      <w:pPr>
        <w:bidi/>
      </w:pPr>
      <w:r>
        <w:rPr>
          <w:rtl/>
        </w:rPr>
        <w:t xml:space="preserve">۳.</w:t>
      </w:r>
      <w:r>
        <w:rPr>
          <w:rtl/>
        </w:rPr>
        <w:t xml:space="preserve"> </w:t>
      </w:r>
      <w:r>
        <w:rPr>
          <w:b/>
          <w:bCs/>
          <w:rtl/>
        </w:rPr>
        <w:t xml:space="preserve">اعداد مقاله</w:t>
      </w:r>
      <w:r>
        <w:rPr>
          <w:rtl/>
        </w:rPr>
        <w:t xml:space="preserve"> </w:t>
      </w:r>
      <w:r>
        <w:rPr>
          <w:rtl/>
        </w:rPr>
        <w:t xml:space="preserve">(۲۴ عدد «Present» و «ANSYS») مستقیماً از جدول ۶ PDF با سه رقم اعشار به‌صورت لیترال در کد تایپ شده‌اند. من هر ۲۴ عدد را با متن PDF مطابقت دادم؛ همه یکی‌اند.</w:t>
      </w:r>
    </w:p>
    <w:p>
      <w:pPr>
        <w:bidi/>
      </w:pPr>
      <w:r>
        <w:rPr>
          <w:rtl/>
        </w:rPr>
        <w:t xml:space="preserve">۴.</w:t>
      </w:r>
      <w:r>
        <w:rPr>
          <w:rtl/>
        </w:rPr>
        <w:t xml:space="preserve"> </w:t>
      </w:r>
      <w:r>
        <w:rPr>
          <w:b/>
          <w:bCs/>
          <w:rtl/>
        </w:rPr>
        <w:t xml:space="preserve">بازتولید با کد:</w:t>
      </w:r>
      <w:r>
        <w:rPr>
          <w:rtl/>
        </w:rPr>
        <w:t xml:space="preserve"> </w:t>
      </w:r>
      <w:r>
        <w:rPr>
          <w:rtl/>
        </w:rPr>
        <w:t xml:space="preserve">جابه‌جایی</w:t>
      </w:r>
      <w:r>
        <w:rPr>
          <w:rtl/>
        </w:rPr>
        <w:t xml:space="preserve"> </w:t>
      </w:r>
      <m:oMath>
        <m:sSup>
          <m:e>
            <m:r>
              <m:t>U</m:t>
            </m:r>
          </m:e>
          <m:sup>
            <m:r>
              <m:rPr>
                <m:sty m:val="p"/>
              </m:rPr>
              <m:t>*</m:t>
            </m:r>
          </m:sup>
        </m:sSup>
      </m:oMath>
      <w:r>
        <w:rPr>
          <w:rtl/>
        </w:rPr>
        <w:t xml:space="preserve"> </w:t>
      </w:r>
      <w:r>
        <w:rPr>
          <w:rtl/>
        </w:rPr>
        <w:t xml:space="preserve">با ۰٫۰۵ تا ۰٫۱۶٪ از ستون «Present» مقاله می‌خواند (۰٫۳ تا ۰٫۸٪ از انسیس)؛</w:t>
      </w:r>
      <w:r>
        <w:rPr>
          <w:rtl/>
        </w:rPr>
        <w:t xml:space="preserve"> </w:t>
      </w:r>
      <m:oMath>
        <m:sSub>
          <m:e>
            <m:r>
              <m:t>σ</m:t>
            </m:r>
          </m:e>
          <m:sub>
            <m:r>
              <m:t>r</m:t>
            </m:r>
            <m:r>
              <m:t>r</m:t>
            </m:r>
          </m:sub>
        </m:sSub>
      </m:oMath>
      <w:r>
        <w:rPr>
          <w:rtl/>
        </w:rPr>
        <w:t xml:space="preserve"> </w:t>
      </w:r>
      <w:r>
        <w:rPr>
          <w:rtl/>
        </w:rPr>
        <w:t xml:space="preserve">تحلیلاً دقیق است؛ تنش‌های</w:t>
      </w:r>
      <w:r>
        <w:rPr>
          <w:rtl/>
        </w:rPr>
        <w:t xml:space="preserve"> </w:t>
      </w:r>
      <m:oMath>
        <m:sSub>
          <m:e>
            <m:r>
              <m:t>σ</m:t>
            </m:r>
          </m:e>
          <m:sub>
            <m:r>
              <m:t>θ</m:t>
            </m:r>
            <m:r>
              <m:t>θ</m:t>
            </m:r>
          </m:sub>
        </m:sSub>
      </m:oMath>
      <w:r>
        <w:rPr>
          <w:rtl/>
        </w:rPr>
        <w:t xml:space="preserve"> </w:t>
      </w:r>
      <w:r>
        <w:rPr>
          <w:rtl/>
        </w:rPr>
        <w:t xml:space="preserve">و</w:t>
      </w:r>
      <w:r>
        <w:rPr>
          <w:rtl/>
        </w:rPr>
        <w:t xml:space="preserve"> </w:t>
      </w:r>
      <m:oMath>
        <m:sSub>
          <m:e>
            <m:r>
              <m:t>σ</m:t>
            </m:r>
          </m:e>
          <m:sub>
            <m:r>
              <m:t>z</m:t>
            </m:r>
            <m:r>
              <m:t>z</m:t>
            </m:r>
          </m:sub>
        </m:sSub>
      </m:oMath>
      <w:r>
        <w:rPr>
          <w:rtl/>
        </w:rPr>
        <w:t xml:space="preserve"> </w:t>
      </w:r>
      <w:r>
        <w:rPr>
          <w:rtl/>
        </w:rPr>
        <w:t xml:space="preserve">۳٪ و ۵ تا ۷٪ بیشتر است (دلیلش در بخش ۵). اجرای تازه با</w:t>
      </w:r>
      <w:r>
        <w:rPr>
          <w:rtl/>
        </w:rPr>
        <w:t xml:space="preserve"> </w:t>
      </w:r>
      <w:r>
        <w:rPr>
          <w:rStyle w:val="VerbatimChar"/>
          <w:rtl/>
        </w:rPr>
        <w:t xml:space="preserve">LSTE_solver_R11</w:t>
      </w:r>
      <w:r>
        <w:rPr>
          <w:rtl/>
        </w:rPr>
        <w:t xml:space="preserve"> </w:t>
      </w:r>
      <w:r>
        <w:rPr>
          <w:rtl/>
        </w:rPr>
        <w:t xml:space="preserve">همان اعداد را تا</w:t>
      </w:r>
      <w:r>
        <w:rPr>
          <w:rtl/>
        </w:rPr>
        <w:t xml:space="preserve"> </w:t>
      </w:r>
      <m:oMath>
        <m:sSup>
          <m:e>
            <m:r>
              <m:t>10</m:t>
            </m:r>
          </m:e>
          <m:sup>
            <m:r>
              <m:rPr>
                <m:sty m:val="p"/>
              </m:rPr>
              <m:t>−</m:t>
            </m:r>
            <m:r>
              <m:t>13</m:t>
            </m:r>
          </m:sup>
        </m:sSup>
      </m:oMath>
      <w:r>
        <w:rPr>
          <w:rtl/>
        </w:rPr>
        <w:t xml:space="preserve"> </w:t>
      </w:r>
      <w:r>
        <w:rPr>
          <w:rtl/>
        </w:rPr>
        <w:t xml:space="preserve">نسبی می‌دهد.</w:t>
      </w:r>
    </w:p>
    <w:bookmarkEnd w:id="28"/>
    <w:bookmarkStart w:id="33" w:name="اعداد-مقاله-از-کجا-و-چگونه"/>
    <w:p>
      <w:pPr>
        <w:pStyle w:val="Heading2"/>
        <w:bidi/>
      </w:pPr>
      <w:r>
        <w:rPr>
          <w:rtl/>
        </w:rPr>
        <w:t xml:space="preserve">۲. اعداد مقاله: از کجا و چگونه</w:t>
      </w:r>
    </w:p>
    <w:bookmarkStart w:id="29" w:name="مسئله-مقاله"/>
    <w:p>
      <w:pPr>
        <w:pStyle w:val="Heading3"/>
        <w:bidi/>
      </w:pPr>
      <w:r>
        <w:rPr>
          <w:rtl/>
        </w:rPr>
        <w:t xml:space="preserve">۲-۱. مسئلهٔ مقاله</w:t>
      </w:r>
    </w:p>
    <w:p>
      <w:pPr>
        <w:bidi/>
      </w:pPr>
      <w:r>
        <w:rPr>
          <w:rtl/>
        </w:rPr>
        <w:t xml:space="preserve">مقاله: P. Malekzadeh, Y. Heydarpour, M.R. Golbahar Haghighi, M. Vaghefi,</w:t>
      </w:r>
      <w:r>
        <w:rPr>
          <w:rtl/>
        </w:rPr>
        <w:t xml:space="preserve"> </w:t>
      </w:r>
      <w:r>
        <w:rPr>
          <w:i/>
          <w:iCs/>
          <w:rtl/>
        </w:rPr>
        <w:t xml:space="preserve">Transient response of rotating laminated functionally graded cylindrical shells in thermal environment</w:t>
      </w:r>
      <w:r>
        <w:rPr>
          <w:rtl/>
        </w:rPr>
        <w:t xml:space="preserve">, Int. J. Pressure Vessels Piping 98 (2012) 43–56 (DOI</w:t>
      </w:r>
      <w:r>
        <w:rPr>
          <w:rtl/>
        </w:rPr>
        <w:t xml:space="preserve"> </w:t>
      </w:r>
      <w:r>
        <w:rPr>
          <w:rStyle w:val="VerbatimChar"/>
          <w:rtl/>
        </w:rPr>
        <w:t xml:space="preserve">10.1016/j.ijpvp.2012.07.003</w:t>
      </w:r>
      <w:r>
        <w:rPr>
          <w:rtl/>
        </w:rPr>
        <w:t xml:space="preserve">، جدول ۶ و شکل ۲ در ص. ۴۶ مجله = صفحهٔ ۴ از PDF؛ متن توضیح مقایسه در ص. ۵۲–۵۳). در بخش «۳. نتایج عددی» مقاله برای «روشن‌تر کردن دقت روش» مسئلهٔ</w:t>
      </w:r>
      <w:r>
        <w:rPr>
          <w:rtl/>
        </w:rPr>
        <w:t xml:space="preserve"> </w:t>
      </w:r>
      <w:r>
        <w:rPr>
          <w:b/>
          <w:bCs/>
          <w:rtl/>
        </w:rPr>
        <w:t xml:space="preserve">ستوده و همکاران [11]</w:t>
      </w:r>
      <w:r>
        <w:rPr>
          <w:rtl/>
        </w:rPr>
        <w:t xml:space="preserve"> </w:t>
      </w:r>
      <w:r>
        <w:rPr>
          <w:rtl/>
        </w:rPr>
        <w:t xml:space="preserve">را بازحل می‌کند: پوستهٔ استوانه‌ایِ FG</w:t>
      </w:r>
      <w:r>
        <w:rPr>
          <w:rtl/>
        </w:rPr>
        <w:t xml:space="preserve"> </w:t>
      </w:r>
      <w:r>
        <w:rPr>
          <w:b/>
          <w:bCs/>
          <w:rtl/>
        </w:rPr>
        <w:t xml:space="preserve">ساکن</w:t>
      </w:r>
      <w:r>
        <w:rPr>
          <w:rtl/>
        </w:rPr>
        <w:t xml:space="preserve">، فشار داخلی</w:t>
      </w:r>
      <w:r>
        <w:rPr>
          <w:rtl/>
        </w:rPr>
        <w:t xml:space="preserve"> </w:t>
      </w:r>
      <m:oMath>
        <m:r>
          <m:t>P</m:t>
        </m:r>
        <m:r>
          <m:rPr>
            <m:sty m:val="p"/>
          </m:rPr>
          <m:t>(</m:t>
        </m:r>
        <m:r>
          <m:t>t</m:t>
        </m:r>
        <m:r>
          <m:rPr>
            <m:sty m:val="p"/>
          </m:rPr>
          <m:t>)</m:t>
        </m:r>
        <m:r>
          <m:rPr>
            <m:sty m:val="p"/>
          </m:rPr>
          <m:t>=</m:t>
        </m:r>
        <m:sSub>
          <m:e>
            <m:r>
              <m:t>P</m:t>
            </m:r>
          </m:e>
          <m:sub>
            <m:r>
              <m:t>0</m:t>
            </m:r>
          </m:sub>
        </m:sSub>
        <m:r>
          <m:rPr>
            <m:sty m:val="p"/>
          </m:rPr>
          <m:t>sin</m:t>
        </m:r>
        <m:r>
          <m:rPr>
            <m:sty m:val="p"/>
          </m:rPr>
          <m:t>(</m:t>
        </m:r>
        <m:r>
          <m:t>π</m:t>
        </m:r>
        <m:r>
          <m:t>t</m:t>
        </m:r>
        <m:r>
          <m:rPr>
            <m:sty m:val="p"/>
          </m:rPr>
          <m:t>/</m:t>
        </m:r>
        <m:sSub>
          <m:e>
            <m:r>
              <m:t>t</m:t>
            </m:r>
          </m:e>
          <m:sub>
            <m:r>
              <m:t>0</m:t>
            </m:r>
          </m:sub>
        </m:sSub>
        <m:r>
          <m:rPr>
            <m:sty m:val="p"/>
          </m:rPr>
          <m:t>)</m:t>
        </m:r>
      </m:oMath>
      <w:r>
        <w:rPr>
          <w:rtl/>
        </w:rPr>
        <w:t xml:space="preserve"> </w:t>
      </w:r>
      <w:r>
        <w:rPr>
          <w:rtl/>
        </w:rPr>
        <w:t xml:space="preserve">(برگرفته از [11])، سطح بیرونی بدون تنش:</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پارامتر</w:t>
            </w:r>
          </w:p>
        </w:tc>
        <w:tc>
          <w:tcPr/>
          <w:p>
            <w:pPr>
              <w:pStyle w:val="Compact"/>
              <w:bidi/>
            </w:pPr>
            <w:r>
              <w:rPr>
                <w:rtl/>
              </w:rPr>
              <w:t xml:space="preserve">مقدار (از متن مقاله)</w:t>
            </w:r>
          </w:p>
        </w:tc>
      </w:tr>
      <w:tr>
        <w:tc>
          <w:tcPr/>
          <w:p>
            <w:pPr>
              <w:pStyle w:val="Compact"/>
              <w:bidi/>
            </w:pPr>
            <m:oMath>
              <m:sSub>
                <m:e>
                  <m:r>
                    <m:t>R</m:t>
                  </m:r>
                </m:e>
                <m:sub>
                  <m:r>
                    <m:t>i</m:t>
                  </m:r>
                </m:sub>
              </m:sSub>
              <m:r>
                <m:rPr>
                  <m:sty m:val="p"/>
                </m:rPr>
                <m:t>,</m:t>
              </m:r>
              <m:r>
                <m:t> </m:t>
              </m:r>
              <m:sSub>
                <m:e>
                  <m:r>
                    <m:t>R</m:t>
                  </m:r>
                </m:e>
                <m:sub>
                  <m:r>
                    <m:t>o</m:t>
                  </m:r>
                </m:sub>
              </m:sSub>
              <m:r>
                <m:rPr>
                  <m:sty m:val="p"/>
                </m:rPr>
                <m:t>,</m:t>
              </m:r>
              <m:r>
                <m:t> </m:t>
              </m:r>
              <m:r>
                <m:t>L</m:t>
              </m:r>
            </m:oMath>
            <w:r>
              <w:rPr>
                <w:rtl/>
              </w:rPr>
              <w:t xml:space="preserve">​</w:t>
            </w:r>
          </w:p>
        </w:tc>
        <w:tc>
          <w:tcPr/>
          <w:p>
            <w:pPr>
              <w:pStyle w:val="Compact"/>
              <w:bidi/>
            </w:pPr>
            <w:r>
              <w:rPr>
                <w:rtl/>
              </w:rPr>
              <w:t xml:space="preserve">0.08، 0.1، 1 m</w:t>
            </w:r>
          </w:p>
        </w:tc>
      </w:tr>
      <w:tr>
        <w:tc>
          <w:tcPr/>
          <w:p>
            <w:pPr>
              <w:pStyle w:val="Compact"/>
              <w:bidi/>
            </w:pPr>
            <m:oMath>
              <m:sSub>
                <m:e>
                  <m:r>
                    <m:t>P</m:t>
                  </m:r>
                </m:e>
                <m:sub>
                  <m:r>
                    <m:t>0</m:t>
                  </m:r>
                </m:sub>
              </m:sSub>
              <m:r>
                <m:rPr>
                  <m:sty m:val="p"/>
                </m:rPr>
                <m:t>,</m:t>
              </m:r>
              <m:r>
                <m:t> </m:t>
              </m:r>
              <m:sSub>
                <m:e>
                  <m:r>
                    <m:t>t</m:t>
                  </m:r>
                </m:e>
                <m:sub>
                  <m:r>
                    <m:t>0</m:t>
                  </m:r>
                </m:sub>
              </m:sSub>
            </m:oMath>
            <w:r>
              <w:rPr>
                <w:rtl/>
              </w:rPr>
              <w:t xml:space="preserve">​</w:t>
            </w:r>
          </w:p>
        </w:tc>
        <w:tc>
          <w:tcPr/>
          <w:p>
            <w:pPr>
              <w:pStyle w:val="Compact"/>
              <w:bidi/>
            </w:pPr>
            <w:r>
              <w:rPr>
                <w:rtl/>
              </w:rPr>
              <w:t xml:space="preserve">100 MPa، 1 s</w:t>
            </w:r>
          </w:p>
        </w:tc>
      </w:tr>
      <w:tr>
        <w:tc>
          <w:tcPr/>
          <w:p>
            <w:pPr>
              <w:pStyle w:val="Compact"/>
              <w:bidi/>
            </w:pPr>
            <w:r>
              <w:rPr>
                <w:rtl/>
              </w:rPr>
              <w:t xml:space="preserve">ماده</w:t>
            </w:r>
          </w:p>
        </w:tc>
        <w:tc>
          <w:tcPr/>
          <w:p>
            <w:pPr>
              <w:pStyle w:val="Compact"/>
              <w:bidi/>
            </w:pPr>
            <m:oMath>
              <m:r>
                <m:t>E</m:t>
              </m:r>
              <m:r>
                <m:rPr>
                  <m:sty m:val="p"/>
                </m:rPr>
                <m:t>(</m:t>
              </m:r>
              <m:r>
                <m:t>r</m:t>
              </m:r>
              <m:r>
                <m:rPr>
                  <m:sty m:val="p"/>
                </m:rPr>
                <m:t>)</m:t>
              </m:r>
              <m:r>
                <m:rPr>
                  <m:sty m:val="p"/>
                </m:rPr>
                <m:t>=</m:t>
              </m:r>
              <m:sSub>
                <m:e>
                  <m:r>
                    <m:t>E</m:t>
                  </m:r>
                </m:e>
                <m:sub>
                  <m:r>
                    <m:t>m</m:t>
                  </m:r>
                </m:sub>
              </m:sSub>
              <m:r>
                <m:rPr>
                  <m:sty m:val="p"/>
                </m:rPr>
                <m:t>(</m:t>
              </m:r>
              <m:r>
                <m:t>r</m:t>
              </m:r>
              <m:r>
                <m:rPr>
                  <m:sty m:val="p"/>
                </m:rPr>
                <m:t>/</m:t>
              </m:r>
              <m:sSub>
                <m:e>
                  <m:r>
                    <m:t>R</m:t>
                  </m:r>
                </m:e>
                <m:sub>
                  <m:r>
                    <m:t>i</m:t>
                  </m:r>
                </m:sub>
              </m:sSub>
              <m:sSup>
                <m:e>
                  <m:r>
                    <m:rPr>
                      <m:sty m:val="p"/>
                    </m:rPr>
                    <m:t>)</m:t>
                  </m:r>
                </m:e>
                <m:sup>
                  <m:sSub>
                    <m:e>
                      <m:r>
                        <m:t>n</m:t>
                      </m:r>
                    </m:e>
                    <m:sub>
                      <m:r>
                        <m:t>1</m:t>
                      </m:r>
                    </m:sub>
                  </m:sSub>
                </m:sup>
              </m:sSup>
            </m:oMath>
            <w:r>
              <w:rPr>
                <w:rtl/>
              </w:rPr>
              <w:t xml:space="preserve">،</w:t>
            </w:r>
            <w:r>
              <w:rPr>
                <w:rtl/>
              </w:rPr>
              <w:t xml:space="preserve"> </w:t>
            </w:r>
            <m:oMath>
              <m:r>
                <m:t>ρ</m:t>
              </m:r>
              <m:r>
                <m:rPr>
                  <m:sty m:val="p"/>
                </m:rPr>
                <m:t>(</m:t>
              </m:r>
              <m:r>
                <m:t>r</m:t>
              </m:r>
              <m:r>
                <m:rPr>
                  <m:sty m:val="p"/>
                </m:rPr>
                <m:t>)</m:t>
              </m:r>
              <m:r>
                <m:rPr>
                  <m:sty m:val="p"/>
                </m:rPr>
                <m:t>=</m:t>
              </m:r>
              <m:sSub>
                <m:e>
                  <m:r>
                    <m:t>ρ</m:t>
                  </m:r>
                </m:e>
                <m:sub>
                  <m:r>
                    <m:t>m</m:t>
                  </m:r>
                </m:sub>
              </m:sSub>
              <m:r>
                <m:rPr>
                  <m:sty m:val="p"/>
                </m:rPr>
                <m:t>(</m:t>
              </m:r>
              <m:r>
                <m:t>r</m:t>
              </m:r>
              <m:r>
                <m:rPr>
                  <m:sty m:val="p"/>
                </m:rPr>
                <m:t>/</m:t>
              </m:r>
              <m:sSub>
                <m:e>
                  <m:r>
                    <m:t>R</m:t>
                  </m:r>
                </m:e>
                <m:sub>
                  <m:r>
                    <m:t>i</m:t>
                  </m:r>
                </m:sub>
              </m:sSub>
              <m:sSup>
                <m:e>
                  <m:r>
                    <m:rPr>
                      <m:sty m:val="p"/>
                    </m:rPr>
                    <m:t>)</m:t>
                  </m:r>
                </m:e>
                <m:sup>
                  <m:sSub>
                    <m:e>
                      <m:r>
                        <m:t>n</m:t>
                      </m:r>
                    </m:e>
                    <m:sub>
                      <m:r>
                        <m:t>2</m:t>
                      </m:r>
                    </m:sub>
                  </m:sSub>
                </m:sup>
              </m:sSup>
            </m:oMath>
            <w:r>
              <w:rPr>
                <w:rtl/>
              </w:rPr>
              <w:t xml:space="preserve">؛</w:t>
            </w:r>
            <w:r>
              <w:rPr>
                <w:rtl/>
              </w:rPr>
              <w:t xml:space="preserve"> </w:t>
            </w:r>
            <m:oMath>
              <m:sSub>
                <m:e>
                  <m:r>
                    <m:t>E</m:t>
                  </m:r>
                </m:e>
                <m:sub>
                  <m:r>
                    <m:t>m</m:t>
                  </m:r>
                </m:sub>
              </m:sSub>
              <m:r>
                <m:rPr>
                  <m:sty m:val="p"/>
                </m:rPr>
                <m:t>=</m:t>
              </m:r>
              <m:r>
                <m:t>223</m:t>
              </m:r>
            </m:oMath>
            <w:r>
              <w:rPr>
                <w:rtl/>
              </w:rPr>
              <w:t xml:space="preserve"> </w:t>
            </w:r>
            <w:r>
              <w:rPr>
                <w:rtl/>
              </w:rPr>
              <w:t xml:space="preserve">GPa،</w:t>
            </w:r>
            <w:r>
              <w:rPr>
                <w:rtl/>
              </w:rPr>
              <w:t xml:space="preserve"> </w:t>
            </w:r>
            <m:oMath>
              <m:sSub>
                <m:e>
                  <m:r>
                    <m:t>ρ</m:t>
                  </m:r>
                </m:e>
                <m:sub>
                  <m:r>
                    <m:t>m</m:t>
                  </m:r>
                </m:sub>
              </m:sSub>
              <m:r>
                <m:rPr>
                  <m:sty m:val="p"/>
                </m:rPr>
                <m:t>=</m:t>
              </m:r>
              <m:r>
                <m:t>8900</m:t>
              </m:r>
            </m:oMath>
            <w:r>
              <w:rPr>
                <w:rtl/>
              </w:rPr>
              <w:t xml:space="preserve"> </w:t>
            </w:r>
            <w:r>
              <w:rPr>
                <w:rtl/>
              </w:rPr>
              <w:t xml:space="preserve">kg/m³،</w:t>
            </w:r>
            <w:r>
              <w:rPr>
                <w:rtl/>
              </w:rPr>
              <w:t xml:space="preserve"> </w:t>
            </w:r>
            <m:oMath>
              <m:r>
                <m:t>ν</m:t>
              </m:r>
              <m:r>
                <m:rPr>
                  <m:sty m:val="p"/>
                </m:rPr>
                <m:t>=</m:t>
              </m:r>
              <m:r>
                <m:t>0.3</m:t>
              </m:r>
            </m:oMath>
            <w:r>
              <w:rPr>
                <w:rtl/>
              </w:rPr>
              <w:t xml:space="preserve">،</w:t>
            </w:r>
            <w:r>
              <w:rPr>
                <w:rtl/>
              </w:rPr>
              <w:t xml:space="preserve"> </w:t>
            </w:r>
            <m:oMath>
              <m:sSub>
                <m:e>
                  <m:r>
                    <m:t>n</m:t>
                  </m:r>
                </m:e>
                <m:sub>
                  <m:r>
                    <m:t>1</m:t>
                  </m:r>
                </m:sub>
              </m:sSub>
              <m:r>
                <m:rPr>
                  <m:sty m:val="p"/>
                </m:rPr>
                <m:t>=</m:t>
              </m:r>
              <m:r>
                <m:t>2</m:t>
              </m:r>
            </m:oMath>
            <w:r>
              <w:rPr>
                <w:rtl/>
              </w:rPr>
              <w:t xml:space="preserve">،</w:t>
            </w:r>
            <w:r>
              <w:rPr>
                <w:rtl/>
              </w:rPr>
              <w:t xml:space="preserve"> </w:t>
            </w:r>
            <m:oMath>
              <m:sSub>
                <m:e>
                  <m:r>
                    <m:t>n</m:t>
                  </m:r>
                </m:e>
                <m:sub>
                  <m:r>
                    <m:t>2</m:t>
                  </m:r>
                </m:sub>
              </m:sSub>
              <m:r>
                <m:rPr>
                  <m:sty m:val="p"/>
                </m:rPr>
                <m:t>=</m:t>
              </m:r>
              <m:r>
                <m:rPr>
                  <m:sty m:val="p"/>
                </m:rPr>
                <m:t>−</m:t>
              </m:r>
              <m:r>
                <m:t>5.93</m:t>
              </m:r>
            </m:oMath>
          </w:p>
        </w:tc>
      </w:tr>
      <w:tr>
        <w:tc>
          <w:tcPr/>
          <w:p>
            <w:pPr>
              <w:pStyle w:val="Compact"/>
              <w:bidi/>
            </w:pPr>
            <w:r>
              <w:rPr>
                <w:rtl/>
              </w:rPr>
              <w:t xml:space="preserve">تکیه‌گاه</w:t>
            </w:r>
          </w:p>
        </w:tc>
        <w:tc>
          <w:tcPr/>
          <w:p>
            <w:pPr>
              <w:pStyle w:val="Compact"/>
              <w:bidi/>
            </w:pPr>
            <w:r>
              <w:rPr>
                <w:b/>
                <w:bCs/>
                <w:rtl/>
              </w:rPr>
              <w:t xml:space="preserve">هر دو انتها گیردار</w:t>
            </w:r>
            <w:r>
              <w:rPr>
                <w:rtl/>
              </w:rPr>
              <w:t xml:space="preserve"> </w:t>
            </w:r>
            <w:r>
              <w:rPr>
                <w:rtl/>
              </w:rPr>
              <w:t xml:space="preserve">(</w:t>
            </w:r>
            <m:oMath>
              <m:r>
                <m:t>u</m:t>
              </m:r>
              <m:r>
                <m:rPr>
                  <m:sty m:val="p"/>
                </m:rPr>
                <m:t>=</m:t>
              </m:r>
              <m:r>
                <m:t>w</m:t>
              </m:r>
              <m:r>
                <m:rPr>
                  <m:sty m:val="p"/>
                </m:rPr>
                <m:t>=</m:t>
              </m:r>
              <m:r>
                <m:t>0</m:t>
              </m:r>
            </m:oMath>
            <w:r>
              <w:rPr>
                <w:rtl/>
              </w:rPr>
              <w:t xml:space="preserve">)، بدون دوران (</w:t>
            </w:r>
            <m:oMath>
              <m:r>
                <m:rPr>
                  <m:sty m:val="p"/>
                </m:rPr>
                <m:t>Ω</m:t>
              </m:r>
              <m:r>
                <m:rPr>
                  <m:sty m:val="p"/>
                </m:rPr>
                <m:t>=</m:t>
              </m:r>
              <m:r>
                <m:t>0</m:t>
              </m:r>
            </m:oMath>
            <w:r>
              <w:rPr>
                <w:rtl/>
              </w:rPr>
              <w:t xml:space="preserve">)</w:t>
            </w:r>
          </w:p>
        </w:tc>
      </w:tr>
      <w:tr>
        <w:tc>
          <w:tcPr/>
          <w:p>
            <w:pPr>
              <w:pStyle w:val="Compact"/>
              <w:bidi/>
            </w:pPr>
            <w:r>
              <w:rPr>
                <w:rtl/>
              </w:rPr>
              <w:t xml:space="preserve">پوسته</w:t>
            </w:r>
          </w:p>
        </w:tc>
        <w:tc>
          <w:tcPr/>
          <w:p>
            <w:pPr>
              <w:pStyle w:val="Compact"/>
              <w:bidi/>
            </w:pPr>
            <w:r>
              <w:rPr>
                <w:rtl/>
              </w:rPr>
              <w:t xml:space="preserve">یک‌لایه‌ی FG، مقایسه فقط مکانیکی (بدون بار حرارتی)</w:t>
            </w:r>
          </w:p>
        </w:tc>
      </w:tr>
      <w:tr>
        <w:tc>
          <w:tcPr/>
          <w:p>
            <w:pPr>
              <w:pStyle w:val="Compact"/>
              <w:bidi/>
            </w:pPr>
            <w:r>
              <w:rPr>
                <w:rtl/>
              </w:rPr>
              <w:t xml:space="preserve">گام زمانی</w:t>
            </w:r>
          </w:p>
        </w:tc>
        <w:tc>
          <w:tcPr/>
          <w:p>
            <w:pPr>
              <w:pStyle w:val="Compact"/>
              <w:bidi/>
            </w:pPr>
            <m:oMath>
              <m:r>
                <m:rPr>
                  <m:sty m:val="p"/>
                </m:rPr>
                <m:t>Δ</m:t>
              </m:r>
              <m:r>
                <m:t>t</m:t>
              </m:r>
              <m:r>
                <m:rPr>
                  <m:sty m:val="p"/>
                </m:rPr>
                <m:t>=</m:t>
              </m:r>
              <m:r>
                <m:t>5</m:t>
              </m:r>
              <m:r>
                <m:rPr>
                  <m:sty m:val="p"/>
                </m:rPr>
                <m:t>×</m:t>
              </m:r>
              <m:sSup>
                <m:e>
                  <m:r>
                    <m:t>10</m:t>
                  </m:r>
                </m:e>
                <m:sup>
                  <m:r>
                    <m:rPr>
                      <m:sty m:val="p"/>
                    </m:rPr>
                    <m:t>−</m:t>
                  </m:r>
                  <m:r>
                    <m:t>3</m:t>
                  </m:r>
                </m:sup>
              </m:sSup>
              <m:sSub>
                <m:e>
                  <m:r>
                    <m:t>t</m:t>
                  </m:r>
                </m:e>
                <m:sub>
                  <m:r>
                    <m:t>0</m:t>
                  </m:r>
                </m:sub>
              </m:sSub>
            </m:oMath>
            <w:r>
              <w:rPr>
                <w:rtl/>
              </w:rPr>
              <w:t xml:space="preserve"> </w:t>
            </w:r>
            <w:r>
              <w:rPr>
                <w:rtl/>
              </w:rPr>
              <w:t xml:space="preserve">(روش شتاب متوسط ثابت نیومارک)</w:t>
            </w:r>
          </w:p>
        </w:tc>
      </w:tr>
    </w:tbl>
    <w:p>
      <w:pPr>
        <w:bidi/>
      </w:pPr>
      <w:r>
        <w:rPr>
          <w:rtl/>
        </w:rPr>
        <w:t xml:space="preserve">(در متن PDF، پارامترهای حرارتی</w:t>
      </w:r>
      <w:r>
        <w:rPr>
          <w:rtl/>
        </w:rPr>
        <w:t xml:space="preserve"> </w:t>
      </w:r>
      <m:oMath>
        <m:sSub>
          <m:e>
            <m:r>
              <m:t>T</m:t>
            </m:r>
          </m:e>
          <m:sub>
            <m:r>
              <m:t>0</m:t>
            </m:r>
          </m:sub>
        </m:sSub>
        <m:r>
          <m:rPr>
            <m:sty m:val="p"/>
          </m:rPr>
          <m:t>=</m:t>
        </m:r>
        <m:r>
          <m:t>300</m:t>
        </m:r>
      </m:oMath>
      <w:r>
        <w:rPr>
          <w:rtl/>
        </w:rPr>
        <w:t xml:space="preserve">،</w:t>
      </w:r>
      <w:r>
        <w:rPr>
          <w:rtl/>
        </w:rPr>
        <w:t xml:space="preserve"> </w:t>
      </w:r>
      <m:oMath>
        <m:sSub>
          <m:e>
            <m:r>
              <m:t>T</m:t>
            </m:r>
          </m:e>
          <m:sub>
            <m:r>
              <m:t>N</m:t>
            </m:r>
          </m:sub>
        </m:sSub>
        <m:r>
          <m:rPr>
            <m:sty m:val="p"/>
          </m:rPr>
          <m:t>=</m:t>
        </m:r>
        <m:r>
          <m:t>1100</m:t>
        </m:r>
      </m:oMath>
      <w:r>
        <w:rPr>
          <w:rtl/>
        </w:rPr>
        <w:t xml:space="preserve"> </w:t>
      </w:r>
      <w:r>
        <w:rPr>
          <w:rtl/>
        </w:rPr>
        <w:t xml:space="preserve">K،</w:t>
      </w:r>
      <w:r>
        <w:rPr>
          <w:rtl/>
        </w:rPr>
        <w:t xml:space="preserve"> </w:t>
      </w:r>
      <m:oMath>
        <m:sSub>
          <m:e>
            <m:r>
              <m:t>h</m:t>
            </m:r>
          </m:e>
          <m:sub>
            <m:r>
              <m:t>c</m:t>
            </m:r>
          </m:sub>
        </m:sSub>
        <m:r>
          <m:rPr>
            <m:sty m:val="p"/>
          </m:rPr>
          <m:t>=</m:t>
        </m:r>
        <m:r>
          <m:t>200</m:t>
        </m:r>
      </m:oMath>
      <w:r>
        <w:rPr>
          <w:rtl/>
        </w:rPr>
        <w:t xml:space="preserve"> </w:t>
      </w:r>
      <w:r>
        <w:rPr>
          <w:rtl/>
        </w:rPr>
        <w:t xml:space="preserve">نیز برای سایر مثال‌ها آمده؛ برای این مقایسه کاربرد ندارند.)</w:t>
      </w:r>
    </w:p>
    <w:bookmarkEnd w:id="29"/>
    <w:bookmarkStart w:id="30" w:name="بیبعدسازی-مقاله-معادله-۲۹"/>
    <w:p>
      <w:pPr>
        <w:pStyle w:val="Heading3"/>
        <w:bidi/>
      </w:pPr>
      <w:r>
        <w:rPr>
          <w:rtl/>
        </w:rPr>
        <w:t xml:space="preserve">۲-۲. بی‌بعدسازی مقاله (معادلهٔ ۲۹)</w:t>
      </w:r>
    </w:p>
    <w:p>
      <w:pPr>
        <w:bidi/>
      </w:pPr>
      <m:oMathPara>
        <m:oMathParaPr>
          <m:jc m:val="center"/>
        </m:oMathParaPr>
        <m:oMath>
          <m:r>
            <m:t>ξ</m:t>
          </m:r>
          <m:r>
            <m:rPr>
              <m:sty m:val="p"/>
            </m:rPr>
            <m:t>=</m:t>
          </m:r>
          <m:f>
            <m:fPr>
              <m:type m:val="bar"/>
            </m:fPr>
            <m:num>
              <m:r>
                <m:t>r</m:t>
              </m:r>
              <m:r>
                <m:rPr>
                  <m:sty m:val="p"/>
                </m:rPr>
                <m:t>−</m:t>
              </m:r>
              <m:sSub>
                <m:e>
                  <m:r>
                    <m:t>R</m:t>
                  </m:r>
                </m:e>
                <m:sub>
                  <m:r>
                    <m:t>i</m:t>
                  </m:r>
                </m:sub>
              </m:sSub>
            </m:num>
            <m:den>
              <m:sSub>
                <m:e>
                  <m:r>
                    <m:t>R</m:t>
                  </m:r>
                </m:e>
                <m:sub>
                  <m:r>
                    <m:t>o</m:t>
                  </m:r>
                </m:sub>
              </m:sSub>
              <m:r>
                <m:rPr>
                  <m:sty m:val="p"/>
                </m:rPr>
                <m:t>−</m:t>
              </m:r>
              <m:sSub>
                <m:e>
                  <m:r>
                    <m:t>R</m:t>
                  </m:r>
                </m:e>
                <m:sub>
                  <m:r>
                    <m:t>i</m:t>
                  </m:r>
                </m:sub>
              </m:sSub>
            </m:den>
          </m:f>
          <m:r>
            <m:rPr>
              <m:sty m:val="p"/>
            </m:rPr>
            <m:t>,</m:t>
          </m:r>
          <m:r>
            <m:t> </m:t>
          </m:r>
          <m:r>
            <m:t>η</m:t>
          </m:r>
          <m:r>
            <m:rPr>
              <m:sty m:val="p"/>
            </m:rPr>
            <m:t>=</m:t>
          </m:r>
          <m:f>
            <m:fPr>
              <m:type m:val="bar"/>
            </m:fPr>
            <m:num>
              <m:r>
                <m:t>z</m:t>
              </m:r>
            </m:num>
            <m:den>
              <m:r>
                <m:t>L</m:t>
              </m:r>
            </m:den>
          </m:f>
          <m:r>
            <m:rPr>
              <m:sty m:val="p"/>
            </m:rPr>
            <m:t>,</m:t>
          </m:r>
          <m:r>
            <m:t> </m:t>
          </m:r>
          <m:sSup>
            <m:e>
              <m:r>
                <m:t>t</m:t>
              </m:r>
            </m:e>
            <m:sup>
              <m:r>
                <m:rPr>
                  <m:sty m:val="p"/>
                </m:rPr>
                <m:t>*</m:t>
              </m:r>
            </m:sup>
          </m:sSup>
          <m:r>
            <m:rPr>
              <m:sty m:val="p"/>
            </m:rPr>
            <m:t>=</m:t>
          </m:r>
          <m:f>
            <m:fPr>
              <m:type m:val="bar"/>
            </m:fPr>
            <m:num>
              <m:r>
                <m:t>t</m:t>
              </m:r>
            </m:num>
            <m:den>
              <m:sSub>
                <m:e>
                  <m:r>
                    <m:t>t</m:t>
                  </m:r>
                </m:e>
                <m:sub>
                  <m:r>
                    <m:t>0</m:t>
                  </m:r>
                </m:sub>
              </m:sSub>
            </m:den>
          </m:f>
          <m:r>
            <m:rPr>
              <m:sty m:val="p"/>
            </m:rPr>
            <m:t>,</m:t>
          </m:r>
          <m:r>
            <m:t>  </m:t>
          </m:r>
          <m:sSup>
            <m:e>
              <m:r>
                <m:t>U</m:t>
              </m:r>
            </m:e>
            <m:sup>
              <m:r>
                <m:rPr>
                  <m:sty m:val="p"/>
                </m:rPr>
                <m:t>*</m:t>
              </m:r>
            </m:sup>
          </m:sSup>
          <m:r>
            <m:rPr>
              <m:sty m:val="p"/>
            </m:rPr>
            <m:t>=</m:t>
          </m:r>
          <m:f>
            <m:fPr>
              <m:type m:val="bar"/>
            </m:fPr>
            <m:num>
              <m:r>
                <m:t>u</m:t>
              </m:r>
            </m:num>
            <m:den>
              <m:sSub>
                <m:e>
                  <m:r>
                    <m:t>P</m:t>
                  </m:r>
                </m:e>
                <m:sub>
                  <m:r>
                    <m:t>0</m:t>
                  </m:r>
                </m:sub>
              </m:sSub>
              <m:r>
                <m:t>h</m:t>
              </m:r>
              <m:r>
                <m:rPr>
                  <m:sty m:val="p"/>
                </m:rPr>
                <m:t>/</m:t>
              </m:r>
              <m:sSup>
                <m:e>
                  <m:r>
                    <m:t>k</m:t>
                  </m:r>
                </m:e>
                <m:sup>
                  <m:r>
                    <m:rPr>
                      <m:sty m:val="p"/>
                    </m:rPr>
                    <m:t>*</m:t>
                  </m:r>
                </m:sup>
              </m:sSup>
            </m:den>
          </m:f>
          <m:r>
            <m:rPr>
              <m:sty m:val="p"/>
            </m:rPr>
            <m:t>,</m:t>
          </m:r>
          <m:r>
            <m:t> </m:t>
          </m:r>
          <m:sSubSup>
            <m:e>
              <m:r>
                <m:t>S</m:t>
              </m:r>
            </m:e>
            <m:sub>
              <m:r>
                <m:t>i</m:t>
              </m:r>
              <m:r>
                <m:t>i</m:t>
              </m:r>
            </m:sub>
            <m:sup>
              <m:r>
                <m:rPr>
                  <m:sty m:val="p"/>
                </m:rPr>
                <m:t>*</m:t>
              </m:r>
            </m:sup>
          </m:sSubSup>
          <m:r>
            <m:rPr>
              <m:sty m:val="p"/>
            </m:rPr>
            <m:t>=</m:t>
          </m:r>
          <m:f>
            <m:fPr>
              <m:type m:val="bar"/>
            </m:fPr>
            <m:num>
              <m:sSub>
                <m:e>
                  <m:r>
                    <m:t>σ</m:t>
                  </m:r>
                </m:e>
                <m:sub>
                  <m:r>
                    <m:t>i</m:t>
                  </m:r>
                  <m:r>
                    <m:t>i</m:t>
                  </m:r>
                </m:sub>
              </m:sSub>
            </m:num>
            <m:den>
              <m:sSub>
                <m:e>
                  <m:r>
                    <m:t>P</m:t>
                  </m:r>
                </m:e>
                <m:sub>
                  <m:r>
                    <m:t>0</m:t>
                  </m:r>
                </m:sub>
              </m:sSub>
            </m:den>
          </m:f>
          <m:r>
            <m:t> </m:t>
          </m:r>
          <m:r>
            <m:rPr>
              <m:sty m:val="p"/>
            </m:rPr>
            <m:t>(</m:t>
          </m:r>
          <m:r>
            <m:t>i</m:t>
          </m:r>
          <m:r>
            <m:rPr>
              <m:sty m:val="p"/>
            </m:rPr>
            <m:t>=</m:t>
          </m:r>
          <m:r>
            <m:t>r</m:t>
          </m:r>
          <m:r>
            <m:rPr>
              <m:sty m:val="p"/>
            </m:rPr>
            <m:t>,</m:t>
          </m:r>
          <m:r>
            <m:t>θ</m:t>
          </m:r>
          <m:r>
            <m:rPr>
              <m:sty m:val="p"/>
            </m:rPr>
            <m:t>,</m:t>
          </m:r>
          <m:r>
            <m:t>z</m:t>
          </m:r>
          <m:r>
            <m:rPr>
              <m:sty m:val="p"/>
            </m:rPr>
            <m:t>)</m:t>
          </m:r>
          <m:r>
            <m:rPr>
              <m:sty m:val="p"/>
            </m:rPr>
            <m:t>,</m:t>
          </m:r>
          <m:r>
            <m:t> </m:t>
          </m:r>
          <m:sSup>
            <m:e>
              <m:r>
                <m:t>k</m:t>
              </m:r>
            </m:e>
            <m:sup>
              <m:r>
                <m:rPr>
                  <m:sty m:val="p"/>
                </m:rPr>
                <m:t>*</m:t>
              </m:r>
            </m:sup>
          </m:sSup>
          <m:r>
            <m:rPr>
              <m:sty m:val="p"/>
            </m:rPr>
            <m:t>=</m:t>
          </m:r>
          <m:r>
            <m:t>10</m:t>
          </m:r>
          <m:r>
            <m:t> </m:t>
          </m:r>
          <m:r>
            <m:rPr>
              <m:nor/>
              <m:sty m:val="p"/>
            </m:rPr>
            <m:t>GPa</m:t>
          </m:r>
          <m:r>
            <m:rPr>
              <m:sty m:val="p"/>
            </m:rPr>
            <m:t>,</m:t>
          </m:r>
          <m:r>
            <m:t> </m:t>
          </m:r>
          <m:r>
            <m:t>h</m:t>
          </m:r>
          <m:r>
            <m:rPr>
              <m:sty m:val="p"/>
            </m:rPr>
            <m:t>=</m:t>
          </m:r>
          <m:sSub>
            <m:e>
              <m:r>
                <m:t>R</m:t>
              </m:r>
            </m:e>
            <m:sub>
              <m:r>
                <m:t>o</m:t>
              </m:r>
            </m:sub>
          </m:sSub>
          <m:r>
            <m:rPr>
              <m:sty m:val="p"/>
            </m:rPr>
            <m:t>−</m:t>
          </m:r>
          <m:sSub>
            <m:e>
              <m:r>
                <m:t>R</m:t>
              </m:r>
            </m:e>
            <m:sub>
              <m:r>
                <m:t>i</m:t>
              </m:r>
            </m:sub>
          </m:sSub>
          <m:r>
            <m:rPr>
              <m:sty m:val="p"/>
            </m:rPr>
            <m:t>.</m:t>
          </m:r>
        </m:oMath>
      </m:oMathPara>
    </w:p>
    <w:p>
      <w:pPr>
        <w:bidi/>
      </w:pPr>
      <w:r>
        <w:rPr>
          <w:rtl/>
        </w:rPr>
        <w:t xml:space="preserve">مقایسه در</w:t>
      </w:r>
      <w:r>
        <w:rPr>
          <w:rtl/>
        </w:rPr>
        <w:t xml:space="preserve"> </w:t>
      </w:r>
      <w:r>
        <w:rPr>
          <w:b/>
          <w:bCs/>
          <w:rtl/>
        </w:rPr>
        <w:t xml:space="preserve">سطح داخلی (</w:t>
      </w:r>
      <m:oMath>
        <m:r>
          <m:t>ξ</m:t>
        </m:r>
        <m:r>
          <m:rPr>
            <m:sty m:val="p"/>
          </m:rPr>
          <m:t>=</m:t>
        </m:r>
        <m:r>
          <m:t>0</m:t>
        </m:r>
      </m:oMath>
      <w:r>
        <w:rPr>
          <w:b/>
          <w:bCs/>
          <w:rtl/>
        </w:rPr>
        <w:t xml:space="preserve">) و میان‌طول (</w:t>
      </w:r>
      <m:oMath>
        <m:r>
          <m:t>η</m:t>
        </m:r>
        <m:r>
          <m:rPr>
            <m:sty m:val="p"/>
          </m:rPr>
          <m:t>=</m:t>
        </m:r>
        <m:r>
          <m:t>0.5</m:t>
        </m:r>
      </m:oMath>
      <w:r>
        <w:rPr>
          <w:b/>
          <w:bCs/>
          <w:rtl/>
        </w:rPr>
        <w:t xml:space="preserve">)</w:t>
      </w:r>
      <w:r>
        <w:rPr>
          <w:rtl/>
        </w:rPr>
        <w:t xml:space="preserve"> </w:t>
      </w:r>
      <w:r>
        <w:rPr>
          <w:rtl/>
        </w:rPr>
        <w:t xml:space="preserve">است (عنوان جدول ۶: «ξ = 0, η = 0.5»؛ توضیح: در متن PDF حرف</w:t>
      </w:r>
      <w:r>
        <w:rPr>
          <w:rtl/>
        </w:rPr>
        <w:t xml:space="preserve"> </w:t>
      </w:r>
      <m:oMath>
        <m:r>
          <m:t>x</m:t>
        </m:r>
        <m:r>
          <m:rPr>
            <m:sty m:val="p"/>
          </m:rPr>
          <m:t>,</m:t>
        </m:r>
        <m:r>
          <m:t>h</m:t>
        </m:r>
      </m:oMath>
      <w:r>
        <w:rPr>
          <w:rtl/>
        </w:rPr>
        <w:t xml:space="preserve"> </w:t>
      </w:r>
      <w:r>
        <w:rPr>
          <w:rtl/>
        </w:rPr>
        <w:t xml:space="preserve">به‌صورت</w:t>
      </w:r>
      <w:r>
        <w:rPr>
          <w:rtl/>
        </w:rPr>
        <w:t xml:space="preserve"> </w:t>
      </w:r>
      <w:r>
        <w:rPr>
          <w:rStyle w:val="VerbatimChar"/>
          <w:rtl/>
        </w:rPr>
        <w:t xml:space="preserve">x � 0, h � 0.5</w:t>
      </w:r>
      <w:r>
        <w:rPr>
          <w:rtl/>
        </w:rPr>
        <w:t xml:space="preserve"> </w:t>
      </w:r>
      <w:r>
        <w:rPr>
          <w:rtl/>
        </w:rPr>
        <w:t xml:space="preserve">استخراج می‌شود، یعنی همان</w:t>
      </w:r>
      <w:r>
        <w:rPr>
          <w:rtl/>
        </w:rPr>
        <w:t xml:space="preserve"> </w:t>
      </w:r>
      <m:oMath>
        <m:r>
          <m:t>ξ</m:t>
        </m:r>
        <m:r>
          <m:rPr>
            <m:sty m:val="p"/>
          </m:rPr>
          <m:t>,</m:t>
        </m:r>
        <m:r>
          <m:t>η</m:t>
        </m:r>
      </m:oMath>
      <w:r>
        <w:rPr>
          <w:rtl/>
        </w:rPr>
        <w:t xml:space="preserve">).</w:t>
      </w:r>
    </w:p>
    <w:bookmarkEnd w:id="30"/>
    <w:bookmarkStart w:id="31" w:name="جدول-۶-مقاله-عینا"/>
    <w:p>
      <w:pPr>
        <w:pStyle w:val="Heading3"/>
        <w:bidi/>
      </w:pPr>
      <w:r>
        <w:rPr>
          <w:rtl/>
        </w:rPr>
        <w:t xml:space="preserve">۲-۳. جدول ۶ مقاله (عیناً)</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m:oMath>
              <m:sSup>
                <m:e>
                  <m:r>
                    <m:t>t</m:t>
                  </m:r>
                </m:e>
                <m:sup>
                  <m:r>
                    <m:rPr>
                      <m:sty m:val="p"/>
                    </m:rPr>
                    <m:t>*</m:t>
                  </m:r>
                </m:sup>
              </m:sSup>
            </m:oMath>
            <w:r>
              <w:rPr>
                <w:rtl/>
              </w:rPr>
              <w:t xml:space="preserve">​</w:t>
            </w:r>
          </w:p>
        </w:tc>
        <w:tc>
          <w:tcPr/>
          <w:p>
            <w:pPr>
              <w:pStyle w:val="Compact"/>
              <w:bidi/>
            </w:pPr>
            <w:r>
              <w:rPr>
                <w:rtl/>
              </w:rPr>
              <w:t xml:space="preserve">منبع</w:t>
            </w:r>
          </w:p>
        </w:tc>
        <w:tc>
          <w:tcPr/>
          <w:p>
            <w:pPr>
              <w:pStyle w:val="Compact"/>
              <w:bidi/>
            </w:pPr>
            <m:oMath>
              <m:sSup>
                <m:e>
                  <m:r>
                    <m:t>U</m:t>
                  </m:r>
                </m:e>
                <m:sup>
                  <m:r>
                    <m:rPr>
                      <m:sty m:val="p"/>
                    </m:rPr>
                    <m:t>*</m:t>
                  </m:r>
                </m:sup>
              </m:sSup>
            </m:oMath>
            <w:r>
              <w:rPr>
                <w:rtl/>
              </w:rPr>
              <w:t xml:space="preserve">​</w:t>
            </w:r>
          </w:p>
        </w:tc>
        <w:tc>
          <w:tcPr/>
          <w:p>
            <w:pPr>
              <w:pStyle w:val="Compact"/>
              <w:bidi/>
            </w:pPr>
            <m:oMath>
              <m:sSubSup>
                <m:e>
                  <m:r>
                    <m:t>S</m:t>
                  </m:r>
                </m:e>
                <m:sub>
                  <m:r>
                    <m:t>θ</m:t>
                  </m:r>
                  <m:r>
                    <m:t>θ</m:t>
                  </m:r>
                </m:sub>
                <m:sup>
                  <m:r>
                    <m:rPr>
                      <m:sty m:val="p"/>
                    </m:rPr>
                    <m:t>*</m:t>
                  </m:r>
                </m:sup>
              </m:sSubSup>
            </m:oMath>
            <w:r>
              <w:rPr>
                <w:rtl/>
              </w:rPr>
              <w:t xml:space="preserve">​</w:t>
            </w:r>
          </w:p>
        </w:tc>
        <w:tc>
          <w:tcPr/>
          <w:p>
            <w:pPr>
              <w:pStyle w:val="Compact"/>
              <w:bidi/>
            </w:pPr>
            <m:oMath>
              <m:sSubSup>
                <m:e>
                  <m:r>
                    <m:t>S</m:t>
                  </m:r>
                </m:e>
                <m:sub>
                  <m:r>
                    <m:t>z</m:t>
                  </m:r>
                  <m:r>
                    <m:t>z</m:t>
                  </m:r>
                </m:sub>
                <m:sup>
                  <m:r>
                    <m:rPr>
                      <m:sty m:val="p"/>
                    </m:rPr>
                    <m:t>*</m:t>
                  </m:r>
                </m:sup>
              </m:sSubSup>
            </m:oMath>
            <w:r>
              <w:rPr>
                <w:rtl/>
              </w:rPr>
              <w:t xml:space="preserve">​</w:t>
            </w:r>
          </w:p>
        </w:tc>
        <w:tc>
          <w:tcPr/>
          <w:p>
            <w:pPr>
              <w:pStyle w:val="Compact"/>
              <w:bidi/>
            </w:pPr>
            <m:oMath>
              <m:sSubSup>
                <m:e>
                  <m:r>
                    <m:t>S</m:t>
                  </m:r>
                </m:e>
                <m:sub>
                  <m:r>
                    <m:t>r</m:t>
                  </m:r>
                  <m:r>
                    <m:t>r</m:t>
                  </m:r>
                </m:sub>
                <m:sup>
                  <m:r>
                    <m:rPr>
                      <m:sty m:val="p"/>
                    </m:rPr>
                    <m:t>*</m:t>
                  </m:r>
                </m:sup>
              </m:sSubSup>
            </m:oMath>
            <w:r>
              <w:rPr>
                <w:rtl/>
              </w:rPr>
              <w:t xml:space="preserve">​</w:t>
            </w:r>
          </w:p>
        </w:tc>
      </w:tr>
      <w:tr>
        <w:tc>
          <w:tcPr/>
          <w:p>
            <w:pPr>
              <w:pStyle w:val="Compact"/>
              <w:bidi/>
            </w:pPr>
            <w:r>
              <w:rPr>
                <w:rtl/>
              </w:rPr>
              <w:t xml:space="preserve">0.1</w:t>
            </w:r>
          </w:p>
        </w:tc>
        <w:tc>
          <w:tcPr/>
          <w:p>
            <w:pPr>
              <w:pStyle w:val="Compact"/>
              <w:bidi/>
            </w:pPr>
            <w:r>
              <w:rPr>
                <w:rtl/>
              </w:rPr>
              <w:t xml:space="preserve">Present (روش خودِ مقاله)</w:t>
            </w:r>
          </w:p>
        </w:tc>
        <w:tc>
          <w:tcPr/>
          <w:p>
            <w:pPr>
              <w:pStyle w:val="Compact"/>
              <w:bidi/>
            </w:pPr>
            <w:r>
              <w:rPr>
                <w:rtl/>
              </w:rPr>
              <w:t xml:space="preserve">0.202</w:t>
            </w:r>
          </w:p>
        </w:tc>
        <w:tc>
          <w:tcPr/>
          <w:p>
            <w:pPr>
              <w:pStyle w:val="Compact"/>
              <w:bidi/>
            </w:pPr>
            <w:r>
              <w:rPr>
                <w:rtl/>
              </w:rPr>
              <w:t xml:space="preserve">1.102</w:t>
            </w:r>
          </w:p>
        </w:tc>
        <w:tc>
          <w:tcPr/>
          <w:p>
            <w:pPr>
              <w:pStyle w:val="Compact"/>
              <w:bidi/>
            </w:pPr>
            <w:r>
              <w:rPr>
                <w:rtl/>
              </w:rPr>
              <w:t xml:space="preserve">0.231</w:t>
            </w:r>
          </w:p>
        </w:tc>
        <w:tc>
          <w:tcPr/>
          <w:p>
            <w:pPr>
              <w:pStyle w:val="Compact"/>
              <w:bidi/>
            </w:pPr>
            <w:r>
              <w:rPr>
                <w:rtl/>
              </w:rPr>
              <w:t xml:space="preserve">−0.309</w:t>
            </w:r>
          </w:p>
        </w:tc>
      </w:tr>
      <w:tr>
        <w:tc>
          <w:tcPr/>
          <w:p>
            <w:pPr>
              <w:pStyle w:val="Compact"/>
            </w:pPr>
          </w:p>
        </w:tc>
        <w:tc>
          <w:tcPr/>
          <w:p>
            <w:pPr>
              <w:pStyle w:val="Compact"/>
              <w:bidi/>
            </w:pPr>
            <w:r>
              <w:rPr>
                <w:rtl/>
              </w:rPr>
              <w:t xml:space="preserve">ANSYS [11]</w:t>
            </w:r>
          </w:p>
        </w:tc>
        <w:tc>
          <w:tcPr/>
          <w:p>
            <w:pPr>
              <w:pStyle w:val="Compact"/>
              <w:bidi/>
            </w:pPr>
            <w:r>
              <w:rPr>
                <w:rtl/>
              </w:rPr>
              <w:t xml:space="preserve">0.201</w:t>
            </w:r>
          </w:p>
        </w:tc>
        <w:tc>
          <w:tcPr/>
          <w:p>
            <w:pPr>
              <w:pStyle w:val="Compact"/>
              <w:bidi/>
            </w:pPr>
            <w:r>
              <w:rPr>
                <w:rtl/>
              </w:rPr>
              <w:t xml:space="preserve">1.109</w:t>
            </w:r>
          </w:p>
        </w:tc>
        <w:tc>
          <w:tcPr/>
          <w:p>
            <w:pPr>
              <w:pStyle w:val="Compact"/>
              <w:bidi/>
            </w:pPr>
            <w:r>
              <w:rPr>
                <w:rtl/>
              </w:rPr>
              <w:t xml:space="preserve">0.232</w:t>
            </w:r>
          </w:p>
        </w:tc>
        <w:tc>
          <w:tcPr/>
          <w:p>
            <w:pPr>
              <w:pStyle w:val="Compact"/>
              <w:bidi/>
            </w:pPr>
            <w:r>
              <w:rPr>
                <w:rtl/>
              </w:rPr>
              <w:t xml:space="preserve">−0.296</w:t>
            </w:r>
          </w:p>
        </w:tc>
      </w:tr>
      <w:tr>
        <w:tc>
          <w:tcPr/>
          <w:p>
            <w:pPr>
              <w:pStyle w:val="Compact"/>
            </w:pPr>
          </w:p>
        </w:tc>
        <w:tc>
          <w:tcPr/>
          <w:p>
            <w:pPr>
              <w:pStyle w:val="Compact"/>
              <w:bidi/>
            </w:pPr>
            <w:r>
              <w:rPr>
                <w:rtl/>
              </w:rPr>
              <w:t xml:space="preserve">LWDQ [11]</w:t>
            </w:r>
          </w:p>
        </w:tc>
        <w:tc>
          <w:tcPr/>
          <w:p>
            <w:pPr>
              <w:pStyle w:val="Compact"/>
              <w:bidi/>
            </w:pPr>
            <w:r>
              <w:rPr>
                <w:rtl/>
              </w:rPr>
              <w:t xml:space="preserve">0.196</w:t>
            </w:r>
          </w:p>
        </w:tc>
        <w:tc>
          <w:tcPr/>
          <w:p>
            <w:pPr>
              <w:pStyle w:val="Compact"/>
              <w:bidi/>
            </w:pPr>
            <w:r>
              <w:rPr>
                <w:rtl/>
              </w:rPr>
              <w:t xml:space="preserve">1.082</w:t>
            </w:r>
          </w:p>
        </w:tc>
        <w:tc>
          <w:tcPr/>
          <w:p>
            <w:pPr>
              <w:pStyle w:val="Compact"/>
              <w:bidi/>
            </w:pPr>
            <w:r>
              <w:rPr>
                <w:rtl/>
              </w:rPr>
              <w:t xml:space="preserve">0.237</w:t>
            </w:r>
          </w:p>
        </w:tc>
        <w:tc>
          <w:tcPr/>
          <w:p>
            <w:pPr>
              <w:pStyle w:val="Compact"/>
              <w:bidi/>
            </w:pPr>
            <w:r>
              <w:rPr>
                <w:rtl/>
              </w:rPr>
              <w:t xml:space="preserve">−0.290</w:t>
            </w:r>
          </w:p>
        </w:tc>
      </w:tr>
      <w:tr>
        <w:tc>
          <w:tcPr/>
          <w:p>
            <w:pPr>
              <w:pStyle w:val="Compact"/>
              <w:bidi/>
            </w:pPr>
            <w:r>
              <w:rPr>
                <w:rtl/>
              </w:rPr>
              <w:t xml:space="preserve">0.3</w:t>
            </w:r>
          </w:p>
        </w:tc>
        <w:tc>
          <w:tcPr/>
          <w:p>
            <w:pPr>
              <w:pStyle w:val="Compact"/>
              <w:bidi/>
            </w:pPr>
            <w:r>
              <w:rPr>
                <w:rtl/>
              </w:rPr>
              <w:t xml:space="preserve">Present</w:t>
            </w:r>
          </w:p>
        </w:tc>
        <w:tc>
          <w:tcPr/>
          <w:p>
            <w:pPr>
              <w:pStyle w:val="Compact"/>
              <w:bidi/>
            </w:pPr>
            <w:r>
              <w:rPr>
                <w:rtl/>
              </w:rPr>
              <w:t xml:space="preserve">0.530</w:t>
            </w:r>
          </w:p>
        </w:tc>
        <w:tc>
          <w:tcPr/>
          <w:p>
            <w:pPr>
              <w:pStyle w:val="Compact"/>
              <w:bidi/>
            </w:pPr>
            <w:r>
              <w:rPr>
                <w:rtl/>
              </w:rPr>
              <w:t xml:space="preserve">2.885</w:t>
            </w:r>
          </w:p>
        </w:tc>
        <w:tc>
          <w:tcPr/>
          <w:p>
            <w:pPr>
              <w:pStyle w:val="Compact"/>
              <w:bidi/>
            </w:pPr>
            <w:r>
              <w:rPr>
                <w:rtl/>
              </w:rPr>
              <w:t xml:space="preserve">0.596</w:t>
            </w:r>
          </w:p>
        </w:tc>
        <w:tc>
          <w:tcPr/>
          <w:p>
            <w:pPr>
              <w:pStyle w:val="Compact"/>
              <w:bidi/>
            </w:pPr>
            <w:r>
              <w:rPr>
                <w:rtl/>
              </w:rPr>
              <w:t xml:space="preserve">−0.809</w:t>
            </w:r>
          </w:p>
        </w:tc>
      </w:tr>
      <w:tr>
        <w:tc>
          <w:tcPr/>
          <w:p>
            <w:pPr>
              <w:pStyle w:val="Compact"/>
            </w:pPr>
          </w:p>
        </w:tc>
        <w:tc>
          <w:tcPr/>
          <w:p>
            <w:pPr>
              <w:pStyle w:val="Compact"/>
              <w:bidi/>
            </w:pPr>
            <w:r>
              <w:rPr>
                <w:rtl/>
              </w:rPr>
              <w:t xml:space="preserve">ANSYS [11]</w:t>
            </w:r>
          </w:p>
        </w:tc>
        <w:tc>
          <w:tcPr/>
          <w:p>
            <w:pPr>
              <w:pStyle w:val="Compact"/>
              <w:bidi/>
            </w:pPr>
            <w:r>
              <w:rPr>
                <w:rtl/>
              </w:rPr>
              <w:t xml:space="preserve">0.525</w:t>
            </w:r>
          </w:p>
        </w:tc>
        <w:tc>
          <w:tcPr/>
          <w:p>
            <w:pPr>
              <w:pStyle w:val="Compact"/>
              <w:bidi/>
            </w:pPr>
            <w:r>
              <w:rPr>
                <w:rtl/>
              </w:rPr>
              <w:t xml:space="preserve">2.903</w:t>
            </w:r>
          </w:p>
        </w:tc>
        <w:tc>
          <w:tcPr/>
          <w:p>
            <w:pPr>
              <w:pStyle w:val="Compact"/>
              <w:bidi/>
            </w:pPr>
            <w:r>
              <w:rPr>
                <w:rtl/>
              </w:rPr>
              <w:t xml:space="preserve">0.606</w:t>
            </w:r>
          </w:p>
        </w:tc>
        <w:tc>
          <w:tcPr/>
          <w:p>
            <w:pPr>
              <w:pStyle w:val="Compact"/>
              <w:bidi/>
            </w:pPr>
            <w:r>
              <w:rPr>
                <w:rtl/>
              </w:rPr>
              <w:t xml:space="preserve">−0.774</w:t>
            </w:r>
          </w:p>
        </w:tc>
      </w:tr>
      <w:tr>
        <w:tc>
          <w:tcPr/>
          <w:p>
            <w:pPr>
              <w:pStyle w:val="Compact"/>
            </w:pPr>
          </w:p>
        </w:tc>
        <w:tc>
          <w:tcPr/>
          <w:p>
            <w:pPr>
              <w:pStyle w:val="Compact"/>
              <w:bidi/>
            </w:pPr>
            <w:r>
              <w:rPr>
                <w:rtl/>
              </w:rPr>
              <w:t xml:space="preserve">LWDQ [11]</w:t>
            </w:r>
          </w:p>
        </w:tc>
        <w:tc>
          <w:tcPr/>
          <w:p>
            <w:pPr>
              <w:pStyle w:val="Compact"/>
              <w:bidi/>
            </w:pPr>
            <w:r>
              <w:rPr>
                <w:rtl/>
              </w:rPr>
              <w:t xml:space="preserve">0.505</w:t>
            </w:r>
          </w:p>
        </w:tc>
        <w:tc>
          <w:tcPr/>
          <w:p>
            <w:pPr>
              <w:pStyle w:val="Compact"/>
              <w:bidi/>
            </w:pPr>
            <w:r>
              <w:rPr>
                <w:rtl/>
              </w:rPr>
              <w:t xml:space="preserve">2.783</w:t>
            </w:r>
          </w:p>
        </w:tc>
        <w:tc>
          <w:tcPr/>
          <w:p>
            <w:pPr>
              <w:pStyle w:val="Compact"/>
              <w:bidi/>
            </w:pPr>
            <w:r>
              <w:rPr>
                <w:rtl/>
              </w:rPr>
              <w:t xml:space="preserve">0.611</w:t>
            </w:r>
          </w:p>
        </w:tc>
        <w:tc>
          <w:tcPr/>
          <w:p>
            <w:pPr>
              <w:pStyle w:val="Compact"/>
              <w:bidi/>
            </w:pPr>
            <w:r>
              <w:rPr>
                <w:rtl/>
              </w:rPr>
              <w:t xml:space="preserve">−0.748</w:t>
            </w:r>
          </w:p>
        </w:tc>
      </w:tr>
      <w:tr>
        <w:tc>
          <w:tcPr/>
          <w:p>
            <w:pPr>
              <w:pStyle w:val="Compact"/>
              <w:bidi/>
            </w:pPr>
            <w:r>
              <w:rPr>
                <w:rtl/>
              </w:rPr>
              <w:t xml:space="preserve">0.5</w:t>
            </w:r>
          </w:p>
        </w:tc>
        <w:tc>
          <w:tcPr/>
          <w:p>
            <w:pPr>
              <w:pStyle w:val="Compact"/>
              <w:bidi/>
            </w:pPr>
            <w:r>
              <w:rPr>
                <w:rtl/>
              </w:rPr>
              <w:t xml:space="preserve">Present</w:t>
            </w:r>
          </w:p>
        </w:tc>
        <w:tc>
          <w:tcPr/>
          <w:p>
            <w:pPr>
              <w:pStyle w:val="Compact"/>
              <w:bidi/>
            </w:pPr>
            <w:r>
              <w:rPr>
                <w:rtl/>
              </w:rPr>
              <w:t xml:space="preserve">0.655</w:t>
            </w:r>
          </w:p>
        </w:tc>
        <w:tc>
          <w:tcPr/>
          <w:p>
            <w:pPr>
              <w:pStyle w:val="Compact"/>
              <w:bidi/>
            </w:pPr>
            <w:r>
              <w:rPr>
                <w:rtl/>
              </w:rPr>
              <w:t xml:space="preserve">3.566</w:t>
            </w:r>
          </w:p>
        </w:tc>
        <w:tc>
          <w:tcPr/>
          <w:p>
            <w:pPr>
              <w:pStyle w:val="Compact"/>
              <w:bidi/>
            </w:pPr>
            <w:r>
              <w:rPr>
                <w:rtl/>
              </w:rPr>
              <w:t xml:space="preserve">0.735</w:t>
            </w:r>
          </w:p>
        </w:tc>
        <w:tc>
          <w:tcPr/>
          <w:p>
            <w:pPr>
              <w:pStyle w:val="Compact"/>
              <w:bidi/>
            </w:pPr>
            <w:r>
              <w:rPr>
                <w:rtl/>
              </w:rPr>
              <w:t xml:space="preserve">−1.000</w:t>
            </w:r>
          </w:p>
        </w:tc>
      </w:tr>
      <w:tr>
        <w:tc>
          <w:tcPr/>
          <w:p>
            <w:pPr>
              <w:pStyle w:val="Compact"/>
            </w:pPr>
          </w:p>
        </w:tc>
        <w:tc>
          <w:tcPr/>
          <w:p>
            <w:pPr>
              <w:pStyle w:val="Compact"/>
              <w:bidi/>
            </w:pPr>
            <w:r>
              <w:rPr>
                <w:rtl/>
              </w:rPr>
              <w:t xml:space="preserve">ANSYS [11]</w:t>
            </w:r>
          </w:p>
        </w:tc>
        <w:tc>
          <w:tcPr/>
          <w:p>
            <w:pPr>
              <w:pStyle w:val="Compact"/>
              <w:bidi/>
            </w:pPr>
            <w:r>
              <w:rPr>
                <w:rtl/>
              </w:rPr>
              <w:t xml:space="preserve">0.652</w:t>
            </w:r>
          </w:p>
        </w:tc>
        <w:tc>
          <w:tcPr/>
          <w:p>
            <w:pPr>
              <w:pStyle w:val="Compact"/>
              <w:bidi/>
            </w:pPr>
            <w:r>
              <w:rPr>
                <w:rtl/>
              </w:rPr>
              <w:t xml:space="preserve">3.589</w:t>
            </w:r>
          </w:p>
        </w:tc>
        <w:tc>
          <w:tcPr/>
          <w:p>
            <w:pPr>
              <w:pStyle w:val="Compact"/>
              <w:bidi/>
            </w:pPr>
            <w:r>
              <w:rPr>
                <w:rtl/>
              </w:rPr>
              <w:t xml:space="preserve">0.749</w:t>
            </w:r>
          </w:p>
        </w:tc>
        <w:tc>
          <w:tcPr/>
          <w:p>
            <w:pPr>
              <w:pStyle w:val="Compact"/>
              <w:bidi/>
            </w:pPr>
            <w:r>
              <w:rPr>
                <w:rtl/>
              </w:rPr>
              <w:t xml:space="preserve">−0.956</w:t>
            </w:r>
          </w:p>
        </w:tc>
      </w:tr>
      <w:tr>
        <w:tc>
          <w:tcPr/>
          <w:p>
            <w:pPr>
              <w:pStyle w:val="Compact"/>
            </w:pPr>
          </w:p>
        </w:tc>
        <w:tc>
          <w:tcPr/>
          <w:p>
            <w:pPr>
              <w:pStyle w:val="Compact"/>
              <w:bidi/>
            </w:pPr>
            <w:r>
              <w:rPr>
                <w:rtl/>
              </w:rPr>
              <w:t xml:space="preserve">LWDQ [11]</w:t>
            </w:r>
          </w:p>
        </w:tc>
        <w:tc>
          <w:tcPr/>
          <w:p>
            <w:pPr>
              <w:pStyle w:val="Compact"/>
              <w:bidi/>
            </w:pPr>
            <w:r>
              <w:rPr>
                <w:rtl/>
              </w:rPr>
              <w:t xml:space="preserve">0.637</w:t>
            </w:r>
          </w:p>
        </w:tc>
        <w:tc>
          <w:tcPr/>
          <w:p>
            <w:pPr>
              <w:pStyle w:val="Compact"/>
              <w:bidi/>
            </w:pPr>
            <w:r>
              <w:rPr>
                <w:rtl/>
              </w:rPr>
              <w:t xml:space="preserve">3.510</w:t>
            </w:r>
          </w:p>
        </w:tc>
        <w:tc>
          <w:tcPr/>
          <w:p>
            <w:pPr>
              <w:pStyle w:val="Compact"/>
              <w:bidi/>
            </w:pPr>
            <w:r>
              <w:rPr>
                <w:rtl/>
              </w:rPr>
              <w:t xml:space="preserve">0.771</w:t>
            </w:r>
          </w:p>
        </w:tc>
        <w:tc>
          <w:tcPr/>
          <w:p>
            <w:pPr>
              <w:pStyle w:val="Compact"/>
              <w:bidi/>
            </w:pPr>
            <w:r>
              <w:rPr>
                <w:rtl/>
              </w:rPr>
              <w:t xml:space="preserve">−0.945</w:t>
            </w:r>
          </w:p>
        </w:tc>
      </w:tr>
    </w:tbl>
    <w:p>
      <w:pPr>
        <w:bidi/>
      </w:pPr>
      <w:r>
        <w:rPr>
          <w:rtl/>
        </w:rPr>
        <w:t xml:space="preserve">نکات:</w:t>
      </w:r>
    </w:p>
    <w:p>
      <w:pPr>
        <w:pStyle w:val="Compact"/>
        <w:numPr>
          <w:ilvl w:val="0"/>
          <w:numId w:val="1001"/>
        </w:numPr>
        <w:bidi/>
      </w:pPr>
      <w:r>
        <w:rPr>
          <w:rtl/>
        </w:rPr>
        <w:t xml:space="preserve">«</w:t>
      </w:r>
      <w:r>
        <w:rPr>
          <w:b/>
          <w:bCs/>
          <w:rtl/>
        </w:rPr>
        <w:t xml:space="preserve">Present</w:t>
      </w:r>
      <w:r>
        <w:rPr>
          <w:rtl/>
        </w:rPr>
        <w:t xml:space="preserve">» یعنی روش خودِ ملک‌زاده و همکاران (DQM لایه‌ای + نیومارک) — نه حل‌گر ما. در کد و متن پایان‌نامه برای سه ستون نام «paper» و «ANSYS» به‌کار رفته و ستون</w:t>
      </w:r>
      <w:r>
        <w:rPr>
          <w:rtl/>
        </w:rPr>
        <w:t xml:space="preserve"> </w:t>
      </w:r>
      <w:r>
        <w:rPr>
          <w:b/>
          <w:bCs/>
          <w:rtl/>
        </w:rPr>
        <w:t xml:space="preserve">LWDQ [11] اصلاً استفاده نشده است</w:t>
      </w:r>
      <w:r>
        <w:rPr>
          <w:rtl/>
        </w:rPr>
        <w:t xml:space="preserve"> </w:t>
      </w:r>
      <w:r>
        <w:rPr>
          <w:rtl/>
        </w:rPr>
        <w:t xml:space="preserve">(روش هیبرید لایه‌ای المان‌محدود–DQM خودِ ستوده).</w:t>
      </w:r>
    </w:p>
    <w:p>
      <w:pPr>
        <w:pStyle w:val="Compact"/>
        <w:numPr>
          <w:ilvl w:val="0"/>
          <w:numId w:val="1001"/>
        </w:numPr>
        <w:bidi/>
      </w:pPr>
      <w:r>
        <w:rPr>
          <w:rtl/>
        </w:rPr>
        <w:t xml:space="preserve">در جدول ۶ و شکل ۲ مقاله برای هر چهار کمیت منحنیِ زمانی</w:t>
      </w:r>
      <w:r>
        <w:rPr>
          <w:rtl/>
        </w:rPr>
        <w:t xml:space="preserve"> </w:t>
      </w:r>
      <m:oMath>
        <m:sSup>
          <m:e>
            <m:r>
              <m:t>t</m:t>
            </m:r>
          </m:e>
          <m:sup>
            <m:r>
              <m:rPr>
                <m:sty m:val="p"/>
              </m:rPr>
              <m:t>*</m:t>
            </m:r>
          </m:sup>
        </m:sSup>
        <m:r>
          <m:rPr>
            <m:sty m:val="p"/>
          </m:rPr>
          <m:t>∈</m:t>
        </m:r>
        <m:r>
          <m:rPr>
            <m:sty m:val="p"/>
          </m:rPr>
          <m:t>[</m:t>
        </m:r>
        <m:r>
          <m:t>0</m:t>
        </m:r>
        <m:r>
          <m:rPr>
            <m:sty m:val="p"/>
          </m:rPr>
          <m:t>,</m:t>
        </m:r>
        <m:r>
          <m:t>1</m:t>
        </m:r>
        <m:r>
          <m:rPr>
            <m:sty m:val="p"/>
          </m:rPr>
          <m:t>]</m:t>
        </m:r>
      </m:oMath>
      <w:r>
        <w:rPr>
          <w:rtl/>
        </w:rPr>
        <w:t xml:space="preserve"> </w:t>
      </w:r>
      <w:r>
        <w:rPr>
          <w:rtl/>
        </w:rPr>
        <w:t xml:space="preserve">هم هست؛ پایان‌نامه فقط سه نقطه‌ی جدول را مقایسه می‌کند و از شکل ۲ داده‌ی دیجیتالی نگرفته است.</w:t>
      </w:r>
    </w:p>
    <w:p>
      <w:pPr>
        <w:pStyle w:val="Compact"/>
        <w:numPr>
          <w:ilvl w:val="0"/>
          <w:numId w:val="1001"/>
        </w:numPr>
        <w:bidi/>
      </w:pPr>
      <w:r>
        <w:rPr>
          <w:b/>
          <w:bCs/>
          <w:rtl/>
        </w:rPr>
        <w:t xml:space="preserve">دقت داده:</w:t>
      </w:r>
      <w:r>
        <w:rPr>
          <w:rtl/>
        </w:rPr>
        <w:t xml:space="preserve"> </w:t>
      </w:r>
      <w:r>
        <w:rPr>
          <w:rtl/>
        </w:rPr>
        <w:t xml:space="preserve">اعداد سه رقم اعشار دارند، پس</w:t>
      </w:r>
      <w:r>
        <w:rPr>
          <w:rtl/>
        </w:rPr>
        <w:t xml:space="preserve"> </w:t>
      </w:r>
      <m:oMath>
        <m:sSup>
          <m:e>
            <m:r>
              <m:t>U</m:t>
            </m:r>
          </m:e>
          <m:sup>
            <m:r>
              <m:rPr>
                <m:sty m:val="p"/>
              </m:rPr>
              <m:t>*</m:t>
            </m:r>
          </m:sup>
        </m:sSup>
        <m:r>
          <m:rPr>
            <m:sty m:val="p"/>
          </m:rPr>
          <m:t>=</m:t>
        </m:r>
        <m:r>
          <m:t>0.202</m:t>
        </m:r>
      </m:oMath>
      <w:r>
        <w:rPr>
          <w:rtl/>
        </w:rPr>
        <w:t xml:space="preserve"> </w:t>
      </w:r>
      <w:r>
        <w:rPr>
          <w:rtl/>
        </w:rPr>
        <w:t xml:space="preserve">یعنی</w:t>
      </w:r>
      <w:r>
        <w:rPr>
          <w:rtl/>
        </w:rPr>
        <w:t xml:space="preserve"> </w:t>
      </w:r>
      <m:oMath>
        <m:r>
          <m:t>0.202</m:t>
        </m:r>
        <m:r>
          <m:rPr>
            <m:sty m:val="p"/>
          </m:rPr>
          <m:t>±</m:t>
        </m:r>
        <m:r>
          <m:t>0.0005</m:t>
        </m:r>
      </m:oMath>
      <w:r>
        <w:rPr>
          <w:rtl/>
        </w:rPr>
        <w:t xml:space="preserve"> </w:t>
      </w:r>
      <w:r>
        <w:rPr>
          <w:rtl/>
        </w:rPr>
        <w:t xml:space="preserve">⇒ عدم قطعیتِ گردکردنِ مرجع ≈ ۰٫۲۵٪. خطای «۰٫۱ تا ۰٫۲٪» عملاً هم‌مرتبهٔ همین گردکردن است؛ ادعا را «در حد دقت جدول» بخوانید.</w:t>
      </w:r>
    </w:p>
    <w:bookmarkEnd w:id="31"/>
    <w:bookmarkStart w:id="32" w:name="چگونه-اعداد-وارد-کد-شدند"/>
    <w:p>
      <w:pPr>
        <w:pStyle w:val="Heading3"/>
        <w:bidi/>
      </w:pPr>
      <w:r>
        <w:rPr>
          <w:rtl/>
        </w:rPr>
        <w:t xml:space="preserve">۲-۴. چگونه اعداد وارد کد شدند</w:t>
      </w:r>
    </w:p>
    <w:p>
      <w:pPr>
        <w:bidi/>
      </w:pPr>
      <w:r>
        <w:rPr>
          <w:rtl/>
        </w:rPr>
        <w:t xml:space="preserve">در</w:t>
      </w:r>
      <w:r>
        <w:rPr>
          <w:rtl/>
        </w:rPr>
        <w:t xml:space="preserve"> </w:t>
      </w:r>
      <w:r>
        <w:rPr>
          <w:rStyle w:val="VerbatimChar"/>
          <w:rtl/>
        </w:rPr>
        <w:t xml:space="preserve">LSTE_solver_R2_run_benchmark1.m</w:t>
      </w:r>
      <w:r>
        <w:rPr>
          <w:rtl/>
        </w:rPr>
        <w:t xml:space="preserve"> </w:t>
      </w:r>
      <w:r>
        <w:rPr>
          <w:rtl/>
        </w:rPr>
        <w:t xml:space="preserve">(خط‌های ۷۷–۸۲) دو ماتریس با ستون‌های</w:t>
      </w:r>
      <w:r>
        <w:rPr>
          <w:rtl/>
        </w:rPr>
        <w:t xml:space="preserve"> </w:t>
      </w:r>
      <m:oMath>
        <m:r>
          <m:rPr>
            <m:sty m:val="p"/>
          </m:rPr>
          <m:t>[</m:t>
        </m:r>
        <m:sSup>
          <m:e>
            <m:r>
              <m:t>t</m:t>
            </m:r>
          </m:e>
          <m:sup>
            <m:r>
              <m:rPr>
                <m:sty m:val="p"/>
              </m:rPr>
              <m:t>*</m:t>
            </m:r>
          </m:sup>
        </m:sSup>
        <m:r>
          <m:rPr>
            <m:sty m:val="p"/>
          </m:rPr>
          <m:t>,</m:t>
        </m:r>
        <m:r>
          <m:t> </m:t>
        </m:r>
        <m:sSup>
          <m:e>
            <m:r>
              <m:t>U</m:t>
            </m:r>
          </m:e>
          <m:sup>
            <m:r>
              <m:rPr>
                <m:sty m:val="p"/>
              </m:rPr>
              <m:t>*</m:t>
            </m:r>
          </m:sup>
        </m:sSup>
        <m:r>
          <m:rPr>
            <m:sty m:val="p"/>
          </m:rPr>
          <m:t>,</m:t>
        </m:r>
        <m:r>
          <m:t> </m:t>
        </m:r>
        <m:sSubSup>
          <m:e>
            <m:r>
              <m:t>S</m:t>
            </m:r>
          </m:e>
          <m:sub>
            <m:r>
              <m:t>θ</m:t>
            </m:r>
            <m:r>
              <m:t>θ</m:t>
            </m:r>
          </m:sub>
          <m:sup>
            <m:r>
              <m:rPr>
                <m:sty m:val="p"/>
              </m:rPr>
              <m:t>*</m:t>
            </m:r>
          </m:sup>
        </m:sSubSup>
        <m:r>
          <m:rPr>
            <m:sty m:val="p"/>
          </m:rPr>
          <m:t>,</m:t>
        </m:r>
        <m:r>
          <m:t> </m:t>
        </m:r>
        <m:sSubSup>
          <m:e>
            <m:r>
              <m:t>S</m:t>
            </m:r>
          </m:e>
          <m:sub>
            <m:r>
              <m:t>z</m:t>
            </m:r>
            <m:r>
              <m:t>z</m:t>
            </m:r>
          </m:sub>
          <m:sup>
            <m:r>
              <m:rPr>
                <m:sty m:val="p"/>
              </m:rPr>
              <m:t>*</m:t>
            </m:r>
          </m:sup>
        </m:sSubSup>
        <m:r>
          <m:rPr>
            <m:sty m:val="p"/>
          </m:rPr>
          <m:t>,</m:t>
        </m:r>
        <m:r>
          <m:t> </m:t>
        </m:r>
        <m:sSubSup>
          <m:e>
            <m:r>
              <m:t>S</m:t>
            </m:r>
          </m:e>
          <m:sub>
            <m:r>
              <m:t>r</m:t>
            </m:r>
            <m:r>
              <m:t>r</m:t>
            </m:r>
          </m:sub>
          <m:sup>
            <m:r>
              <m:rPr>
                <m:sty m:val="p"/>
              </m:rPr>
              <m:t>*</m:t>
            </m:r>
          </m:sup>
        </m:sSubSup>
        <m:r>
          <m:rPr>
            <m:sty m:val="p"/>
          </m:rPr>
          <m:t>]</m:t>
        </m:r>
      </m:oMath>
      <w:r>
        <w:rPr>
          <w:rtl/>
        </w:rPr>
        <w:t xml:space="preserve"> </w:t>
      </w:r>
      <w:r>
        <w:rPr>
          <w:rtl/>
        </w:rPr>
        <w:t xml:space="preserve">به‌صورت لیترال نوشته شده است:</w:t>
      </w:r>
    </w:p>
    <w:p>
      <w:pPr>
        <w:pStyle w:val="SourceCode"/>
        <w:bidi/>
      </w:pPr>
      <w:r>
        <w:rPr>
          <w:rStyle w:val="VariableTok"/>
        </w:rPr>
        <w:t xml:space="preserve">ref_paper</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 </w:t>
      </w:r>
      <w:r>
        <w:rPr>
          <w:rStyle w:val="FloatTok"/>
        </w:rPr>
        <w:t xml:space="preserve">0.202</w:t>
      </w:r>
      <w:r>
        <w:rPr>
          <w:rStyle w:val="NormalTok"/>
        </w:rPr>
        <w:t xml:space="preserve"> </w:t>
      </w:r>
      <w:r>
        <w:rPr>
          <w:rStyle w:val="FloatTok"/>
        </w:rPr>
        <w:t xml:space="preserve">1.102</w:t>
      </w:r>
      <w:r>
        <w:rPr>
          <w:rStyle w:val="NormalTok"/>
        </w:rPr>
        <w:t xml:space="preserve"> </w:t>
      </w:r>
      <w:r>
        <w:rPr>
          <w:rStyle w:val="FloatTok"/>
        </w:rPr>
        <w:t xml:space="preserve">0.231</w:t>
      </w:r>
      <w:r>
        <w:rPr>
          <w:rStyle w:val="NormalTok"/>
        </w:rPr>
        <w:t xml:space="preserve"> </w:t>
      </w:r>
      <w:r>
        <w:rPr>
          <w:rStyle w:val="OperatorTok"/>
        </w:rPr>
        <w:t xml:space="preserve">-</w:t>
      </w:r>
      <w:r>
        <w:rPr>
          <w:rStyle w:val="FloatTok"/>
        </w:rPr>
        <w:t xml:space="preserve">0.309</w:t>
      </w:r>
      <w:r>
        <w:rPr>
          <w:rStyle w:val="OperatorTok"/>
        </w:rPr>
        <w:t xml:space="preserve">;</w:t>
      </w:r>
      <w:r>
        <w:rPr>
          <w:rStyle w:val="NormalTok"/>
        </w:rPr>
        <w:t xml:space="preserve">  </w:t>
      </w:r>
      <w:r>
        <w:rPr>
          <w:rStyle w:val="FloatTok"/>
        </w:rPr>
        <w:t xml:space="preserve">0.3</w:t>
      </w:r>
      <w:r>
        <w:rPr>
          <w:rStyle w:val="NormalTok"/>
        </w:rPr>
        <w:t xml:space="preserve"> </w:t>
      </w:r>
      <w:r>
        <w:rPr>
          <w:rStyle w:val="FloatTok"/>
        </w:rPr>
        <w:t xml:space="preserve">0.530</w:t>
      </w:r>
      <w:r>
        <w:rPr>
          <w:rStyle w:val="NormalTok"/>
        </w:rPr>
        <w:t xml:space="preserve"> </w:t>
      </w:r>
      <w:r>
        <w:rPr>
          <w:rStyle w:val="FloatTok"/>
        </w:rPr>
        <w:t xml:space="preserve">2.885</w:t>
      </w:r>
      <w:r>
        <w:rPr>
          <w:rStyle w:val="NormalTok"/>
        </w:rPr>
        <w:t xml:space="preserve"> </w:t>
      </w:r>
      <w:r>
        <w:rPr>
          <w:rStyle w:val="FloatTok"/>
        </w:rPr>
        <w:t xml:space="preserve">0.596</w:t>
      </w:r>
      <w:r>
        <w:rPr>
          <w:rStyle w:val="NormalTok"/>
        </w:rPr>
        <w:t xml:space="preserve"> </w:t>
      </w:r>
      <w:r>
        <w:rPr>
          <w:rStyle w:val="OperatorTok"/>
        </w:rPr>
        <w:t xml:space="preserve">-</w:t>
      </w:r>
      <w:r>
        <w:rPr>
          <w:rStyle w:val="FloatTok"/>
        </w:rPr>
        <w:t xml:space="preserve">0.809</w:t>
      </w:r>
      <w:r>
        <w:rPr>
          <w:rStyle w:val="OperatorTok"/>
        </w:rPr>
        <w:t xml:space="preserve">;</w:t>
      </w:r>
      <w:r>
        <w:rPr>
          <w:rStyle w:val="NormalTok"/>
        </w:rPr>
        <w:t xml:space="preserve">  </w:t>
      </w:r>
      <w:r>
        <w:rPr>
          <w:rStyle w:val="FloatTok"/>
        </w:rPr>
        <w:t xml:space="preserve">0.5</w:t>
      </w:r>
      <w:r>
        <w:rPr>
          <w:rStyle w:val="NormalTok"/>
        </w:rPr>
        <w:t xml:space="preserve"> </w:t>
      </w:r>
      <w:r>
        <w:rPr>
          <w:rStyle w:val="FloatTok"/>
        </w:rPr>
        <w:t xml:space="preserve">0.655</w:t>
      </w:r>
      <w:r>
        <w:rPr>
          <w:rStyle w:val="NormalTok"/>
        </w:rPr>
        <w:t xml:space="preserve"> </w:t>
      </w:r>
      <w:r>
        <w:rPr>
          <w:rStyle w:val="FloatTok"/>
        </w:rPr>
        <w:t xml:space="preserve">3.566</w:t>
      </w:r>
      <w:r>
        <w:rPr>
          <w:rStyle w:val="NormalTok"/>
        </w:rPr>
        <w:t xml:space="preserve"> </w:t>
      </w:r>
      <w:r>
        <w:rPr>
          <w:rStyle w:val="FloatTok"/>
        </w:rPr>
        <w:t xml:space="preserve">0.735</w:t>
      </w:r>
      <w:r>
        <w:rPr>
          <w:rStyle w:val="NormalTok"/>
        </w:rPr>
        <w:t xml:space="preserve"> </w:t>
      </w:r>
      <w:r>
        <w:rPr>
          <w:rStyle w:val="OperatorTok"/>
        </w:rPr>
        <w:t xml:space="preserve">-</w:t>
      </w:r>
      <w:r>
        <w:rPr>
          <w:rStyle w:val="FloatTok"/>
        </w:rPr>
        <w:t xml:space="preserve">1.000</w:t>
      </w:r>
      <w:r>
        <w:rPr>
          <w:rStyle w:val="NormalTok"/>
        </w:rPr>
        <w:t xml:space="preserve">]</w:t>
      </w:r>
      <w:r>
        <w:rPr>
          <w:rStyle w:val="OperatorTok"/>
        </w:rPr>
        <w:t xml:space="preserve">;</w:t>
      </w:r>
      <w:r>
        <w:br/>
      </w:r>
      <w:r>
        <w:rPr>
          <w:rStyle w:val="VariableTok"/>
        </w:rPr>
        <w:t xml:space="preserve">ref_ansys</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 </w:t>
      </w:r>
      <w:r>
        <w:rPr>
          <w:rStyle w:val="FloatTok"/>
        </w:rPr>
        <w:t xml:space="preserve">0.201</w:t>
      </w:r>
      <w:r>
        <w:rPr>
          <w:rStyle w:val="NormalTok"/>
        </w:rPr>
        <w:t xml:space="preserve"> </w:t>
      </w:r>
      <w:r>
        <w:rPr>
          <w:rStyle w:val="FloatTok"/>
        </w:rPr>
        <w:t xml:space="preserve">1.109</w:t>
      </w:r>
      <w:r>
        <w:rPr>
          <w:rStyle w:val="NormalTok"/>
        </w:rPr>
        <w:t xml:space="preserve"> </w:t>
      </w:r>
      <w:r>
        <w:rPr>
          <w:rStyle w:val="FloatTok"/>
        </w:rPr>
        <w:t xml:space="preserve">0.232</w:t>
      </w:r>
      <w:r>
        <w:rPr>
          <w:rStyle w:val="NormalTok"/>
        </w:rPr>
        <w:t xml:space="preserve"> </w:t>
      </w:r>
      <w:r>
        <w:rPr>
          <w:rStyle w:val="OperatorTok"/>
        </w:rPr>
        <w:t xml:space="preserve">-</w:t>
      </w:r>
      <w:r>
        <w:rPr>
          <w:rStyle w:val="FloatTok"/>
        </w:rPr>
        <w:t xml:space="preserve">0.296</w:t>
      </w:r>
      <w:r>
        <w:rPr>
          <w:rStyle w:val="OperatorTok"/>
        </w:rPr>
        <w:t xml:space="preserve">;</w:t>
      </w:r>
      <w:r>
        <w:rPr>
          <w:rStyle w:val="NormalTok"/>
        </w:rPr>
        <w:t xml:space="preserve">  </w:t>
      </w:r>
      <w:r>
        <w:rPr>
          <w:rStyle w:val="FloatTok"/>
        </w:rPr>
        <w:t xml:space="preserve">0.3</w:t>
      </w:r>
      <w:r>
        <w:rPr>
          <w:rStyle w:val="NormalTok"/>
        </w:rPr>
        <w:t xml:space="preserve"> </w:t>
      </w:r>
      <w:r>
        <w:rPr>
          <w:rStyle w:val="FloatTok"/>
        </w:rPr>
        <w:t xml:space="preserve">0.525</w:t>
      </w:r>
      <w:r>
        <w:rPr>
          <w:rStyle w:val="NormalTok"/>
        </w:rPr>
        <w:t xml:space="preserve"> </w:t>
      </w:r>
      <w:r>
        <w:rPr>
          <w:rStyle w:val="FloatTok"/>
        </w:rPr>
        <w:t xml:space="preserve">2.903</w:t>
      </w:r>
      <w:r>
        <w:rPr>
          <w:rStyle w:val="NormalTok"/>
        </w:rPr>
        <w:t xml:space="preserve"> </w:t>
      </w:r>
      <w:r>
        <w:rPr>
          <w:rStyle w:val="FloatTok"/>
        </w:rPr>
        <w:t xml:space="preserve">0.606</w:t>
      </w:r>
      <w:r>
        <w:rPr>
          <w:rStyle w:val="NormalTok"/>
        </w:rPr>
        <w:t xml:space="preserve"> </w:t>
      </w:r>
      <w:r>
        <w:rPr>
          <w:rStyle w:val="OperatorTok"/>
        </w:rPr>
        <w:t xml:space="preserve">-</w:t>
      </w:r>
      <w:r>
        <w:rPr>
          <w:rStyle w:val="FloatTok"/>
        </w:rPr>
        <w:t xml:space="preserve">0.774</w:t>
      </w:r>
      <w:r>
        <w:rPr>
          <w:rStyle w:val="OperatorTok"/>
        </w:rPr>
        <w:t xml:space="preserve">;</w:t>
      </w:r>
      <w:r>
        <w:rPr>
          <w:rStyle w:val="NormalTok"/>
        </w:rPr>
        <w:t xml:space="preserve">  </w:t>
      </w:r>
      <w:r>
        <w:rPr>
          <w:rStyle w:val="FloatTok"/>
        </w:rPr>
        <w:t xml:space="preserve">0.5</w:t>
      </w:r>
      <w:r>
        <w:rPr>
          <w:rStyle w:val="NormalTok"/>
        </w:rPr>
        <w:t xml:space="preserve"> </w:t>
      </w:r>
      <w:r>
        <w:rPr>
          <w:rStyle w:val="FloatTok"/>
        </w:rPr>
        <w:t xml:space="preserve">0.652</w:t>
      </w:r>
      <w:r>
        <w:rPr>
          <w:rStyle w:val="NormalTok"/>
        </w:rPr>
        <w:t xml:space="preserve"> </w:t>
      </w:r>
      <w:r>
        <w:rPr>
          <w:rStyle w:val="FloatTok"/>
        </w:rPr>
        <w:t xml:space="preserve">3.589</w:t>
      </w:r>
      <w:r>
        <w:rPr>
          <w:rStyle w:val="NormalTok"/>
        </w:rPr>
        <w:t xml:space="preserve"> </w:t>
      </w:r>
      <w:r>
        <w:rPr>
          <w:rStyle w:val="FloatTok"/>
        </w:rPr>
        <w:t xml:space="preserve">0.749</w:t>
      </w:r>
      <w:r>
        <w:rPr>
          <w:rStyle w:val="NormalTok"/>
        </w:rPr>
        <w:t xml:space="preserve"> </w:t>
      </w:r>
      <w:r>
        <w:rPr>
          <w:rStyle w:val="OperatorTok"/>
        </w:rPr>
        <w:t xml:space="preserve">-</w:t>
      </w:r>
      <w:r>
        <w:rPr>
          <w:rStyle w:val="FloatTok"/>
        </w:rPr>
        <w:t xml:space="preserve">0.956</w:t>
      </w:r>
      <w:r>
        <w:rPr>
          <w:rStyle w:val="NormalTok"/>
        </w:rPr>
        <w:t xml:space="preserve">]</w:t>
      </w:r>
      <w:r>
        <w:rPr>
          <w:rStyle w:val="OperatorTok"/>
        </w:rPr>
        <w:t xml:space="preserve">;</w:t>
      </w:r>
    </w:p>
    <w:p>
      <w:pPr>
        <w:bidi/>
      </w:pPr>
      <w:r>
        <w:rPr>
          <w:rtl/>
        </w:rPr>
        <w:t xml:space="preserve">فرایندِ استخراج (دستی از PDF یا با ابزار) در پروژه ثبت نشده؛ فقط نتیجه موجود است — و با PDF یکی است. هیچ دیجیتایز‌کردن نموداری در کار نبوده است (جدول، متن عددی است).</w:t>
      </w:r>
    </w:p>
    <w:bookmarkEnd w:id="32"/>
    <w:bookmarkEnd w:id="33"/>
    <w:bookmarkStart w:id="38" w:name="معادلات-لازم-برای-حل"/>
    <w:p>
      <w:pPr>
        <w:pStyle w:val="Heading2"/>
        <w:bidi/>
      </w:pPr>
      <w:r>
        <w:rPr>
          <w:rtl/>
        </w:rPr>
        <w:t xml:space="preserve">۳. معادلات لازم برای حل</w:t>
      </w:r>
    </w:p>
    <w:p>
      <w:pPr>
        <w:bidi/>
      </w:pPr>
      <w:r>
        <w:rPr>
          <w:rtl/>
        </w:rPr>
        <w:t xml:space="preserve">آزمون بدون بار حرارتی است (</w:t>
      </w:r>
      <m:oMath>
        <m:r>
          <m:t>θ</m:t>
        </m:r>
        <m:r>
          <m:rPr>
            <m:sty m:val="p"/>
          </m:rPr>
          <m:t>≡</m:t>
        </m:r>
        <m:r>
          <m:t>0</m:t>
        </m:r>
      </m:oMath>
      <w:r>
        <w:rPr>
          <w:rtl/>
        </w:rPr>
        <w:t xml:space="preserve">،</w:t>
      </w:r>
      <w:r>
        <w:rPr>
          <w:rtl/>
        </w:rPr>
        <w:t xml:space="preserve"> </w:t>
      </w:r>
      <m:oMath>
        <m:r>
          <m:t>α</m:t>
        </m:r>
        <m:r>
          <m:rPr>
            <m:sty m:val="p"/>
          </m:rPr>
          <m:t>=</m:t>
        </m:r>
        <m:r>
          <m:t>0</m:t>
        </m:r>
      </m:oMath>
      <w:r>
        <w:rPr>
          <w:rtl/>
        </w:rPr>
        <w:t xml:space="preserve"> </w:t>
      </w:r>
      <w:r>
        <w:rPr>
          <w:rtl/>
        </w:rPr>
        <w:t xml:space="preserve">⇒</w:t>
      </w:r>
      <w:r>
        <w:rPr>
          <w:rtl/>
        </w:rPr>
        <w:t xml:space="preserve"> </w:t>
      </w:r>
      <m:oMath>
        <m:r>
          <m:t>β</m:t>
        </m:r>
        <m:r>
          <m:rPr>
            <m:sty m:val="p"/>
          </m:rPr>
          <m:t>=</m:t>
        </m:r>
        <m:r>
          <m:t>0</m:t>
        </m:r>
      </m:oMath>
      <w:r>
        <w:rPr>
          <w:rtl/>
        </w:rPr>
        <w:t xml:space="preserve">)، پس حل‌گر به الاستودینامیک محوری‌متقارن فروکاسته می‌شود. مجهولات</w:t>
      </w:r>
      <w:r>
        <w:rPr>
          <w:rtl/>
        </w:rPr>
        <w:t xml:space="preserve"> </w:t>
      </w:r>
      <m:oMath>
        <m:r>
          <m:t>u</m:t>
        </m:r>
        <m:r>
          <m:rPr>
            <m:sty m:val="p"/>
          </m:rPr>
          <m:t>(</m:t>
        </m:r>
        <m:r>
          <m:t>r</m:t>
        </m:r>
        <m:r>
          <m:rPr>
            <m:sty m:val="p"/>
          </m:rPr>
          <m:t>,</m:t>
        </m:r>
        <m:r>
          <m:t>z</m:t>
        </m:r>
        <m:r>
          <m:rPr>
            <m:sty m:val="p"/>
          </m:rPr>
          <m:t>,</m:t>
        </m:r>
        <m:r>
          <m:t>t</m:t>
        </m:r>
        <m:r>
          <m:rPr>
            <m:sty m:val="p"/>
          </m:rPr>
          <m:t>)</m:t>
        </m:r>
      </m:oMath>
      <w:r>
        <w:rPr>
          <w:rtl/>
        </w:rPr>
        <w:t xml:space="preserve"> </w:t>
      </w:r>
      <w:r>
        <w:rPr>
          <w:rtl/>
        </w:rPr>
        <w:t xml:space="preserve">و</w:t>
      </w:r>
      <w:r>
        <w:rPr>
          <w:rtl/>
        </w:rPr>
        <w:t xml:space="preserve"> </w:t>
      </w:r>
      <m:oMath>
        <m:r>
          <m:t>w</m:t>
        </m:r>
        <m:r>
          <m:rPr>
            <m:sty m:val="p"/>
          </m:rPr>
          <m:t>(</m:t>
        </m:r>
        <m:r>
          <m:t>r</m:t>
        </m:r>
        <m:r>
          <m:rPr>
            <m:sty m:val="p"/>
          </m:rPr>
          <m:t>,</m:t>
        </m:r>
        <m:r>
          <m:t>z</m:t>
        </m:r>
        <m:r>
          <m:rPr>
            <m:sty m:val="p"/>
          </m:rPr>
          <m:t>,</m:t>
        </m:r>
        <m:r>
          <m:t>t</m:t>
        </m:r>
        <m:r>
          <m:rPr>
            <m:sty m:val="p"/>
          </m:rPr>
          <m:t>)</m:t>
        </m:r>
      </m:oMath>
      <w:r>
        <w:rPr>
          <w:rtl/>
        </w:rPr>
        <w:t xml:space="preserve">.</w:t>
      </w:r>
    </w:p>
    <w:bookmarkStart w:id="34" w:name="معادلات-حاکم-در-هر-لایه-e-با-ضرایب-ثابت"/>
    <w:p>
      <w:pPr>
        <w:pStyle w:val="Heading3"/>
        <w:bidi/>
      </w:pPr>
      <w:r>
        <w:rPr>
          <w:rtl/>
        </w:rPr>
        <w:t xml:space="preserve">۳-۱. معادلات حاکم (در هر لایهٔ</w:t>
      </w:r>
      <w:r>
        <w:rPr>
          <w:rtl/>
        </w:rPr>
        <w:t xml:space="preserve"> </w:t>
      </w:r>
      <m:oMath>
        <m:r>
          <m:t>e</m:t>
        </m:r>
      </m:oMath>
      <w:r>
        <w:rPr>
          <w:rtl/>
        </w:rPr>
        <w:t xml:space="preserve"> </w:t>
      </w:r>
      <w:r>
        <w:rPr>
          <w:rtl/>
        </w:rPr>
        <w:t xml:space="preserve">با ضرایب ثابت)</w:t>
      </w:r>
    </w:p>
    <w:p>
      <w:pPr>
        <w:bidi/>
      </w:pPr>
      <m:oMathPara>
        <m:oMathParaPr>
          <m:jc m:val="center"/>
        </m:oMathParaPr>
        <m:oMath>
          <m:r>
            <m:t>ρ</m:t>
          </m:r>
          <m:acc>
            <m:accPr>
              <m:chr m:val="̈"/>
            </m:accPr>
            <m:e>
              <m:r>
                <m:t>u</m:t>
              </m:r>
            </m:e>
          </m:acc>
          <m:r>
            <m:rPr>
              <m:sty m:val="p"/>
            </m:rPr>
            <m:t>=</m:t>
          </m:r>
          <m:sSub>
            <m:e>
              <m:r>
                <m:t>C</m:t>
              </m:r>
            </m:e>
            <m:sub>
              <m:r>
                <m:t>11</m:t>
              </m:r>
            </m:sub>
          </m:sSub>
          <m:r>
            <m:t>​</m:t>
          </m:r>
          <m:d>
            <m:dPr>
              <m:begChr m:val="("/>
              <m:sepChr m:val=""/>
              <m:endChr m:val=")"/>
              <m:grow/>
            </m:dPr>
            <m:e>
              <m:sSub>
                <m:e>
                  <m:r>
                    <m:t>u</m:t>
                  </m:r>
                </m:e>
                <m:sub>
                  <m:r>
                    <m:rPr>
                      <m:sty m:val="p"/>
                    </m:rPr>
                    <m:t>,</m:t>
                  </m:r>
                  <m:r>
                    <m:t>r</m:t>
                  </m:r>
                  <m:r>
                    <m:t>r</m:t>
                  </m:r>
                </m:sub>
              </m:sSub>
              <m:r>
                <m:rPr>
                  <m:sty m:val="p"/>
                </m:rPr>
                <m:t>+</m:t>
              </m:r>
              <m:f>
                <m:fPr>
                  <m:type m:val="bar"/>
                </m:fPr>
                <m:num>
                  <m:sSub>
                    <m:e>
                      <m:r>
                        <m:t>u</m:t>
                      </m:r>
                    </m:e>
                    <m:sub>
                      <m:r>
                        <m:rPr>
                          <m:sty m:val="p"/>
                        </m:rPr>
                        <m:t>,</m:t>
                      </m:r>
                      <m:r>
                        <m:t>r</m:t>
                      </m:r>
                    </m:sub>
                  </m:sSub>
                </m:num>
                <m:den>
                  <m:r>
                    <m:t>r</m:t>
                  </m:r>
                </m:den>
              </m:f>
            </m:e>
          </m:d>
          <m:r>
            <m:rPr>
              <m:sty m:val="p"/>
            </m:rPr>
            <m:t>−</m:t>
          </m:r>
          <m:sSub>
            <m:e>
              <m:r>
                <m:t>C</m:t>
              </m:r>
            </m:e>
            <m:sub>
              <m:r>
                <m:t>22</m:t>
              </m:r>
            </m:sub>
          </m:sSub>
          <m:f>
            <m:fPr>
              <m:type m:val="bar"/>
            </m:fPr>
            <m:num>
              <m:r>
                <m:t>u</m:t>
              </m:r>
            </m:num>
            <m:den>
              <m:sSup>
                <m:e>
                  <m:r>
                    <m:t>r</m:t>
                  </m:r>
                </m:e>
                <m:sup>
                  <m:r>
                    <m:t>2</m:t>
                  </m:r>
                </m:sup>
              </m:sSup>
            </m:den>
          </m:f>
          <m:r>
            <m:rPr>
              <m:sty m:val="p"/>
            </m:rPr>
            <m:t>+</m:t>
          </m:r>
          <m:sSub>
            <m:e>
              <m:r>
                <m:t>C</m:t>
              </m:r>
            </m:e>
            <m:sub>
              <m:r>
                <m:t>55</m:t>
              </m:r>
            </m:sub>
          </m:sSub>
          <m:sSub>
            <m:e>
              <m:r>
                <m:t>u</m:t>
              </m:r>
            </m:e>
            <m:sub>
              <m:r>
                <m:rPr>
                  <m:sty m:val="p"/>
                </m:rPr>
                <m:t>,</m:t>
              </m:r>
              <m:r>
                <m:t>z</m:t>
              </m:r>
              <m:r>
                <m:t>z</m:t>
              </m:r>
            </m:sub>
          </m:sSub>
          <m:r>
            <m:rPr>
              <m:sty m:val="p"/>
            </m:rPr>
            <m:t>+</m:t>
          </m:r>
          <m:r>
            <m:rPr>
              <m:sty m:val="p"/>
            </m:rPr>
            <m:t>(</m:t>
          </m:r>
          <m:sSub>
            <m:e>
              <m:r>
                <m:t>C</m:t>
              </m:r>
            </m:e>
            <m:sub>
              <m:r>
                <m:t>13</m:t>
              </m:r>
            </m:sub>
          </m:sSub>
          <m:r>
            <m:rPr>
              <m:sty m:val="p"/>
            </m:rPr>
            <m:t>+</m:t>
          </m:r>
          <m:sSub>
            <m:e>
              <m:r>
                <m:t>C</m:t>
              </m:r>
            </m:e>
            <m:sub>
              <m:r>
                <m:t>55</m:t>
              </m:r>
            </m:sub>
          </m:sSub>
          <m:r>
            <m:rPr>
              <m:sty m:val="p"/>
            </m:rPr>
            <m:t>)</m:t>
          </m:r>
          <m:r>
            <m:t> </m:t>
          </m:r>
          <m:sSub>
            <m:e>
              <m:r>
                <m:t>w</m:t>
              </m:r>
            </m:e>
            <m:sub>
              <m:r>
                <m:rPr>
                  <m:sty m:val="p"/>
                </m:rPr>
                <m:t>,</m:t>
              </m:r>
              <m:r>
                <m:t>r</m:t>
              </m:r>
              <m:r>
                <m:t>z</m:t>
              </m:r>
            </m:sub>
          </m:sSub>
          <m:r>
            <m:rPr>
              <m:sty m:val="p"/>
            </m:rPr>
            <m:t>+</m:t>
          </m:r>
          <m:r>
            <m:rPr>
              <m:sty m:val="p"/>
            </m:rPr>
            <m:t>(</m:t>
          </m:r>
          <m:sSub>
            <m:e>
              <m:r>
                <m:t>C</m:t>
              </m:r>
            </m:e>
            <m:sub>
              <m:r>
                <m:t>13</m:t>
              </m:r>
            </m:sub>
          </m:sSub>
          <m:r>
            <m:rPr>
              <m:sty m:val="p"/>
            </m:rPr>
            <m:t>−</m:t>
          </m:r>
          <m:sSub>
            <m:e>
              <m:r>
                <m:t>C</m:t>
              </m:r>
            </m:e>
            <m:sub>
              <m:r>
                <m:t>23</m:t>
              </m:r>
            </m:sub>
          </m:sSub>
          <m:r>
            <m:rPr>
              <m:sty m:val="p"/>
            </m:rPr>
            <m:t>)</m:t>
          </m:r>
          <m:f>
            <m:fPr>
              <m:type m:val="bar"/>
            </m:fPr>
            <m:num>
              <m:sSub>
                <m:e>
                  <m:r>
                    <m:t>w</m:t>
                  </m:r>
                </m:e>
                <m:sub>
                  <m:r>
                    <m:rPr>
                      <m:sty m:val="p"/>
                    </m:rPr>
                    <m:t>,</m:t>
                  </m:r>
                  <m:r>
                    <m:t>z</m:t>
                  </m:r>
                </m:sub>
              </m:sSub>
            </m:num>
            <m:den>
              <m:r>
                <m:t>r</m:t>
              </m:r>
            </m:den>
          </m:f>
        </m:oMath>
      </m:oMathPara>
    </w:p>
    <w:p>
      <w:pPr>
        <w:bidi/>
      </w:pPr>
      <m:oMathPara>
        <m:oMathParaPr>
          <m:jc m:val="center"/>
        </m:oMathParaPr>
        <m:oMath>
          <m:r>
            <m:t>ρ</m:t>
          </m:r>
          <m:acc>
            <m:accPr>
              <m:chr m:val="̈"/>
            </m:accPr>
            <m:e>
              <m:r>
                <m:t>w</m:t>
              </m:r>
            </m:e>
          </m:acc>
          <m:r>
            <m:rPr>
              <m:sty m:val="p"/>
            </m:rPr>
            <m:t>=</m:t>
          </m:r>
          <m:sSub>
            <m:e>
              <m:r>
                <m:t>C</m:t>
              </m:r>
            </m:e>
            <m:sub>
              <m:r>
                <m:t>55</m:t>
              </m:r>
            </m:sub>
          </m:sSub>
          <m:r>
            <m:t>​</m:t>
          </m:r>
          <m:d>
            <m:dPr>
              <m:begChr m:val="("/>
              <m:sepChr m:val=""/>
              <m:endChr m:val=")"/>
              <m:grow/>
            </m:dPr>
            <m:e>
              <m:sSub>
                <m:e>
                  <m:r>
                    <m:t>w</m:t>
                  </m:r>
                </m:e>
                <m:sub>
                  <m:r>
                    <m:rPr>
                      <m:sty m:val="p"/>
                    </m:rPr>
                    <m:t>,</m:t>
                  </m:r>
                  <m:r>
                    <m:t>r</m:t>
                  </m:r>
                  <m:r>
                    <m:t>r</m:t>
                  </m:r>
                </m:sub>
              </m:sSub>
              <m:r>
                <m:rPr>
                  <m:sty m:val="p"/>
                </m:rPr>
                <m:t>+</m:t>
              </m:r>
              <m:f>
                <m:fPr>
                  <m:type m:val="bar"/>
                </m:fPr>
                <m:num>
                  <m:sSub>
                    <m:e>
                      <m:r>
                        <m:t>w</m:t>
                      </m:r>
                    </m:e>
                    <m:sub>
                      <m:r>
                        <m:rPr>
                          <m:sty m:val="p"/>
                        </m:rPr>
                        <m:t>,</m:t>
                      </m:r>
                      <m:r>
                        <m:t>r</m:t>
                      </m:r>
                    </m:sub>
                  </m:sSub>
                </m:num>
                <m:den>
                  <m:r>
                    <m:t>r</m:t>
                  </m:r>
                </m:den>
              </m:f>
            </m:e>
          </m:d>
          <m:r>
            <m:rPr>
              <m:sty m:val="p"/>
            </m:rPr>
            <m:t>+</m:t>
          </m:r>
          <m:sSub>
            <m:e>
              <m:r>
                <m:t>C</m:t>
              </m:r>
            </m:e>
            <m:sub>
              <m:r>
                <m:t>33</m:t>
              </m:r>
            </m:sub>
          </m:sSub>
          <m:sSub>
            <m:e>
              <m:r>
                <m:t>w</m:t>
              </m:r>
            </m:e>
            <m:sub>
              <m:r>
                <m:rPr>
                  <m:sty m:val="p"/>
                </m:rPr>
                <m:t>,</m:t>
              </m:r>
              <m:r>
                <m:t>z</m:t>
              </m:r>
              <m:r>
                <m:t>z</m:t>
              </m:r>
            </m:sub>
          </m:sSub>
          <m:r>
            <m:rPr>
              <m:sty m:val="p"/>
            </m:rPr>
            <m:t>+</m:t>
          </m:r>
          <m:r>
            <m:rPr>
              <m:sty m:val="p"/>
            </m:rPr>
            <m:t>(</m:t>
          </m:r>
          <m:sSub>
            <m:e>
              <m:r>
                <m:t>C</m:t>
              </m:r>
            </m:e>
            <m:sub>
              <m:r>
                <m:t>13</m:t>
              </m:r>
            </m:sub>
          </m:sSub>
          <m:r>
            <m:rPr>
              <m:sty m:val="p"/>
            </m:rPr>
            <m:t>+</m:t>
          </m:r>
          <m:sSub>
            <m:e>
              <m:r>
                <m:t>C</m:t>
              </m:r>
            </m:e>
            <m:sub>
              <m:r>
                <m:t>55</m:t>
              </m:r>
            </m:sub>
          </m:sSub>
          <m:r>
            <m:rPr>
              <m:sty m:val="p"/>
            </m:rPr>
            <m:t>)</m:t>
          </m:r>
          <m:r>
            <m:t> </m:t>
          </m:r>
          <m:sSub>
            <m:e>
              <m:r>
                <m:t>u</m:t>
              </m:r>
            </m:e>
            <m:sub>
              <m:r>
                <m:rPr>
                  <m:sty m:val="p"/>
                </m:rPr>
                <m:t>,</m:t>
              </m:r>
              <m:r>
                <m:t>r</m:t>
              </m:r>
              <m:r>
                <m:t>z</m:t>
              </m:r>
            </m:sub>
          </m:sSub>
          <m:r>
            <m:rPr>
              <m:sty m:val="p"/>
            </m:rPr>
            <m:t>+</m:t>
          </m:r>
          <m:r>
            <m:rPr>
              <m:sty m:val="p"/>
            </m:rPr>
            <m:t>(</m:t>
          </m:r>
          <m:sSub>
            <m:e>
              <m:r>
                <m:t>C</m:t>
              </m:r>
            </m:e>
            <m:sub>
              <m:r>
                <m:t>23</m:t>
              </m:r>
            </m:sub>
          </m:sSub>
          <m:r>
            <m:rPr>
              <m:sty m:val="p"/>
            </m:rPr>
            <m:t>+</m:t>
          </m:r>
          <m:sSub>
            <m:e>
              <m:r>
                <m:t>C</m:t>
              </m:r>
            </m:e>
            <m:sub>
              <m:r>
                <m:t>55</m:t>
              </m:r>
            </m:sub>
          </m:sSub>
          <m:r>
            <m:rPr>
              <m:sty m:val="p"/>
            </m:rPr>
            <m:t>)</m:t>
          </m:r>
          <m:f>
            <m:fPr>
              <m:type m:val="bar"/>
            </m:fPr>
            <m:num>
              <m:sSub>
                <m:e>
                  <m:r>
                    <m:t>u</m:t>
                  </m:r>
                </m:e>
                <m:sub>
                  <m:r>
                    <m:rPr>
                      <m:sty m:val="p"/>
                    </m:rPr>
                    <m:t>,</m:t>
                  </m:r>
                  <m:r>
                    <m:t>z</m:t>
                  </m:r>
                </m:sub>
              </m:sSub>
            </m:num>
            <m:den>
              <m:r>
                <m:t>r</m:t>
              </m:r>
            </m:den>
          </m:f>
        </m:oMath>
      </m:oMathPara>
    </w:p>
    <w:p>
      <w:pPr>
        <w:bidi/>
      </w:pPr>
      <w:r>
        <w:rPr>
          <w:rtl/>
        </w:rPr>
        <w:t xml:space="preserve">برای ماده‌ی همسانگرد</w:t>
      </w:r>
      <w:r>
        <w:rPr>
          <w:rtl/>
        </w:rPr>
        <w:t xml:space="preserve"> </w:t>
      </w:r>
      <m:oMath>
        <m:sSub>
          <m:e>
            <m:r>
              <m:t>C</m:t>
            </m:r>
          </m:e>
          <m:sub>
            <m:r>
              <m:t>11</m:t>
            </m:r>
          </m:sub>
        </m:sSub>
        <m:r>
          <m:rPr>
            <m:sty m:val="p"/>
          </m:rPr>
          <m:t>=</m:t>
        </m:r>
        <m:sSub>
          <m:e>
            <m:r>
              <m:t>C</m:t>
            </m:r>
          </m:e>
          <m:sub>
            <m:r>
              <m:t>22</m:t>
            </m:r>
          </m:sub>
        </m:sSub>
        <m:r>
          <m:rPr>
            <m:sty m:val="p"/>
          </m:rPr>
          <m:t>=</m:t>
        </m:r>
        <m:sSub>
          <m:e>
            <m:r>
              <m:t>C</m:t>
            </m:r>
          </m:e>
          <m:sub>
            <m:r>
              <m:t>33</m:t>
            </m:r>
          </m:sub>
        </m:sSub>
        <m:r>
          <m:rPr>
            <m:sty m:val="p"/>
          </m:rPr>
          <m:t>=</m:t>
        </m:r>
        <m:f>
          <m:fPr>
            <m:type m:val="bar"/>
          </m:fPr>
          <m:num>
            <m:r>
              <m:rPr>
                <m:sty m:val="p"/>
              </m:rPr>
              <m:t>(</m:t>
            </m:r>
            <m:r>
              <m:t>1</m:t>
            </m:r>
            <m:r>
              <m:rPr>
                <m:sty m:val="p"/>
              </m:rPr>
              <m:t>−</m:t>
            </m:r>
            <m:r>
              <m:t>ν</m:t>
            </m:r>
            <m:r>
              <m:rPr>
                <m:sty m:val="p"/>
              </m:rPr>
              <m:t>)</m:t>
            </m:r>
            <m:r>
              <m:t>E</m:t>
            </m:r>
          </m:num>
          <m:den>
            <m:r>
              <m:rPr>
                <m:sty m:val="p"/>
              </m:rPr>
              <m:t>(</m:t>
            </m:r>
            <m:r>
              <m:t>1</m:t>
            </m:r>
            <m:r>
              <m:rPr>
                <m:sty m:val="p"/>
              </m:rPr>
              <m:t>+</m:t>
            </m:r>
            <m:r>
              <m:t>ν</m:t>
            </m:r>
            <m:r>
              <m:rPr>
                <m:sty m:val="p"/>
              </m:rPr>
              <m:t>)</m:t>
            </m:r>
            <m:r>
              <m:rPr>
                <m:sty m:val="p"/>
              </m:rPr>
              <m:t>(</m:t>
            </m:r>
            <m:r>
              <m:t>1</m:t>
            </m:r>
            <m:r>
              <m:rPr>
                <m:sty m:val="p"/>
              </m:rPr>
              <m:t>−</m:t>
            </m:r>
            <m:r>
              <m:t>2</m:t>
            </m:r>
            <m:r>
              <m:t>ν</m:t>
            </m:r>
            <m:r>
              <m:rPr>
                <m:sty m:val="p"/>
              </m:rPr>
              <m:t>)</m:t>
            </m:r>
          </m:den>
        </m:f>
      </m:oMath>
      <w:r>
        <w:rPr>
          <w:rtl/>
        </w:rPr>
        <w:t xml:space="preserve">،</w:t>
      </w:r>
      <w:r>
        <w:rPr>
          <w:rtl/>
        </w:rPr>
        <w:t xml:space="preserve"> </w:t>
      </w:r>
      <m:oMath>
        <m:sSub>
          <m:e>
            <m:r>
              <m:t>C</m:t>
            </m:r>
          </m:e>
          <m:sub>
            <m:r>
              <m:t>12</m:t>
            </m:r>
          </m:sub>
        </m:sSub>
        <m:r>
          <m:rPr>
            <m:sty m:val="p"/>
          </m:rPr>
          <m:t>=</m:t>
        </m:r>
        <m:sSub>
          <m:e>
            <m:r>
              <m:t>C</m:t>
            </m:r>
          </m:e>
          <m:sub>
            <m:r>
              <m:t>13</m:t>
            </m:r>
          </m:sub>
        </m:sSub>
        <m:r>
          <m:rPr>
            <m:sty m:val="p"/>
          </m:rPr>
          <m:t>=</m:t>
        </m:r>
        <m:sSub>
          <m:e>
            <m:r>
              <m:t>C</m:t>
            </m:r>
          </m:e>
          <m:sub>
            <m:r>
              <m:t>23</m:t>
            </m:r>
          </m:sub>
        </m:sSub>
        <m:r>
          <m:rPr>
            <m:sty m:val="p"/>
          </m:rPr>
          <m:t>=</m:t>
        </m:r>
        <m:f>
          <m:fPr>
            <m:type m:val="bar"/>
          </m:fPr>
          <m:num>
            <m:r>
              <m:t>ν</m:t>
            </m:r>
            <m:r>
              <m:t>E</m:t>
            </m:r>
          </m:num>
          <m:den>
            <m:r>
              <m:rPr>
                <m:sty m:val="p"/>
              </m:rPr>
              <m:t>(</m:t>
            </m:r>
            <m:r>
              <m:t>1</m:t>
            </m:r>
            <m:r>
              <m:rPr>
                <m:sty m:val="p"/>
              </m:rPr>
              <m:t>+</m:t>
            </m:r>
            <m:r>
              <m:t>ν</m:t>
            </m:r>
            <m:r>
              <m:rPr>
                <m:sty m:val="p"/>
              </m:rPr>
              <m:t>)</m:t>
            </m:r>
            <m:r>
              <m:rPr>
                <m:sty m:val="p"/>
              </m:rPr>
              <m:t>(</m:t>
            </m:r>
            <m:r>
              <m:t>1</m:t>
            </m:r>
            <m:r>
              <m:rPr>
                <m:sty m:val="p"/>
              </m:rPr>
              <m:t>−</m:t>
            </m:r>
            <m:r>
              <m:t>2</m:t>
            </m:r>
            <m:r>
              <m:t>ν</m:t>
            </m:r>
            <m:r>
              <m:rPr>
                <m:sty m:val="p"/>
              </m:rPr>
              <m:t>)</m:t>
            </m:r>
          </m:den>
        </m:f>
      </m:oMath>
      <w:r>
        <w:rPr>
          <w:rtl/>
        </w:rPr>
        <w:t xml:space="preserve">،</w:t>
      </w:r>
      <w:r>
        <w:rPr>
          <w:rtl/>
        </w:rPr>
        <w:t xml:space="preserve"> </w:t>
      </w:r>
      <m:oMath>
        <m:sSub>
          <m:e>
            <m:r>
              <m:t>C</m:t>
            </m:r>
          </m:e>
          <m:sub>
            <m:r>
              <m:t>55</m:t>
            </m:r>
          </m:sub>
        </m:sSub>
        <m:r>
          <m:rPr>
            <m:sty m:val="p"/>
          </m:rPr>
          <m:t>=</m:t>
        </m:r>
        <m:f>
          <m:fPr>
            <m:type m:val="bar"/>
          </m:fPr>
          <m:num>
            <m:r>
              <m:t>E</m:t>
            </m:r>
          </m:num>
          <m:den>
            <m:r>
              <m:t>2</m:t>
            </m:r>
            <m:r>
              <m:rPr>
                <m:sty m:val="p"/>
              </m:rPr>
              <m:t>(</m:t>
            </m:r>
            <m:r>
              <m:t>1</m:t>
            </m:r>
            <m:r>
              <m:rPr>
                <m:sty m:val="p"/>
              </m:rPr>
              <m:t>+</m:t>
            </m:r>
            <m:r>
              <m:t>ν</m:t>
            </m:r>
            <m:r>
              <m:rPr>
                <m:sty m:val="p"/>
              </m:rPr>
              <m:t>)</m:t>
            </m:r>
          </m:den>
        </m:f>
      </m:oMath>
      <w:r>
        <w:rPr>
          <w:rtl/>
        </w:rPr>
        <w:t xml:space="preserve">؛ و</w:t>
      </w:r>
      <w:r>
        <w:rPr>
          <w:rtl/>
        </w:rPr>
        <w:t xml:space="preserve"> </w:t>
      </w:r>
      <m:oMath>
        <m:sSub>
          <m:e>
            <m:r>
              <m:t>C</m:t>
            </m:r>
          </m:e>
          <m:sub>
            <m:r>
              <m:t>13</m:t>
            </m:r>
          </m:sub>
        </m:sSub>
        <m:r>
          <m:rPr>
            <m:sty m:val="p"/>
          </m:rPr>
          <m:t>=</m:t>
        </m:r>
        <m:sSub>
          <m:e>
            <m:r>
              <m:t>C</m:t>
            </m:r>
          </m:e>
          <m:sub>
            <m:r>
              <m:t>23</m:t>
            </m:r>
          </m:sub>
        </m:sSub>
      </m:oMath>
      <w:r>
        <w:rPr>
          <w:rtl/>
        </w:rPr>
        <w:t xml:space="preserve"> </w:t>
      </w:r>
      <w:r>
        <w:rPr>
          <w:rtl/>
        </w:rPr>
        <w:t xml:space="preserve">⇒ جملهٔ</w:t>
      </w:r>
      <w:r>
        <w:rPr>
          <w:rtl/>
        </w:rPr>
        <w:t xml:space="preserve"> </w:t>
      </w:r>
      <m:oMath>
        <m:sSub>
          <m:e>
            <m:r>
              <m:t>w</m:t>
            </m:r>
          </m:e>
          <m:sub>
            <m:r>
              <m:rPr>
                <m:sty m:val="p"/>
              </m:rPr>
              <m:t>,</m:t>
            </m:r>
            <m:r>
              <m:t>z</m:t>
            </m:r>
          </m:sub>
        </m:sSub>
        <m:r>
          <m:rPr>
            <m:sty m:val="p"/>
          </m:rPr>
          <m:t>/</m:t>
        </m:r>
        <m:r>
          <m:t>r</m:t>
        </m:r>
      </m:oMath>
      <w:r>
        <w:rPr>
          <w:rtl/>
        </w:rPr>
        <w:t xml:space="preserve"> </w:t>
      </w:r>
      <w:r>
        <w:rPr>
          <w:rtl/>
        </w:rPr>
        <w:t xml:space="preserve">حذف می‌شود (در کد با ضریب صفر می‌ماند). فرم هم‌ارز:</w:t>
      </w:r>
      <w:r>
        <w:rPr>
          <w:rtl/>
        </w:rPr>
        <w:t xml:space="preserve"> </w:t>
      </w:r>
      <m:oMath>
        <m:r>
          <m:t>ρ</m:t>
        </m:r>
        <m:acc>
          <m:accPr>
            <m:chr m:val="̈"/>
          </m:accPr>
          <m:e>
            <m:r>
              <m:t>u</m:t>
            </m:r>
          </m:e>
        </m:acc>
        <m:r>
          <m:rPr>
            <m:sty m:val="p"/>
          </m:rPr>
          <m:t>=</m:t>
        </m:r>
        <m:r>
          <m:rPr>
            <m:sty m:val="p"/>
          </m:rPr>
          <m:t>(</m:t>
        </m:r>
        <m:r>
          <m:t>λ</m:t>
        </m:r>
        <m:r>
          <m:rPr>
            <m:sty m:val="p"/>
          </m:rPr>
          <m:t>+</m:t>
        </m:r>
        <m:r>
          <m:t>2</m:t>
        </m:r>
        <m:r>
          <m:t>μ</m:t>
        </m:r>
        <m:r>
          <m:rPr>
            <m:sty m:val="p"/>
          </m:rPr>
          <m:t>)</m:t>
        </m:r>
        <m:r>
          <m:rPr>
            <m:sty m:val="p"/>
          </m:rPr>
          <m:t>(</m:t>
        </m:r>
        <m:sSub>
          <m:e>
            <m:r>
              <m:t>u</m:t>
            </m:r>
          </m:e>
          <m:sub>
            <m:r>
              <m:rPr>
                <m:sty m:val="p"/>
              </m:rPr>
              <m:t>,</m:t>
            </m:r>
            <m:r>
              <m:t>r</m:t>
            </m:r>
            <m:r>
              <m:t>r</m:t>
            </m:r>
          </m:sub>
        </m:sSub>
        <m:r>
          <m:rPr>
            <m:sty m:val="p"/>
          </m:rPr>
          <m:t>+</m:t>
        </m:r>
        <m:sSub>
          <m:e>
            <m:r>
              <m:t>u</m:t>
            </m:r>
          </m:e>
          <m:sub>
            <m:r>
              <m:rPr>
                <m:sty m:val="p"/>
              </m:rPr>
              <m:t>,</m:t>
            </m:r>
            <m:r>
              <m:t>r</m:t>
            </m:r>
          </m:sub>
        </m:sSub>
        <m:r>
          <m:rPr>
            <m:sty m:val="p"/>
          </m:rPr>
          <m:t>/</m:t>
        </m:r>
        <m:r>
          <m:t>r</m:t>
        </m:r>
        <m:r>
          <m:rPr>
            <m:sty m:val="p"/>
          </m:rPr>
          <m:t>−</m:t>
        </m:r>
        <m:r>
          <m:t>u</m:t>
        </m:r>
        <m:r>
          <m:rPr>
            <m:sty m:val="p"/>
          </m:rPr>
          <m:t>/</m:t>
        </m:r>
        <m:sSup>
          <m:e>
            <m:r>
              <m:t>r</m:t>
            </m:r>
          </m:e>
          <m:sup>
            <m:r>
              <m:t>2</m:t>
            </m:r>
          </m:sup>
        </m:sSup>
        <m:r>
          <m:rPr>
            <m:sty m:val="p"/>
          </m:rPr>
          <m:t>)</m:t>
        </m:r>
        <m:r>
          <m:rPr>
            <m:sty m:val="p"/>
          </m:rPr>
          <m:t>+</m:t>
        </m:r>
        <m:r>
          <m:t>μ</m:t>
        </m:r>
        <m:sSub>
          <m:e>
            <m:r>
              <m:t>u</m:t>
            </m:r>
          </m:e>
          <m:sub>
            <m:r>
              <m:rPr>
                <m:sty m:val="p"/>
              </m:rPr>
              <m:t>,</m:t>
            </m:r>
            <m:r>
              <m:t>z</m:t>
            </m:r>
            <m:r>
              <m:t>z</m:t>
            </m:r>
          </m:sub>
        </m:sSub>
        <m:r>
          <m:rPr>
            <m:sty m:val="p"/>
          </m:rPr>
          <m:t>+</m:t>
        </m:r>
        <m:r>
          <m:rPr>
            <m:sty m:val="p"/>
          </m:rPr>
          <m:t>(</m:t>
        </m:r>
        <m:r>
          <m:t>λ</m:t>
        </m:r>
        <m:r>
          <m:rPr>
            <m:sty m:val="p"/>
          </m:rPr>
          <m:t>+</m:t>
        </m:r>
        <m:r>
          <m:t>μ</m:t>
        </m:r>
        <m:r>
          <m:rPr>
            <m:sty m:val="p"/>
          </m:rPr>
          <m:t>)</m:t>
        </m:r>
        <m:sSub>
          <m:e>
            <m:r>
              <m:t>w</m:t>
            </m:r>
          </m:e>
          <m:sub>
            <m:r>
              <m:rPr>
                <m:sty m:val="p"/>
              </m:rPr>
              <m:t>,</m:t>
            </m:r>
            <m:r>
              <m:t>r</m:t>
            </m:r>
            <m:r>
              <m:t>z</m:t>
            </m:r>
          </m:sub>
        </m:sSub>
      </m:oMath>
      <w:r>
        <w:rPr>
          <w:rtl/>
        </w:rPr>
        <w:t xml:space="preserve">.</w:t>
      </w:r>
    </w:p>
    <w:p>
      <w:pPr>
        <w:bidi/>
      </w:pPr>
      <w:r>
        <w:rPr>
          <w:b/>
          <w:bCs/>
          <w:rtl/>
        </w:rPr>
        <w:t xml:space="preserve">ماده‌ی FG به‌صورت لایه‌ای.</w:t>
      </w:r>
      <w:r>
        <w:rPr>
          <w:rtl/>
        </w:rPr>
        <w:t xml:space="preserve"> </w:t>
      </w:r>
      <w:r>
        <w:rPr>
          <w:rtl/>
        </w:rPr>
        <w:t xml:space="preserve">پوسته به</w:t>
      </w:r>
      <w:r>
        <w:rPr>
          <w:rtl/>
        </w:rPr>
        <w:t xml:space="preserve"> </w:t>
      </w:r>
      <m:oMath>
        <m:sSub>
          <m:e>
            <m:r>
              <m:t>N</m:t>
            </m:r>
          </m:e>
          <m:sub>
            <m:r>
              <m:t>L</m:t>
            </m:r>
          </m:sub>
        </m:sSub>
      </m:oMath>
      <w:r>
        <w:rPr>
          <w:rtl/>
        </w:rPr>
        <w:t xml:space="preserve"> </w:t>
      </w:r>
      <w:r>
        <w:rPr>
          <w:rtl/>
        </w:rPr>
        <w:t xml:space="preserve">لایهٔ هم‌ضخامت تقسیم می‌شود و خاصیت در</w:t>
      </w:r>
      <w:r>
        <w:rPr>
          <w:rtl/>
        </w:rPr>
        <w:t xml:space="preserve"> </w:t>
      </w:r>
      <w:r>
        <w:rPr>
          <w:b/>
          <w:bCs/>
          <w:rtl/>
        </w:rPr>
        <w:t xml:space="preserve">شعاع میانیِ هر لایه</w:t>
      </w:r>
      <w:r>
        <w:rPr>
          <w:rtl/>
        </w:rPr>
        <w:t xml:space="preserve"> </w:t>
      </w:r>
      <w:r>
        <w:rPr>
          <w:rtl/>
        </w:rPr>
        <w:t xml:space="preserve">ثابت گرفته می‌شود:</w:t>
      </w:r>
    </w:p>
    <w:p>
      <w:pPr>
        <w:bidi/>
      </w:pPr>
      <m:oMathPara>
        <m:oMathParaPr>
          <m:jc m:val="center"/>
        </m:oMathParaPr>
        <m:oMath>
          <m:sSubSup>
            <m:e>
              <m:r>
                <m:t>r</m:t>
              </m:r>
            </m:e>
            <m:sub>
              <m:r>
                <m:t>m</m:t>
              </m:r>
            </m:sub>
            <m:sup>
              <m:r>
                <m:rPr>
                  <m:sty m:val="p"/>
                </m:rPr>
                <m:t>(</m:t>
              </m:r>
              <m:r>
                <m:t>e</m:t>
              </m:r>
              <m:r>
                <m:rPr>
                  <m:sty m:val="p"/>
                </m:rPr>
                <m:t>)</m:t>
              </m:r>
            </m:sup>
          </m:sSubSup>
          <m:r>
            <m:rPr>
              <m:sty m:val="p"/>
            </m:rPr>
            <m:t>=</m:t>
          </m:r>
          <m:sSub>
            <m:e>
              <m:r>
                <m:t>R</m:t>
              </m:r>
            </m:e>
            <m:sub>
              <m:r>
                <m:t>i</m:t>
              </m:r>
            </m:sub>
          </m:sSub>
          <m:r>
            <m:rPr>
              <m:sty m:val="p"/>
            </m:rPr>
            <m:t>+</m:t>
          </m:r>
          <m:d>
            <m:dPr>
              <m:begChr m:val="("/>
              <m:sepChr m:val=""/>
              <m:endChr m:val=")"/>
              <m:grow/>
            </m:dPr>
            <m:e>
              <m:r>
                <m:t>e</m:t>
              </m:r>
              <m:r>
                <m:rPr>
                  <m:sty m:val="p"/>
                </m:rPr>
                <m:t>−</m:t>
              </m:r>
              <m:f>
                <m:fPr>
                  <m:type m:val="lin"/>
                </m:fPr>
                <m:num>
                  <m:r>
                    <m:t>1</m:t>
                  </m:r>
                </m:num>
                <m:den>
                  <m:r>
                    <m:t>2</m:t>
                  </m:r>
                </m:den>
              </m:f>
            </m:e>
          </m:d>
          <m:f>
            <m:fPr>
              <m:type m:val="bar"/>
            </m:fPr>
            <m:num>
              <m:sSub>
                <m:e>
                  <m:r>
                    <m:t>R</m:t>
                  </m:r>
                </m:e>
                <m:sub>
                  <m:r>
                    <m:t>o</m:t>
                  </m:r>
                </m:sub>
              </m:sSub>
              <m:r>
                <m:rPr>
                  <m:sty m:val="p"/>
                </m:rPr>
                <m:t>−</m:t>
              </m:r>
              <m:sSub>
                <m:e>
                  <m:r>
                    <m:t>R</m:t>
                  </m:r>
                </m:e>
                <m:sub>
                  <m:r>
                    <m:t>i</m:t>
                  </m:r>
                </m:sub>
              </m:sSub>
            </m:num>
            <m:den>
              <m:sSub>
                <m:e>
                  <m:r>
                    <m:t>N</m:t>
                  </m:r>
                </m:e>
                <m:sub>
                  <m:r>
                    <m:t>L</m:t>
                  </m:r>
                </m:sub>
              </m:sSub>
            </m:den>
          </m:f>
          <m:r>
            <m:rPr>
              <m:sty m:val="p"/>
            </m:rPr>
            <m:t>,</m:t>
          </m:r>
          <m:r>
            <m:t> </m:t>
          </m:r>
          <m:sSub>
            <m:e>
              <m:r>
                <m:t>E</m:t>
              </m:r>
            </m:e>
            <m:sub>
              <m:r>
                <m:t>e</m:t>
              </m:r>
            </m:sub>
          </m:sSub>
          <m:r>
            <m:rPr>
              <m:sty m:val="p"/>
            </m:rPr>
            <m:t>=</m:t>
          </m:r>
          <m:sSub>
            <m:e>
              <m:r>
                <m:t>E</m:t>
              </m:r>
            </m:e>
            <m:sub>
              <m:r>
                <m:t>m</m:t>
              </m:r>
            </m:sub>
          </m:sSub>
          <m:r>
            <m:rPr>
              <m:sty m:val="p"/>
            </m:rPr>
            <m:t>(</m:t>
          </m:r>
          <m:f>
            <m:fPr>
              <m:type m:val="bar"/>
            </m:fPr>
            <m:num>
              <m:sSubSup>
                <m:e>
                  <m:r>
                    <m:t>r</m:t>
                  </m:r>
                </m:e>
                <m:sub>
                  <m:r>
                    <m:t>m</m:t>
                  </m:r>
                </m:sub>
                <m:sup>
                  <m:r>
                    <m:rPr>
                      <m:sty m:val="p"/>
                    </m:rPr>
                    <m:t>(</m:t>
                  </m:r>
                  <m:r>
                    <m:t>e</m:t>
                  </m:r>
                  <m:r>
                    <m:rPr>
                      <m:sty m:val="p"/>
                    </m:rPr>
                    <m:t>)</m:t>
                  </m:r>
                </m:sup>
              </m:sSubSup>
            </m:num>
            <m:den>
              <m:sSub>
                <m:e>
                  <m:r>
                    <m:t>R</m:t>
                  </m:r>
                </m:e>
                <m:sub>
                  <m:r>
                    <m:t>i</m:t>
                  </m:r>
                </m:sub>
              </m:sSub>
            </m:den>
          </m:f>
          <m:sSup>
            <m:e>
              <m:r>
                <m:rPr>
                  <m:sty m:val="p"/>
                </m:rPr>
                <m:t>)</m:t>
              </m:r>
            </m:e>
            <m:sup>
              <m:r>
                <m:t>2</m:t>
              </m:r>
            </m:sup>
          </m:sSup>
          <m:r>
            <m:rPr>
              <m:sty m:val="p"/>
            </m:rPr>
            <m:t>,</m:t>
          </m:r>
          <m:r>
            <m:t> </m:t>
          </m:r>
          <m:sSub>
            <m:e>
              <m:r>
                <m:t>ρ</m:t>
              </m:r>
            </m:e>
            <m:sub>
              <m:r>
                <m:t>e</m:t>
              </m:r>
            </m:sub>
          </m:sSub>
          <m:r>
            <m:rPr>
              <m:sty m:val="p"/>
            </m:rPr>
            <m:t>=</m:t>
          </m:r>
          <m:sSub>
            <m:e>
              <m:r>
                <m:t>ρ</m:t>
              </m:r>
            </m:e>
            <m:sub>
              <m:r>
                <m:t>m</m:t>
              </m:r>
            </m:sub>
          </m:sSub>
          <m:r>
            <m:rPr>
              <m:sty m:val="p"/>
            </m:rPr>
            <m:t>(</m:t>
          </m:r>
          <m:f>
            <m:fPr>
              <m:type m:val="bar"/>
            </m:fPr>
            <m:num>
              <m:sSubSup>
                <m:e>
                  <m:r>
                    <m:t>r</m:t>
                  </m:r>
                </m:e>
                <m:sub>
                  <m:r>
                    <m:t>m</m:t>
                  </m:r>
                </m:sub>
                <m:sup>
                  <m:r>
                    <m:rPr>
                      <m:sty m:val="p"/>
                    </m:rPr>
                    <m:t>(</m:t>
                  </m:r>
                  <m:r>
                    <m:t>e</m:t>
                  </m:r>
                  <m:r>
                    <m:rPr>
                      <m:sty m:val="p"/>
                    </m:rPr>
                    <m:t>)</m:t>
                  </m:r>
                </m:sup>
              </m:sSubSup>
            </m:num>
            <m:den>
              <m:sSub>
                <m:e>
                  <m:r>
                    <m:t>R</m:t>
                  </m:r>
                </m:e>
                <m:sub>
                  <m:r>
                    <m:t>i</m:t>
                  </m:r>
                </m:sub>
              </m:sSub>
            </m:den>
          </m:f>
          <m:sSup>
            <m:e>
              <m:r>
                <m:rPr>
                  <m:sty m:val="p"/>
                </m:rPr>
                <m:t>)</m:t>
              </m:r>
            </m:e>
            <m:sup>
              <m:r>
                <m:rPr>
                  <m:sty m:val="p"/>
                </m:rPr>
                <m:t>−</m:t>
              </m:r>
              <m:r>
                <m:t>5.93</m:t>
              </m:r>
            </m:sup>
          </m:sSup>
          <m:r>
            <m:rPr>
              <m:sty m:val="p"/>
            </m:rPr>
            <m:t>.</m:t>
          </m:r>
        </m:oMath>
      </m:oMathPara>
    </w:p>
    <w:p>
      <w:pPr>
        <w:bidi/>
      </w:pPr>
      <w:r>
        <w:rPr>
          <w:rtl/>
        </w:rPr>
        <w:t xml:space="preserve">(در مقاله، طبق متنِ استخراج‌شده، معادلات هر لایه جملات</w:t>
      </w:r>
      <w:r>
        <w:rPr>
          <w:rtl/>
        </w:rPr>
        <w:t xml:space="preserve"> </w:t>
      </w:r>
      <m:oMath>
        <m:r>
          <m:t>d</m:t>
        </m:r>
        <m:sSub>
          <m:e>
            <m:r>
              <m:t>C</m:t>
            </m:r>
          </m:e>
          <m:sub>
            <m:r>
              <m:t>i</m:t>
            </m:r>
            <m:r>
              <m:t>j</m:t>
            </m:r>
          </m:sub>
        </m:sSub>
        <m:r>
          <m:rPr>
            <m:sty m:val="p"/>
          </m:rPr>
          <m:t>/</m:t>
        </m:r>
        <m:r>
          <m:t>d</m:t>
        </m:r>
        <m:r>
          <m:t>r</m:t>
        </m:r>
      </m:oMath>
      <w:r>
        <w:rPr>
          <w:rtl/>
        </w:rPr>
        <w:t xml:space="preserve"> </w:t>
      </w:r>
      <w:r>
        <w:rPr>
          <w:rtl/>
        </w:rPr>
        <w:t xml:space="preserve">دارند، یعنی گرادیان خاصیت درون لایه حفظ می‌شود؛ معادلات را کامل نخوانده‌ام ولی نشانه‌ی آن در متن هست. در حل‌گر ما گرادیان فقط با افزایش</w:t>
      </w:r>
      <w:r>
        <w:rPr>
          <w:rtl/>
        </w:rPr>
        <w:t xml:space="preserve"> </w:t>
      </w:r>
      <m:oMath>
        <m:sSub>
          <m:e>
            <m:r>
              <m:t>N</m:t>
            </m:r>
          </m:e>
          <m:sub>
            <m:r>
              <m:t>L</m:t>
            </m:r>
          </m:sub>
        </m:sSub>
      </m:oMath>
      <w:r>
        <w:rPr>
          <w:rtl/>
        </w:rPr>
        <w:t xml:space="preserve"> </w:t>
      </w:r>
      <w:r>
        <w:rPr>
          <w:rtl/>
        </w:rPr>
        <w:t xml:space="preserve">تقریب زده می‌شود — بخش ۵.)</w:t>
      </w:r>
    </w:p>
    <w:bookmarkEnd w:id="34"/>
    <w:bookmarkStart w:id="35" w:name="X9d48010c758e047a6a2545bd846b9fbcc1d073a"/>
    <w:p>
      <w:pPr>
        <w:pStyle w:val="Heading3"/>
        <w:bidi/>
      </w:pPr>
      <w:r>
        <w:rPr>
          <w:rtl/>
        </w:rPr>
        <w:t xml:space="preserve">۳-۲. شرایط مرزی و پیوستگی (شکل قوی، به‌صورت قید جبری)</w:t>
      </w:r>
    </w:p>
    <w:p>
      <w:pPr>
        <w:pStyle w:val="Compact"/>
        <w:numPr>
          <w:ilvl w:val="0"/>
          <w:numId w:val="1002"/>
        </w:numPr>
        <w:bidi/>
      </w:pPr>
      <w:r>
        <w:rPr>
          <w:b/>
          <w:bCs/>
          <w:rtl/>
        </w:rPr>
        <w:t xml:space="preserve">سطح داخلی</w:t>
      </w:r>
      <w:r>
        <w:rPr>
          <w:b/>
          <w:bCs/>
          <w:rtl/>
        </w:rPr>
        <w:t xml:space="preserve"> </w:t>
      </w:r>
      <m:oMath>
        <m:r>
          <m:t>r</m:t>
        </m:r>
        <m:r>
          <m:rPr>
            <m:sty m:val="p"/>
          </m:rPr>
          <m:t>=</m:t>
        </m:r>
        <m:sSub>
          <m:e>
            <m:r>
              <m:t>R</m:t>
            </m:r>
          </m:e>
          <m:sub>
            <m:r>
              <m:t>i</m:t>
            </m:r>
          </m:sub>
        </m:sSub>
      </m:oMath>
      <w:r>
        <w:rPr>
          <w:b/>
          <w:bCs/>
          <w:rtl/>
        </w:rPr>
        <w:t xml:space="preserve">:</w:t>
      </w:r>
      <w:r>
        <w:rPr>
          <w:rtl/>
        </w:rPr>
        <w:t xml:space="preserve"> </w:t>
      </w:r>
      <m:oMath>
        <m:sSub>
          <m:e>
            <m:r>
              <m:t>σ</m:t>
            </m:r>
          </m:e>
          <m:sub>
            <m:r>
              <m:t>r</m:t>
            </m:r>
            <m:r>
              <m:t>r</m:t>
            </m:r>
          </m:sub>
        </m:sSub>
        <m:r>
          <m:rPr>
            <m:sty m:val="p"/>
          </m:rPr>
          <m:t>=</m:t>
        </m:r>
        <m:sSub>
          <m:e>
            <m:r>
              <m:t>C</m:t>
            </m:r>
          </m:e>
          <m:sub>
            <m:r>
              <m:t>11</m:t>
            </m:r>
          </m:sub>
        </m:sSub>
        <m:sSub>
          <m:e>
            <m:r>
              <m:t>u</m:t>
            </m:r>
          </m:e>
          <m:sub>
            <m:r>
              <m:rPr>
                <m:sty m:val="p"/>
              </m:rPr>
              <m:t>,</m:t>
            </m:r>
            <m:r>
              <m:t>r</m:t>
            </m:r>
          </m:sub>
        </m:sSub>
        <m:r>
          <m:rPr>
            <m:sty m:val="p"/>
          </m:rPr>
          <m:t>+</m:t>
        </m:r>
        <m:sSub>
          <m:e>
            <m:r>
              <m:t>C</m:t>
            </m:r>
          </m:e>
          <m:sub>
            <m:r>
              <m:t>12</m:t>
            </m:r>
          </m:sub>
        </m:sSub>
        <m:f>
          <m:fPr>
            <m:type m:val="bar"/>
          </m:fPr>
          <m:num>
            <m:r>
              <m:t>u</m:t>
            </m:r>
          </m:num>
          <m:den>
            <m:r>
              <m:t>r</m:t>
            </m:r>
          </m:den>
        </m:f>
        <m:r>
          <m:rPr>
            <m:sty m:val="p"/>
          </m:rPr>
          <m:t>+</m:t>
        </m:r>
        <m:sSub>
          <m:e>
            <m:r>
              <m:t>C</m:t>
            </m:r>
          </m:e>
          <m:sub>
            <m:r>
              <m:t>13</m:t>
            </m:r>
          </m:sub>
        </m:sSub>
        <m:sSub>
          <m:e>
            <m:r>
              <m:t>w</m:t>
            </m:r>
          </m:e>
          <m:sub>
            <m:r>
              <m:rPr>
                <m:sty m:val="p"/>
              </m:rPr>
              <m:t>,</m:t>
            </m:r>
            <m:r>
              <m:t>z</m:t>
            </m:r>
          </m:sub>
        </m:sSub>
        <m:r>
          <m:rPr>
            <m:sty m:val="p"/>
          </m:rPr>
          <m:t>=</m:t>
        </m:r>
        <m:r>
          <m:rPr>
            <m:sty m:val="p"/>
          </m:rPr>
          <m:t>−</m:t>
        </m:r>
        <m:sSub>
          <m:e>
            <m:r>
              <m:t>P</m:t>
            </m:r>
          </m:e>
          <m:sub>
            <m:r>
              <m:t>0</m:t>
            </m:r>
          </m:sub>
        </m:sSub>
        <m:r>
          <m:rPr>
            <m:sty m:val="p"/>
          </m:rPr>
          <m:t>sin</m:t>
        </m:r>
        <m:r>
          <m:rPr>
            <m:sty m:val="p"/>
          </m:rPr>
          <m:t>(</m:t>
        </m:r>
        <m:r>
          <m:t>π</m:t>
        </m:r>
        <m:r>
          <m:t>t</m:t>
        </m:r>
        <m:r>
          <m:rPr>
            <m:sty m:val="p"/>
          </m:rPr>
          <m:t>/</m:t>
        </m:r>
        <m:sSub>
          <m:e>
            <m:r>
              <m:t>t</m:t>
            </m:r>
          </m:e>
          <m:sub>
            <m:r>
              <m:t>0</m:t>
            </m:r>
          </m:sub>
        </m:sSub>
        <m:r>
          <m:rPr>
            <m:sty m:val="p"/>
          </m:rPr>
          <m:t>)</m:t>
        </m:r>
      </m:oMath>
      <w:r>
        <w:rPr>
          <w:rtl/>
        </w:rPr>
        <w:t xml:space="preserve"> </w:t>
      </w:r>
      <w:r>
        <w:rPr>
          <w:rtl/>
        </w:rPr>
        <w:t xml:space="preserve">و</w:t>
      </w:r>
      <w:r>
        <w:rPr>
          <w:rtl/>
        </w:rPr>
        <w:t xml:space="preserve"> </w:t>
      </w:r>
      <m:oMath>
        <m:sSub>
          <m:e>
            <m:r>
              <m:t>τ</m:t>
            </m:r>
          </m:e>
          <m:sub>
            <m:r>
              <m:t>r</m:t>
            </m:r>
            <m:r>
              <m:t>z</m:t>
            </m:r>
          </m:sub>
        </m:sSub>
        <m:r>
          <m:rPr>
            <m:sty m:val="p"/>
          </m:rPr>
          <m:t>=</m:t>
        </m:r>
        <m:sSub>
          <m:e>
            <m:r>
              <m:t>C</m:t>
            </m:r>
          </m:e>
          <m:sub>
            <m:r>
              <m:t>55</m:t>
            </m:r>
          </m:sub>
        </m:sSub>
        <m:r>
          <m:rPr>
            <m:sty m:val="p"/>
          </m:rPr>
          <m:t>(</m:t>
        </m:r>
        <m:sSub>
          <m:e>
            <m:r>
              <m:t>u</m:t>
            </m:r>
          </m:e>
          <m:sub>
            <m:r>
              <m:rPr>
                <m:sty m:val="p"/>
              </m:rPr>
              <m:t>,</m:t>
            </m:r>
            <m:r>
              <m:t>z</m:t>
            </m:r>
          </m:sub>
        </m:sSub>
        <m:r>
          <m:rPr>
            <m:sty m:val="p"/>
          </m:rPr>
          <m:t>+</m:t>
        </m:r>
        <m:sSub>
          <m:e>
            <m:r>
              <m:t>w</m:t>
            </m:r>
          </m:e>
          <m:sub>
            <m:r>
              <m:rPr>
                <m:sty m:val="p"/>
              </m:rPr>
              <m:t>,</m:t>
            </m:r>
            <m:r>
              <m:t>r</m:t>
            </m:r>
          </m:sub>
        </m:sSub>
        <m:r>
          <m:rPr>
            <m:sty m:val="p"/>
          </m:rPr>
          <m:t>)</m:t>
        </m:r>
        <m:r>
          <m:rPr>
            <m:sty m:val="p"/>
          </m:rPr>
          <m:t>=</m:t>
        </m:r>
        <m:r>
          <m:t>0</m:t>
        </m:r>
      </m:oMath>
      <w:r>
        <w:rPr>
          <w:rtl/>
        </w:rPr>
        <w:t xml:space="preserve">.</w:t>
      </w:r>
    </w:p>
    <w:p>
      <w:pPr>
        <w:pStyle w:val="Compact"/>
        <w:numPr>
          <w:ilvl w:val="0"/>
          <w:numId w:val="1002"/>
        </w:numPr>
        <w:bidi/>
      </w:pPr>
      <w:r>
        <w:rPr>
          <w:b/>
          <w:bCs/>
          <w:rtl/>
        </w:rPr>
        <w:t xml:space="preserve">سطح بیرونی</w:t>
      </w:r>
      <w:r>
        <w:rPr>
          <w:b/>
          <w:bCs/>
          <w:rtl/>
        </w:rPr>
        <w:t xml:space="preserve"> </w:t>
      </w:r>
      <m:oMath>
        <m:r>
          <m:t>r</m:t>
        </m:r>
        <m:r>
          <m:rPr>
            <m:sty m:val="p"/>
          </m:rPr>
          <m:t>=</m:t>
        </m:r>
        <m:sSub>
          <m:e>
            <m:r>
              <m:t>R</m:t>
            </m:r>
          </m:e>
          <m:sub>
            <m:r>
              <m:t>o</m:t>
            </m:r>
          </m:sub>
        </m:sSub>
      </m:oMath>
      <w:r>
        <w:rPr>
          <w:b/>
          <w:bCs/>
          <w:rtl/>
        </w:rPr>
        <w:t xml:space="preserve">:</w:t>
      </w:r>
      <w:r>
        <w:rPr>
          <w:rtl/>
        </w:rPr>
        <w:t xml:space="preserve"> </w:t>
      </w:r>
      <m:oMath>
        <m:sSub>
          <m:e>
            <m:r>
              <m:t>σ</m:t>
            </m:r>
          </m:e>
          <m:sub>
            <m:r>
              <m:t>r</m:t>
            </m:r>
            <m:r>
              <m:t>r</m:t>
            </m:r>
          </m:sub>
        </m:sSub>
        <m:r>
          <m:rPr>
            <m:sty m:val="p"/>
          </m:rPr>
          <m:t>=</m:t>
        </m:r>
        <m:r>
          <m:t>0</m:t>
        </m:r>
      </m:oMath>
      <w:r>
        <w:rPr>
          <w:rtl/>
        </w:rPr>
        <w:t xml:space="preserve">،</w:t>
      </w:r>
      <w:r>
        <w:rPr>
          <w:rtl/>
        </w:rPr>
        <w:t xml:space="preserve"> </w:t>
      </w:r>
      <m:oMath>
        <m:sSub>
          <m:e>
            <m:r>
              <m:t>τ</m:t>
            </m:r>
          </m:e>
          <m:sub>
            <m:r>
              <m:t>r</m:t>
            </m:r>
            <m:r>
              <m:t>z</m:t>
            </m:r>
          </m:sub>
        </m:sSub>
        <m:r>
          <m:rPr>
            <m:sty m:val="p"/>
          </m:rPr>
          <m:t>=</m:t>
        </m:r>
        <m:r>
          <m:t>0</m:t>
        </m:r>
      </m:oMath>
      <w:r>
        <w:rPr>
          <w:rtl/>
        </w:rPr>
        <w:t xml:space="preserve">.</w:t>
      </w:r>
    </w:p>
    <w:p>
      <w:pPr>
        <w:pStyle w:val="Compact"/>
        <w:numPr>
          <w:ilvl w:val="0"/>
          <w:numId w:val="1002"/>
        </w:numPr>
        <w:bidi/>
      </w:pPr>
      <w:r>
        <w:rPr>
          <w:b/>
          <w:bCs/>
          <w:rtl/>
        </w:rPr>
        <w:t xml:space="preserve">دو انتها</w:t>
      </w:r>
      <w:r>
        <w:rPr>
          <w:b/>
          <w:bCs/>
          <w:rtl/>
        </w:rPr>
        <w:t xml:space="preserve"> </w:t>
      </w:r>
      <m:oMath>
        <m:r>
          <m:t>z</m:t>
        </m:r>
        <m:r>
          <m:rPr>
            <m:sty m:val="p"/>
          </m:rPr>
          <m:t>=</m:t>
        </m:r>
        <m:r>
          <m:t>0</m:t>
        </m:r>
        <m:r>
          <m:rPr>
            <m:sty m:val="p"/>
          </m:rPr>
          <m:t>,</m:t>
        </m:r>
        <m:r>
          <m:t>L</m:t>
        </m:r>
      </m:oMath>
      <w:r>
        <w:rPr>
          <w:b/>
          <w:bCs/>
          <w:rtl/>
        </w:rPr>
        <w:t xml:space="preserve"> </w:t>
      </w:r>
      <w:r>
        <w:rPr>
          <w:b/>
          <w:bCs/>
          <w:rtl/>
        </w:rPr>
        <w:t xml:space="preserve">(گیردار):</w:t>
      </w:r>
      <w:r>
        <w:rPr>
          <w:rtl/>
        </w:rPr>
        <w:t xml:space="preserve"> </w:t>
      </w:r>
      <m:oMath>
        <m:r>
          <m:t>u</m:t>
        </m:r>
        <m:r>
          <m:rPr>
            <m:sty m:val="p"/>
          </m:rPr>
          <m:t>=</m:t>
        </m:r>
        <m:r>
          <m:t>w</m:t>
        </m:r>
        <m:r>
          <m:rPr>
            <m:sty m:val="p"/>
          </m:rPr>
          <m:t>=</m:t>
        </m:r>
        <m:r>
          <m:t>0</m:t>
        </m:r>
      </m:oMath>
      <w:r>
        <w:rPr>
          <w:rtl/>
        </w:rPr>
        <w:t xml:space="preserve">.</w:t>
      </w:r>
    </w:p>
    <w:p>
      <w:pPr>
        <w:pStyle w:val="Compact"/>
        <w:numPr>
          <w:ilvl w:val="0"/>
          <w:numId w:val="1002"/>
        </w:numPr>
        <w:bidi/>
      </w:pPr>
      <w:r>
        <w:rPr>
          <w:b/>
          <w:bCs/>
          <w:rtl/>
        </w:rPr>
        <w:t xml:space="preserve">مرز لایه‌ها:</w:t>
      </w:r>
      <w:r>
        <w:rPr>
          <w:rtl/>
        </w:rPr>
        <w:t xml:space="preserve"> </w:t>
      </w:r>
      <w:r>
        <w:rPr>
          <w:rtl/>
        </w:rPr>
        <w:t xml:space="preserve">پیوستگی</w:t>
      </w:r>
      <w:r>
        <w:rPr>
          <w:rtl/>
        </w:rPr>
        <w:t xml:space="preserve"> </w:t>
      </w:r>
      <m:oMath>
        <m:r>
          <m:t>u</m:t>
        </m:r>
      </m:oMath>
      <w:r>
        <w:rPr>
          <w:rtl/>
        </w:rPr>
        <w:t xml:space="preserve">،</w:t>
      </w:r>
      <w:r>
        <w:rPr>
          <w:rtl/>
        </w:rPr>
        <w:t xml:space="preserve"> </w:t>
      </w:r>
      <m:oMath>
        <m:r>
          <m:t>w</m:t>
        </m:r>
      </m:oMath>
      <w:r>
        <w:rPr>
          <w:rtl/>
        </w:rPr>
        <w:t xml:space="preserve">،</w:t>
      </w:r>
      <w:r>
        <w:rPr>
          <w:rtl/>
        </w:rPr>
        <w:t xml:space="preserve"> </w:t>
      </w:r>
      <m:oMath>
        <m:sSub>
          <m:e>
            <m:r>
              <m:t>σ</m:t>
            </m:r>
          </m:e>
          <m:sub>
            <m:r>
              <m:t>r</m:t>
            </m:r>
            <m:r>
              <m:t>r</m:t>
            </m:r>
          </m:sub>
        </m:sSub>
      </m:oMath>
      <w:r>
        <w:rPr>
          <w:rtl/>
        </w:rPr>
        <w:t xml:space="preserve"> </w:t>
      </w:r>
      <w:r>
        <w:rPr>
          <w:rtl/>
        </w:rPr>
        <w:t xml:space="preserve">و</w:t>
      </w:r>
      <w:r>
        <w:rPr>
          <w:rtl/>
        </w:rPr>
        <w:t xml:space="preserve"> </w:t>
      </w:r>
      <m:oMath>
        <m:sSub>
          <m:e>
            <m:r>
              <m:t>τ</m:t>
            </m:r>
          </m:e>
          <m:sub>
            <m:r>
              <m:t>r</m:t>
            </m:r>
            <m:r>
              <m:t>z</m:t>
            </m:r>
          </m:sub>
        </m:sSub>
      </m:oMath>
      <w:r>
        <w:rPr>
          <w:rtl/>
        </w:rPr>
        <w:t xml:space="preserve">.</w:t>
      </w:r>
    </w:p>
    <w:p>
      <w:pPr>
        <w:pStyle w:val="Compact"/>
        <w:numPr>
          <w:ilvl w:val="0"/>
          <w:numId w:val="1002"/>
        </w:numPr>
        <w:bidi/>
      </w:pPr>
      <w:r>
        <w:rPr>
          <w:b/>
          <w:bCs/>
          <w:rtl/>
        </w:rPr>
        <w:t xml:space="preserve">شرایط اولیه:</w:t>
      </w:r>
      <w:r>
        <w:rPr>
          <w:rtl/>
        </w:rPr>
        <w:t xml:space="preserve"> </w:t>
      </w:r>
      <m:oMath>
        <m:r>
          <m:t>u</m:t>
        </m:r>
        <m:r>
          <m:rPr>
            <m:sty m:val="p"/>
          </m:rPr>
          <m:t>=</m:t>
        </m:r>
        <m:r>
          <m:t>w</m:t>
        </m:r>
        <m:r>
          <m:rPr>
            <m:sty m:val="p"/>
          </m:rPr>
          <m:t>=</m:t>
        </m:r>
        <m:acc>
          <m:accPr>
            <m:chr m:val="̇"/>
          </m:accPr>
          <m:e>
            <m:r>
              <m:t>u</m:t>
            </m:r>
          </m:e>
        </m:acc>
        <m:r>
          <m:rPr>
            <m:sty m:val="p"/>
          </m:rPr>
          <m:t>=</m:t>
        </m:r>
        <m:acc>
          <m:accPr>
            <m:chr m:val="̇"/>
          </m:accPr>
          <m:e>
            <m:r>
              <m:t>w</m:t>
            </m:r>
          </m:e>
        </m:acc>
        <m:r>
          <m:rPr>
            <m:sty m:val="p"/>
          </m:rPr>
          <m:t>=</m:t>
        </m:r>
        <m:r>
          <m:t>0</m:t>
        </m:r>
      </m:oMath>
      <w:r>
        <w:rPr>
          <w:rtl/>
        </w:rPr>
        <w:t xml:space="preserve">.</w:t>
      </w:r>
    </w:p>
    <w:p>
      <w:pPr>
        <w:bidi/>
      </w:pPr>
      <w:r>
        <w:rPr>
          <w:rtl/>
        </w:rPr>
        <w:t xml:space="preserve">مهم: چون شرط مرزی به‌صورت</w:t>
      </w:r>
      <w:r>
        <w:rPr>
          <w:rtl/>
        </w:rPr>
        <w:t xml:space="preserve"> </w:t>
      </w:r>
      <w:r>
        <w:rPr>
          <w:b/>
          <w:bCs/>
          <w:rtl/>
        </w:rPr>
        <w:t xml:space="preserve">شکل قوی</w:t>
      </w:r>
      <w:r>
        <w:rPr>
          <w:rtl/>
        </w:rPr>
        <w:t xml:space="preserve"> </w:t>
      </w:r>
      <w:r>
        <w:rPr>
          <w:rtl/>
        </w:rPr>
        <w:t xml:space="preserve">(جایگزین کردن سطر معادله با رابطهٔ تنش) اعمال می‌شود،</w:t>
      </w:r>
      <w:r>
        <w:rPr>
          <w:rtl/>
        </w:rPr>
        <w:t xml:space="preserve"> </w:t>
      </w:r>
      <m:oMath>
        <m:sSub>
          <m:e>
            <m:r>
              <m:t>σ</m:t>
            </m:r>
          </m:e>
          <m:sub>
            <m:r>
              <m:t>r</m:t>
            </m:r>
            <m:r>
              <m:t>r</m:t>
            </m:r>
          </m:sub>
        </m:sSub>
      </m:oMath>
      <w:r>
        <w:rPr>
          <w:rtl/>
        </w:rPr>
        <w:t xml:space="preserve"> </w:t>
      </w:r>
      <w:r>
        <w:rPr>
          <w:rtl/>
        </w:rPr>
        <w:t xml:space="preserve">سطح داخلی دقیقاً</w:t>
      </w:r>
      <w:r>
        <w:rPr>
          <w:rtl/>
        </w:rPr>
        <w:t xml:space="preserve"> </w:t>
      </w:r>
      <m:oMath>
        <m:r>
          <m:rPr>
            <m:sty m:val="p"/>
          </m:rPr>
          <m:t>−</m:t>
        </m:r>
        <m:r>
          <m:t>P</m:t>
        </m:r>
        <m:r>
          <m:rPr>
            <m:sty m:val="p"/>
          </m:rPr>
          <m:t>(</m:t>
        </m:r>
        <m:r>
          <m:t>t</m:t>
        </m:r>
        <m:r>
          <m:rPr>
            <m:sty m:val="p"/>
          </m:rPr>
          <m:t>)</m:t>
        </m:r>
      </m:oMath>
      <w:r>
        <w:rPr>
          <w:rtl/>
        </w:rPr>
        <w:t xml:space="preserve"> </w:t>
      </w:r>
      <w:r>
        <w:rPr>
          <w:rtl/>
        </w:rPr>
        <w:t xml:space="preserve">می‌شود. این همان چیزی است که مقاله هم می‌گوید («the present approach gives its exact value… the strong forms of the boundary conditions are discretized»).</w:t>
      </w:r>
    </w:p>
    <w:bookmarkEnd w:id="35"/>
    <w:bookmarkStart w:id="36" w:name="گسستهسازی-و-زمان"/>
    <w:p>
      <w:pPr>
        <w:pStyle w:val="Heading3"/>
        <w:bidi/>
      </w:pPr>
      <w:r>
        <w:rPr>
          <w:rtl/>
        </w:rPr>
        <w:t xml:space="preserve">۳-۳. گسسته‌سازی و زمان</w:t>
      </w:r>
    </w:p>
    <w:p>
      <w:pPr>
        <w:pStyle w:val="Compact"/>
        <w:numPr>
          <w:ilvl w:val="0"/>
          <w:numId w:val="1003"/>
        </w:numPr>
        <w:bidi/>
      </w:pPr>
      <w:r>
        <w:rPr>
          <w:b/>
          <w:bCs/>
          <w:rtl/>
        </w:rPr>
        <w:t xml:space="preserve">DQM لایه‌ای:</w:t>
      </w:r>
      <w:r>
        <w:rPr>
          <w:rtl/>
        </w:rPr>
        <w:t xml:space="preserve"> </w:t>
      </w:r>
      <w:r>
        <w:rPr>
          <w:rtl/>
        </w:rPr>
        <w:t xml:space="preserve">هر لایه شبکهٔ چبیشف–گاوس–لوباتوی</w:t>
      </w:r>
      <w:r>
        <w:rPr>
          <w:rtl/>
        </w:rPr>
        <w:t xml:space="preserve"> </w:t>
      </w:r>
      <m:oMath>
        <m:sSub>
          <m:e>
            <m:r>
              <m:t>N</m:t>
            </m:r>
          </m:e>
          <m:sub>
            <m:r>
              <m:t>r</m:t>
            </m:r>
          </m:sub>
        </m:sSub>
      </m:oMath>
      <w:r>
        <w:rPr>
          <w:rtl/>
        </w:rPr>
        <w:t xml:space="preserve"> </w:t>
      </w:r>
      <w:r>
        <w:rPr>
          <w:rtl/>
        </w:rPr>
        <w:t xml:space="preserve">نقطه‌ای در</w:t>
      </w:r>
      <w:r>
        <w:rPr>
          <w:rtl/>
        </w:rPr>
        <w:t xml:space="preserve"> </w:t>
      </w:r>
      <m:oMath>
        <m:r>
          <m:t>r</m:t>
        </m:r>
      </m:oMath>
      <w:r>
        <w:rPr>
          <w:rtl/>
        </w:rPr>
        <w:t xml:space="preserve"> </w:t>
      </w:r>
      <w:r>
        <w:rPr>
          <w:rtl/>
        </w:rPr>
        <w:t xml:space="preserve">و یک شبکهٔ مشترک</w:t>
      </w:r>
      <w:r>
        <w:rPr>
          <w:rtl/>
        </w:rPr>
        <w:t xml:space="preserve"> </w:t>
      </w:r>
      <m:oMath>
        <m:sSub>
          <m:e>
            <m:r>
              <m:t>N</m:t>
            </m:r>
          </m:e>
          <m:sub>
            <m:r>
              <m:t>z</m:t>
            </m:r>
          </m:sub>
        </m:sSub>
      </m:oMath>
      <w:r>
        <w:rPr>
          <w:rtl/>
        </w:rPr>
        <w:t xml:space="preserve"> </w:t>
      </w:r>
      <w:r>
        <w:rPr>
          <w:rtl/>
        </w:rPr>
        <w:t xml:space="preserve">نقطه‌ای در</w:t>
      </w:r>
      <w:r>
        <w:rPr>
          <w:rtl/>
        </w:rPr>
        <w:t xml:space="preserve"> </w:t>
      </w:r>
      <m:oMath>
        <m:r>
          <m:t>z</m:t>
        </m:r>
      </m:oMath>
      <w:r>
        <w:rPr>
          <w:rtl/>
        </w:rPr>
        <w:t xml:space="preserve">؛</w:t>
      </w:r>
      <w:r>
        <w:rPr>
          <w:rtl/>
        </w:rPr>
        <w:t xml:space="preserve"> </w:t>
      </w:r>
      <m:oMath>
        <m:sSub>
          <m:e>
            <m:r>
              <m:rPr>
                <m:sty m:val="p"/>
              </m:rPr>
              <m:t>∂</m:t>
            </m:r>
          </m:e>
          <m:sub>
            <m:r>
              <m:t>r</m:t>
            </m:r>
          </m:sub>
        </m:sSub>
        <m:r>
          <m:rPr>
            <m:sty m:val="p"/>
          </m:rPr>
          <m:t>≈</m:t>
        </m:r>
        <m:sSubSup>
          <m:e>
            <m:r>
              <m:t>A</m:t>
            </m:r>
          </m:e>
          <m:sub>
            <m:r>
              <m:t>r</m:t>
            </m:r>
          </m:sub>
          <m:sup>
            <m:r>
              <m:rPr>
                <m:sty m:val="p"/>
              </m:rPr>
              <m:t>(</m:t>
            </m:r>
            <m:r>
              <m:t>e</m:t>
            </m:r>
            <m:r>
              <m:rPr>
                <m:sty m:val="p"/>
              </m:rPr>
              <m:t>)</m:t>
            </m:r>
          </m:sup>
        </m:sSubSup>
      </m:oMath>
      <w:r>
        <w:rPr>
          <w:rtl/>
        </w:rPr>
        <w:t xml:space="preserve">،</w:t>
      </w:r>
      <w:r>
        <w:rPr>
          <w:rtl/>
        </w:rPr>
        <w:t xml:space="preserve"> </w:t>
      </w:r>
      <m:oMath>
        <m:sSubSup>
          <m:e>
            <m:r>
              <m:rPr>
                <m:sty m:val="p"/>
              </m:rPr>
              <m:t>∂</m:t>
            </m:r>
          </m:e>
          <m:sub>
            <m:r>
              <m:t>r</m:t>
            </m:r>
          </m:sub>
          <m:sup>
            <m:r>
              <m:t>2</m:t>
            </m:r>
          </m:sup>
        </m:sSubSup>
        <m:r>
          <m:rPr>
            <m:sty m:val="p"/>
          </m:rPr>
          <m:t>≈</m:t>
        </m:r>
        <m:sSubSup>
          <m:e>
            <m:r>
              <m:t>A</m:t>
            </m:r>
          </m:e>
          <m:sub>
            <m:r>
              <m:t>r</m:t>
            </m:r>
          </m:sub>
          <m:sup>
            <m:r>
              <m:rPr>
                <m:sty m:val="p"/>
              </m:rPr>
              <m:t>(</m:t>
            </m:r>
            <m:r>
              <m:t>e</m:t>
            </m:r>
            <m:r>
              <m:rPr>
                <m:sty m:val="p"/>
              </m:rPr>
              <m:t>)</m:t>
            </m:r>
            <m:r>
              <m:t>2</m:t>
            </m:r>
          </m:sup>
        </m:sSubSup>
      </m:oMath>
      <w:r>
        <w:rPr>
          <w:rtl/>
        </w:rPr>
        <w:t xml:space="preserve">،</w:t>
      </w:r>
      <w:r>
        <w:rPr>
          <w:rtl/>
        </w:rPr>
        <w:t xml:space="preserve"> </w:t>
      </w:r>
      <m:oMath>
        <m:sSub>
          <m:e>
            <m:r>
              <m:rPr>
                <m:sty m:val="p"/>
              </m:rPr>
              <m:t>∂</m:t>
            </m:r>
          </m:e>
          <m:sub>
            <m:r>
              <m:t>z</m:t>
            </m:r>
          </m:sub>
        </m:sSub>
        <m:r>
          <m:rPr>
            <m:sty m:val="p"/>
          </m:rPr>
          <m:t>≈</m:t>
        </m:r>
        <m:sSub>
          <m:e>
            <m:r>
              <m:t>A</m:t>
            </m:r>
          </m:e>
          <m:sub>
            <m:r>
              <m:t>z</m:t>
            </m:r>
          </m:sub>
        </m:sSub>
      </m:oMath>
      <w:r>
        <w:rPr>
          <w:rtl/>
        </w:rPr>
        <w:t xml:space="preserve">،</w:t>
      </w:r>
      <w:r>
        <w:rPr>
          <w:rtl/>
        </w:rPr>
        <w:t xml:space="preserve"> </w:t>
      </w:r>
      <m:oMath>
        <m:sSubSup>
          <m:e>
            <m:r>
              <m:rPr>
                <m:sty m:val="p"/>
              </m:rPr>
              <m:t>∂</m:t>
            </m:r>
          </m:e>
          <m:sub>
            <m:r>
              <m:t>z</m:t>
            </m:r>
          </m:sub>
          <m:sup>
            <m:r>
              <m:t>2</m:t>
            </m:r>
          </m:sup>
        </m:sSubSup>
        <m:r>
          <m:rPr>
            <m:sty m:val="p"/>
          </m:rPr>
          <m:t>≈</m:t>
        </m:r>
        <m:sSubSup>
          <m:e>
            <m:r>
              <m:t>A</m:t>
            </m:r>
          </m:e>
          <m:sub>
            <m:r>
              <m:t>z</m:t>
            </m:r>
          </m:sub>
          <m:sup>
            <m:r>
              <m:t>2</m:t>
            </m:r>
          </m:sup>
        </m:sSubSup>
      </m:oMath>
      <w:r>
        <w:rPr>
          <w:rtl/>
        </w:rPr>
        <w:t xml:space="preserve">،</w:t>
      </w:r>
      <w:r>
        <w:rPr>
          <w:rtl/>
        </w:rPr>
        <w:t xml:space="preserve"> </w:t>
      </w:r>
      <m:oMath>
        <m:sSub>
          <m:e>
            <m:r>
              <m:rPr>
                <m:sty m:val="p"/>
              </m:rPr>
              <m:t>∂</m:t>
            </m:r>
          </m:e>
          <m:sub>
            <m:r>
              <m:t>r</m:t>
            </m:r>
            <m:r>
              <m:t>z</m:t>
            </m:r>
          </m:sub>
        </m:sSub>
        <m:r>
          <m:rPr>
            <m:sty m:val="p"/>
          </m:rPr>
          <m:t>≈</m:t>
        </m:r>
        <m:sSub>
          <m:e>
            <m:r>
              <m:t>A</m:t>
            </m:r>
          </m:e>
          <m:sub>
            <m:r>
              <m:t>r</m:t>
            </m:r>
          </m:sub>
        </m:sSub>
        <m:r>
          <m:rPr>
            <m:sty m:val="p"/>
          </m:rPr>
          <m:t>⊗</m:t>
        </m:r>
        <m:sSub>
          <m:e>
            <m:r>
              <m:t>A</m:t>
            </m:r>
          </m:e>
          <m:sub>
            <m:r>
              <m:t>z</m:t>
            </m:r>
          </m:sub>
        </m:sSub>
      </m:oMath>
      <w:r>
        <w:rPr>
          <w:rtl/>
        </w:rPr>
        <w:t xml:space="preserve">. وزن‌ها:</w:t>
      </w:r>
      <w:r>
        <w:rPr>
          <w:rtl/>
        </w:rPr>
        <w:t xml:space="preserve"> </w:t>
      </w:r>
      <m:oMath>
        <m:sSub>
          <m:e>
            <m:r>
              <m:t>a</m:t>
            </m:r>
          </m:e>
          <m:sub>
            <m:r>
              <m:t>i</m:t>
            </m:r>
            <m:r>
              <m:t>j</m:t>
            </m:r>
          </m:sub>
        </m:sSub>
        <m:r>
          <m:rPr>
            <m:sty m:val="p"/>
          </m:rPr>
          <m:t>=</m:t>
        </m:r>
        <m:f>
          <m:fPr>
            <m:type m:val="bar"/>
          </m:fPr>
          <m:num>
            <m:r>
              <m:t>M</m:t>
            </m:r>
            <m:r>
              <m:rPr>
                <m:sty m:val="p"/>
              </m:rPr>
              <m:t>(</m:t>
            </m:r>
            <m:sSub>
              <m:e>
                <m:r>
                  <m:t>x</m:t>
                </m:r>
              </m:e>
              <m:sub>
                <m:r>
                  <m:t>i</m:t>
                </m:r>
              </m:sub>
            </m:sSub>
            <m:r>
              <m:rPr>
                <m:sty m:val="p"/>
              </m:rPr>
              <m:t>)</m:t>
            </m:r>
          </m:num>
          <m:den>
            <m:r>
              <m:rPr>
                <m:sty m:val="p"/>
              </m:rPr>
              <m:t>(</m:t>
            </m:r>
            <m:sSub>
              <m:e>
                <m:r>
                  <m:t>x</m:t>
                </m:r>
              </m:e>
              <m:sub>
                <m:r>
                  <m:t>i</m:t>
                </m:r>
              </m:sub>
            </m:sSub>
            <m:r>
              <m:rPr>
                <m:sty m:val="p"/>
              </m:rPr>
              <m:t>−</m:t>
            </m:r>
            <m:sSub>
              <m:e>
                <m:r>
                  <m:t>x</m:t>
                </m:r>
              </m:e>
              <m:sub>
                <m:r>
                  <m:t>j</m:t>
                </m:r>
              </m:sub>
            </m:sSub>
            <m:r>
              <m:rPr>
                <m:sty m:val="p"/>
              </m:rPr>
              <m:t>)</m:t>
            </m:r>
            <m:r>
              <m:t>M</m:t>
            </m:r>
            <m:r>
              <m:rPr>
                <m:sty m:val="p"/>
              </m:rPr>
              <m:t>(</m:t>
            </m:r>
            <m:sSub>
              <m:e>
                <m:r>
                  <m:t>x</m:t>
                </m:r>
              </m:e>
              <m:sub>
                <m:r>
                  <m:t>j</m:t>
                </m:r>
              </m:sub>
            </m:sSub>
            <m:r>
              <m:rPr>
                <m:sty m:val="p"/>
              </m:rPr>
              <m:t>)</m:t>
            </m:r>
          </m:den>
        </m:f>
      </m:oMath>
      <w:r>
        <w:rPr>
          <w:rtl/>
        </w:rPr>
        <w:t xml:space="preserve">،</w:t>
      </w:r>
      <w:r>
        <w:rPr>
          <w:rtl/>
        </w:rPr>
        <w:t xml:space="preserve"> </w:t>
      </w:r>
      <m:oMath>
        <m:sSub>
          <m:e>
            <m:r>
              <m:t>a</m:t>
            </m:r>
          </m:e>
          <m:sub>
            <m:r>
              <m:t>i</m:t>
            </m:r>
            <m:r>
              <m:t>i</m:t>
            </m:r>
          </m:sub>
        </m:sSub>
        <m:r>
          <m:rPr>
            <m:sty m:val="p"/>
          </m:rPr>
          <m:t>=</m:t>
        </m:r>
        <m:r>
          <m:rPr>
            <m:sty m:val="p"/>
          </m:rPr>
          <m:t>−</m:t>
        </m:r>
        <m:nary>
          <m:naryPr>
            <m:chr m:val="∑"/>
            <m:limLoc m:val="undOvr"/>
            <m:subHide m:val="off"/>
            <m:supHide m:val="on"/>
          </m:naryPr>
          <m:sub>
            <m:r>
              <m:t>j</m:t>
            </m:r>
            <m:r>
              <m:rPr>
                <m:sty m:val="p"/>
              </m:rPr>
              <m:t>≠</m:t>
            </m:r>
            <m:r>
              <m:t>i</m:t>
            </m:r>
          </m:sub>
          <m:sup>
            <m:r>
              <m:t>​</m:t>
            </m:r>
          </m:sup>
          <m:e>
            <m:sSub>
              <m:e>
                <m:r>
                  <m:t>a</m:t>
                </m:r>
              </m:e>
              <m:sub>
                <m:r>
                  <m:t>i</m:t>
                </m:r>
                <m:r>
                  <m:t>j</m:t>
                </m:r>
              </m:sub>
            </m:sSub>
          </m:e>
        </m:nary>
      </m:oMath>
      <w:r>
        <w:rPr>
          <w:rtl/>
        </w:rPr>
        <w:t xml:space="preserve">.</w:t>
      </w:r>
    </w:p>
    <w:p>
      <w:pPr>
        <w:pStyle w:val="Compact"/>
        <w:numPr>
          <w:ilvl w:val="0"/>
          <w:numId w:val="1003"/>
        </w:numPr>
        <w:bidi/>
      </w:pPr>
      <w:r>
        <w:rPr>
          <w:rtl/>
        </w:rPr>
        <w:t xml:space="preserve">دستگاه نیمه‌گسسته</w:t>
      </w:r>
      <w:r>
        <w:rPr>
          <w:rtl/>
        </w:rPr>
        <w:t xml:space="preserve"> </w:t>
      </w:r>
      <m:oMath>
        <m:r>
          <m:rPr>
            <m:sty m:val="bi"/>
          </m:rPr>
          <m:t>M</m:t>
        </m:r>
        <m:acc>
          <m:accPr>
            <m:chr m:val="̈"/>
          </m:accPr>
          <m:e>
            <m:r>
              <m:rPr>
                <m:sty m:val="bi"/>
              </m:rPr>
              <m:t>x</m:t>
            </m:r>
          </m:e>
        </m:acc>
        <m:r>
          <m:rPr>
            <m:sty m:val="p"/>
          </m:rPr>
          <m:t>+</m:t>
        </m:r>
        <m:r>
          <m:rPr>
            <m:sty m:val="bi"/>
          </m:rPr>
          <m:t>K</m:t>
        </m:r>
        <m:r>
          <m:rPr>
            <m:sty m:val="bi"/>
          </m:rPr>
          <m:t>x</m:t>
        </m:r>
        <m:r>
          <m:rPr>
            <m:sty m:val="p"/>
          </m:rPr>
          <m:t>=</m:t>
        </m:r>
        <m:r>
          <m:rPr>
            <m:sty m:val="bi"/>
          </m:rPr>
          <m:t>F</m:t>
        </m:r>
        <m:r>
          <m:rPr>
            <m:sty m:val="p"/>
          </m:rPr>
          <m:t>(</m:t>
        </m:r>
        <m:r>
          <m:t>t</m:t>
        </m:r>
        <m:r>
          <m:rPr>
            <m:sty m:val="p"/>
          </m:rPr>
          <m:t>)</m:t>
        </m:r>
      </m:oMath>
      <w:r>
        <w:rPr>
          <w:rtl/>
        </w:rPr>
        <w:t xml:space="preserve"> </w:t>
      </w:r>
      <w:r>
        <w:rPr>
          <w:rtl/>
        </w:rPr>
        <w:t xml:space="preserve">(در این آزمون</w:t>
      </w:r>
      <w:r>
        <w:rPr>
          <w:rtl/>
        </w:rPr>
        <w:t xml:space="preserve"> </w:t>
      </w:r>
      <m:oMath>
        <m:r>
          <m:rPr>
            <m:sty m:val="bi"/>
          </m:rPr>
          <m:t>C</m:t>
        </m:r>
        <m:r>
          <m:rPr>
            <m:sty m:val="p"/>
          </m:rPr>
          <m:t>=</m:t>
        </m:r>
        <m:r>
          <m:t>0</m:t>
        </m:r>
      </m:oMath>
      <w:r>
        <w:rPr>
          <w:rtl/>
        </w:rPr>
        <w:t xml:space="preserve">؛ سطرهای قید دارای</w:t>
      </w:r>
      <w:r>
        <w:rPr>
          <w:rtl/>
        </w:rPr>
        <w:t xml:space="preserve"> </w:t>
      </w:r>
      <m:oMath>
        <m:r>
          <m:rPr>
            <m:sty m:val="bi"/>
          </m:rPr>
          <m:t>M</m:t>
        </m:r>
        <m:r>
          <m:rPr>
            <m:sty m:val="p"/>
          </m:rPr>
          <m:t>=</m:t>
        </m:r>
        <m:r>
          <m:t>0</m:t>
        </m:r>
      </m:oMath>
      <w:r>
        <w:rPr>
          <w:rtl/>
        </w:rPr>
        <w:t xml:space="preserve">).</w:t>
      </w:r>
      <w:r>
        <w:rPr>
          <w:rtl/>
        </w:rPr>
        <w:t xml:space="preserve"> </w:t>
      </w:r>
      <m:oMath>
        <m:r>
          <m:rPr>
            <m:sty m:val="bi"/>
          </m:rPr>
          <m:t>F</m:t>
        </m:r>
      </m:oMath>
      <w:r>
        <w:rPr>
          <w:rtl/>
        </w:rPr>
        <w:t xml:space="preserve"> </w:t>
      </w:r>
      <w:r>
        <w:rPr>
          <w:rtl/>
        </w:rPr>
        <w:t xml:space="preserve">فقط در سطرهای قید فشار ناصفر است:</w:t>
      </w:r>
      <w:r>
        <w:rPr>
          <w:rtl/>
        </w:rPr>
        <w:t xml:space="preserve"> </w:t>
      </w:r>
      <m:oMath>
        <m:r>
          <m:rPr>
            <m:sty m:val="p"/>
          </m:rPr>
          <m:t>−</m:t>
        </m:r>
        <m:sSub>
          <m:e>
            <m:r>
              <m:t>P</m:t>
            </m:r>
          </m:e>
          <m:sub>
            <m:r>
              <m:t>0</m:t>
            </m:r>
          </m:sub>
        </m:sSub>
        <m:r>
          <m:rPr>
            <m:sty m:val="p"/>
          </m:rPr>
          <m:t>sin</m:t>
        </m:r>
        <m:r>
          <m:rPr>
            <m:sty m:val="p"/>
          </m:rPr>
          <m:t>(</m:t>
        </m:r>
        <m:r>
          <m:t>π</m:t>
        </m:r>
        <m:r>
          <m:t>t</m:t>
        </m:r>
        <m:r>
          <m:rPr>
            <m:sty m:val="p"/>
          </m:rPr>
          <m:t>/</m:t>
        </m:r>
        <m:sSub>
          <m:e>
            <m:r>
              <m:t>t</m:t>
            </m:r>
          </m:e>
          <m:sub>
            <m:r>
              <m:t>0</m:t>
            </m:r>
          </m:sub>
        </m:sSub>
        <m:r>
          <m:rPr>
            <m:sty m:val="p"/>
          </m:rPr>
          <m:t>)</m:t>
        </m:r>
      </m:oMath>
      <w:r>
        <w:rPr>
          <w:rtl/>
        </w:rPr>
        <w:t xml:space="preserve">.</w:t>
      </w:r>
    </w:p>
    <w:p>
      <w:pPr>
        <w:pStyle w:val="Compact"/>
        <w:numPr>
          <w:ilvl w:val="0"/>
          <w:numId w:val="1003"/>
        </w:numPr>
        <w:bidi/>
      </w:pPr>
      <w:r>
        <w:rPr>
          <w:b/>
          <w:bCs/>
          <w:rtl/>
        </w:rPr>
        <w:t xml:space="preserve">نیومارک شتاب متوسط ثابت</w:t>
      </w:r>
      <w:r>
        <w:rPr>
          <w:rtl/>
        </w:rPr>
        <w:t xml:space="preserve"> </w:t>
      </w:r>
      <w:r>
        <w:rPr>
          <w:rtl/>
        </w:rPr>
        <w:t xml:space="preserve">(</w:t>
      </w:r>
      <m:oMath>
        <m:r>
          <m:t>δ</m:t>
        </m:r>
        <m:r>
          <m:rPr>
            <m:sty m:val="p"/>
          </m:rPr>
          <m:t>=</m:t>
        </m:r>
        <m:f>
          <m:fPr>
            <m:type m:val="lin"/>
          </m:fPr>
          <m:num>
            <m:r>
              <m:t>1</m:t>
            </m:r>
          </m:num>
          <m:den>
            <m:r>
              <m:t>2</m:t>
            </m:r>
          </m:den>
        </m:f>
      </m:oMath>
      <w:r>
        <w:rPr>
          <w:rtl/>
        </w:rPr>
        <w:t xml:space="preserve">،</w:t>
      </w:r>
      <w:r>
        <w:rPr>
          <w:rtl/>
        </w:rPr>
        <w:t xml:space="preserve"> </w:t>
      </w:r>
      <m:oMath>
        <m:r>
          <m:t>β</m:t>
        </m:r>
        <m:r>
          <m:rPr>
            <m:sty m:val="p"/>
          </m:rPr>
          <m:t>=</m:t>
        </m:r>
        <m:f>
          <m:fPr>
            <m:type m:val="lin"/>
          </m:fPr>
          <m:num>
            <m:r>
              <m:t>1</m:t>
            </m:r>
          </m:num>
          <m:den>
            <m:r>
              <m:t>4</m:t>
            </m:r>
          </m:den>
        </m:f>
      </m:oMath>
      <w:r>
        <w:rPr>
          <w:rtl/>
        </w:rPr>
        <w:t xml:space="preserve">)،</w:t>
      </w:r>
      <w:r>
        <w:rPr>
          <w:rtl/>
        </w:rPr>
        <w:t xml:space="preserve"> </w:t>
      </w:r>
      <m:oMath>
        <m:r>
          <m:rPr>
            <m:sty m:val="p"/>
          </m:rPr>
          <m:t>Δ</m:t>
        </m:r>
        <m:r>
          <m:t>t</m:t>
        </m:r>
        <m:r>
          <m:rPr>
            <m:sty m:val="p"/>
          </m:rPr>
          <m:t>=</m:t>
        </m:r>
        <m:r>
          <m:t>5</m:t>
        </m:r>
        <m:r>
          <m:rPr>
            <m:sty m:val="p"/>
          </m:rPr>
          <m:t>×</m:t>
        </m:r>
        <m:sSup>
          <m:e>
            <m:r>
              <m:t>10</m:t>
            </m:r>
          </m:e>
          <m:sup>
            <m:r>
              <m:rPr>
                <m:sty m:val="p"/>
              </m:rPr>
              <m:t>−</m:t>
            </m:r>
            <m:r>
              <m:t>3</m:t>
            </m:r>
          </m:sup>
        </m:sSup>
      </m:oMath>
      <w:r>
        <w:rPr>
          <w:rtl/>
        </w:rPr>
        <w:t xml:space="preserve"> </w:t>
      </w:r>
      <w:r>
        <w:rPr>
          <w:rtl/>
        </w:rPr>
        <w:t xml:space="preserve">s (برابر مقاله</w:t>
      </w:r>
      <w:r>
        <w:rPr>
          <w:rtl/>
        </w:rPr>
        <w:t xml:space="preserve"> </w:t>
      </w:r>
      <m:oMath>
        <m:r>
          <m:t>5</m:t>
        </m:r>
        <m:r>
          <m:rPr>
            <m:sty m:val="p"/>
          </m:rPr>
          <m:t>×</m:t>
        </m:r>
        <m:sSup>
          <m:e>
            <m:r>
              <m:t>10</m:t>
            </m:r>
          </m:e>
          <m:sup>
            <m:r>
              <m:rPr>
                <m:sty m:val="p"/>
              </m:rPr>
              <m:t>−</m:t>
            </m:r>
            <m:r>
              <m:t>3</m:t>
            </m:r>
          </m:sup>
        </m:sSup>
        <m:sSub>
          <m:e>
            <m:r>
              <m:t>t</m:t>
            </m:r>
          </m:e>
          <m:sub>
            <m:r>
              <m:t>0</m:t>
            </m:r>
          </m:sub>
        </m:sSub>
      </m:oMath>
      <w:r>
        <w:rPr>
          <w:rtl/>
        </w:rPr>
        <w:t xml:space="preserve">)، ۲۰۰ گام تا</w:t>
      </w:r>
      <w:r>
        <w:rPr>
          <w:rtl/>
        </w:rPr>
        <w:t xml:space="preserve"> </w:t>
      </w:r>
      <m:oMath>
        <m:r>
          <m:t>t</m:t>
        </m:r>
        <m:r>
          <m:rPr>
            <m:sty m:val="p"/>
          </m:rPr>
          <m:t>=</m:t>
        </m:r>
        <m:r>
          <m:t>1</m:t>
        </m:r>
      </m:oMath>
      <w:r>
        <w:rPr>
          <w:rtl/>
        </w:rPr>
        <w:t xml:space="preserve"> </w:t>
      </w:r>
      <w:r>
        <w:rPr>
          <w:rtl/>
        </w:rPr>
        <w:t xml:space="preserve">s:</w:t>
      </w:r>
      <w:r>
        <w:rPr>
          <w:rtl/>
        </w:rPr>
        <w:t xml:space="preserve"> </w:t>
      </w:r>
      <m:oMath>
        <m:sSub>
          <m:e>
            <m:r>
              <m:rPr>
                <m:sty m:val="bi"/>
              </m:rPr>
              <m:t>x</m:t>
            </m:r>
          </m:e>
          <m:sub>
            <m:r>
              <m:t>n</m:t>
            </m:r>
            <m:r>
              <m:rPr>
                <m:sty m:val="p"/>
              </m:rPr>
              <m:t>+</m:t>
            </m:r>
            <m:r>
              <m:t>1</m:t>
            </m:r>
          </m:sub>
        </m:sSub>
        <m:r>
          <m:rPr>
            <m:sty m:val="p"/>
          </m:rPr>
          <m:t>=</m:t>
        </m:r>
        <m:r>
          <m:rPr>
            <m:sty m:val="p"/>
          </m:rPr>
          <m:t>(</m:t>
        </m:r>
        <m:r>
          <m:rPr>
            <m:sty m:val="bi"/>
          </m:rPr>
          <m:t>K</m:t>
        </m:r>
        <m:r>
          <m:rPr>
            <m:sty m:val="p"/>
          </m:rPr>
          <m:t>+</m:t>
        </m:r>
        <m:sSub>
          <m:e>
            <m:r>
              <m:t>a</m:t>
            </m:r>
          </m:e>
          <m:sub>
            <m:r>
              <m:t>0</m:t>
            </m:r>
          </m:sub>
        </m:sSub>
        <m:r>
          <m:rPr>
            <m:sty m:val="bi"/>
          </m:rPr>
          <m:t>M</m:t>
        </m:r>
        <m:sSup>
          <m:e>
            <m:r>
              <m:rPr>
                <m:sty m:val="p"/>
              </m:rPr>
              <m:t>)</m:t>
            </m:r>
          </m:e>
          <m:sup>
            <m:r>
              <m:rPr>
                <m:sty m:val="p"/>
              </m:rPr>
              <m:t>−</m:t>
            </m:r>
            <m:r>
              <m:t>1</m:t>
            </m:r>
          </m:sup>
        </m:sSup>
        <m:d>
          <m:dPr>
            <m:begChr m:val="["/>
            <m:sepChr m:val=""/>
            <m:endChr m:val="]"/>
            <m:grow/>
          </m:dPr>
          <m:e>
            <m:sSub>
              <m:e>
                <m:r>
                  <m:rPr>
                    <m:sty m:val="bi"/>
                  </m:rPr>
                  <m:t>F</m:t>
                </m:r>
              </m:e>
              <m:sub>
                <m:r>
                  <m:t>n</m:t>
                </m:r>
                <m:r>
                  <m:rPr>
                    <m:sty m:val="p"/>
                  </m:rPr>
                  <m:t>+</m:t>
                </m:r>
                <m:r>
                  <m:t>1</m:t>
                </m:r>
              </m:sub>
            </m:sSub>
            <m:r>
              <m:rPr>
                <m:sty m:val="p"/>
              </m:rPr>
              <m:t>+</m:t>
            </m:r>
            <m:r>
              <m:rPr>
                <m:sty m:val="bi"/>
              </m:rPr>
              <m:t>M</m:t>
            </m:r>
            <m:r>
              <m:rPr>
                <m:sty m:val="p"/>
              </m:rPr>
              <m:t>(</m:t>
            </m:r>
            <m:sSub>
              <m:e>
                <m:r>
                  <m:t>a</m:t>
                </m:r>
              </m:e>
              <m:sub>
                <m:r>
                  <m:t>0</m:t>
                </m:r>
              </m:sub>
            </m:sSub>
            <m:sSub>
              <m:e>
                <m:r>
                  <m:rPr>
                    <m:sty m:val="bi"/>
                  </m:rPr>
                  <m:t>x</m:t>
                </m:r>
              </m:e>
              <m:sub>
                <m:r>
                  <m:t>n</m:t>
                </m:r>
              </m:sub>
            </m:sSub>
            <m:r>
              <m:rPr>
                <m:sty m:val="p"/>
              </m:rPr>
              <m:t>+</m:t>
            </m:r>
            <m:sSub>
              <m:e>
                <m:r>
                  <m:t>a</m:t>
                </m:r>
              </m:e>
              <m:sub>
                <m:r>
                  <m:t>2</m:t>
                </m:r>
              </m:sub>
            </m:sSub>
            <m:sSub>
              <m:e>
                <m:acc>
                  <m:accPr>
                    <m:chr m:val="̇"/>
                  </m:accPr>
                  <m:e>
                    <m:r>
                      <m:rPr>
                        <m:sty m:val="bi"/>
                      </m:rPr>
                      <m:t>x</m:t>
                    </m:r>
                  </m:e>
                </m:acc>
              </m:e>
              <m:sub>
                <m:r>
                  <m:t>n</m:t>
                </m:r>
              </m:sub>
            </m:sSub>
            <m:r>
              <m:rPr>
                <m:sty m:val="p"/>
              </m:rPr>
              <m:t>+</m:t>
            </m:r>
            <m:sSub>
              <m:e>
                <m:r>
                  <m:t>a</m:t>
                </m:r>
              </m:e>
              <m:sub>
                <m:r>
                  <m:t>3</m:t>
                </m:r>
              </m:sub>
            </m:sSub>
            <m:sSub>
              <m:e>
                <m:acc>
                  <m:accPr>
                    <m:chr m:val="̈"/>
                  </m:accPr>
                  <m:e>
                    <m:r>
                      <m:rPr>
                        <m:sty m:val="bi"/>
                      </m:rPr>
                      <m:t>x</m:t>
                    </m:r>
                  </m:e>
                </m:acc>
              </m:e>
              <m:sub>
                <m:r>
                  <m:t>n</m:t>
                </m:r>
              </m:sub>
            </m:sSub>
            <m:r>
              <m:rPr>
                <m:sty m:val="p"/>
              </m:rPr>
              <m:t>)</m:t>
            </m:r>
          </m:e>
        </m:d>
      </m:oMath>
      <w:r>
        <w:rPr>
          <w:rtl/>
        </w:rPr>
        <w:t xml:space="preserve"> </w:t>
      </w:r>
      <w:r>
        <w:rPr>
          <w:rtl/>
        </w:rPr>
        <w:t xml:space="preserve">با</w:t>
      </w:r>
      <w:r>
        <w:rPr>
          <w:rtl/>
        </w:rPr>
        <w:t xml:space="preserve"> </w:t>
      </w:r>
      <m:oMath>
        <m:sSub>
          <m:e>
            <m:r>
              <m:t>a</m:t>
            </m:r>
          </m:e>
          <m:sub>
            <m:r>
              <m:t>0</m:t>
            </m:r>
          </m:sub>
        </m:sSub>
        <m:r>
          <m:rPr>
            <m:sty m:val="p"/>
          </m:rPr>
          <m:t>=</m:t>
        </m:r>
        <m:f>
          <m:fPr>
            <m:type m:val="bar"/>
          </m:fPr>
          <m:num>
            <m:r>
              <m:t>1</m:t>
            </m:r>
          </m:num>
          <m:den>
            <m:r>
              <m:t>β</m:t>
            </m:r>
            <m:r>
              <m:rPr>
                <m:sty m:val="p"/>
              </m:rPr>
              <m:t>Δ</m:t>
            </m:r>
            <m:sSup>
              <m:e>
                <m:r>
                  <m:t>t</m:t>
                </m:r>
              </m:e>
              <m:sup>
                <m:r>
                  <m:t>2</m:t>
                </m:r>
              </m:sup>
            </m:sSup>
          </m:den>
        </m:f>
      </m:oMath>
      <w:r>
        <w:rPr>
          <w:rtl/>
        </w:rPr>
        <w:t xml:space="preserve">،</w:t>
      </w:r>
      <w:r>
        <w:rPr>
          <w:rtl/>
        </w:rPr>
        <w:t xml:space="preserve"> </w:t>
      </w:r>
      <m:oMath>
        <m:sSub>
          <m:e>
            <m:r>
              <m:t>a</m:t>
            </m:r>
          </m:e>
          <m:sub>
            <m:r>
              <m:t>2</m:t>
            </m:r>
          </m:sub>
        </m:sSub>
        <m:r>
          <m:rPr>
            <m:sty m:val="p"/>
          </m:rPr>
          <m:t>=</m:t>
        </m:r>
        <m:f>
          <m:fPr>
            <m:type m:val="bar"/>
          </m:fPr>
          <m:num>
            <m:r>
              <m:t>1</m:t>
            </m:r>
          </m:num>
          <m:den>
            <m:r>
              <m:t>β</m:t>
            </m:r>
            <m:r>
              <m:rPr>
                <m:sty m:val="p"/>
              </m:rPr>
              <m:t>Δ</m:t>
            </m:r>
            <m:r>
              <m:t>t</m:t>
            </m:r>
          </m:den>
        </m:f>
      </m:oMath>
      <w:r>
        <w:rPr>
          <w:rtl/>
        </w:rPr>
        <w:t xml:space="preserve">،</w:t>
      </w:r>
      <w:r>
        <w:rPr>
          <w:rtl/>
        </w:rPr>
        <w:t xml:space="preserve"> </w:t>
      </w:r>
      <m:oMath>
        <m:sSub>
          <m:e>
            <m:r>
              <m:t>a</m:t>
            </m:r>
          </m:e>
          <m:sub>
            <m:r>
              <m:t>3</m:t>
            </m:r>
          </m:sub>
        </m:sSub>
        <m:r>
          <m:rPr>
            <m:sty m:val="p"/>
          </m:rPr>
          <m:t>=</m:t>
        </m:r>
        <m:f>
          <m:fPr>
            <m:type m:val="bar"/>
          </m:fPr>
          <m:num>
            <m:r>
              <m:t>1</m:t>
            </m:r>
          </m:num>
          <m:den>
            <m:r>
              <m:t>2</m:t>
            </m:r>
            <m:r>
              <m:t>β</m:t>
            </m:r>
          </m:den>
        </m:f>
        <m:r>
          <m:rPr>
            <m:sty m:val="p"/>
          </m:rPr>
          <m:t>−</m:t>
        </m:r>
        <m:r>
          <m:t>1</m:t>
        </m:r>
      </m:oMath>
      <w:r>
        <w:rPr>
          <w:rtl/>
        </w:rPr>
        <w:t xml:space="preserve">.</w:t>
      </w:r>
    </w:p>
    <w:bookmarkEnd w:id="36"/>
    <w:bookmarkStart w:id="37" w:name="بازیابی-کمیتهای-مقایسه"/>
    <w:p>
      <w:pPr>
        <w:pStyle w:val="Heading3"/>
        <w:bidi/>
      </w:pPr>
      <w:r>
        <w:rPr>
          <w:rtl/>
        </w:rPr>
        <w:t xml:space="preserve">۳-۴. بازیابی کمیت‌های مقایسه</w:t>
      </w:r>
    </w:p>
    <w:p>
      <w:pPr>
        <w:bidi/>
      </w:pPr>
      <w:r>
        <w:rPr>
          <w:rtl/>
        </w:rPr>
        <w:t xml:space="preserve">در گرهٔ اولِ لایهٔ ۱ (</w:t>
      </w:r>
      <m:oMath>
        <m:r>
          <m:t>r</m:t>
        </m:r>
        <m:r>
          <m:rPr>
            <m:sty m:val="p"/>
          </m:rPr>
          <m:t>=</m:t>
        </m:r>
        <m:sSub>
          <m:e>
            <m:r>
              <m:t>R</m:t>
            </m:r>
          </m:e>
          <m:sub>
            <m:r>
              <m:t>i</m:t>
            </m:r>
          </m:sub>
        </m:sSub>
      </m:oMath>
      <w:r>
        <w:rPr>
          <w:rtl/>
        </w:rPr>
        <w:t xml:space="preserve">) و</w:t>
      </w:r>
      <w:r>
        <w:rPr>
          <w:rtl/>
        </w:rPr>
        <w:t xml:space="preserve"> </w:t>
      </w:r>
      <m:oMath>
        <m:r>
          <m:t>z</m:t>
        </m:r>
        <m:r>
          <m:rPr>
            <m:sty m:val="p"/>
          </m:rPr>
          <m:t>=</m:t>
        </m:r>
        <m:r>
          <m:t>L</m:t>
        </m:r>
        <m:r>
          <m:rPr>
            <m:sty m:val="p"/>
          </m:rPr>
          <m:t>/</m:t>
        </m:r>
        <m:r>
          <m:t>2</m:t>
        </m:r>
      </m:oMath>
      <w:r>
        <w:rPr>
          <w:rtl/>
        </w:rPr>
        <w:t xml:space="preserve"> </w:t>
      </w:r>
      <w:r>
        <w:rPr>
          <w:rtl/>
        </w:rPr>
        <w:t xml:space="preserve">(گرهٔ هفتم از ۱۳):</w:t>
      </w:r>
    </w:p>
    <w:p>
      <w:pPr>
        <w:bidi/>
      </w:pPr>
      <m:oMathPara>
        <m:oMathParaPr>
          <m:jc m:val="center"/>
        </m:oMathParaPr>
        <m:oMath>
          <m:sSup>
            <m:e>
              <m:r>
                <m:t>U</m:t>
              </m:r>
            </m:e>
            <m:sup>
              <m:r>
                <m:rPr>
                  <m:sty m:val="p"/>
                </m:rPr>
                <m:t>*</m:t>
              </m:r>
            </m:sup>
          </m:sSup>
          <m:r>
            <m:rPr>
              <m:sty m:val="p"/>
            </m:rPr>
            <m:t>=</m:t>
          </m:r>
          <m:f>
            <m:fPr>
              <m:type m:val="bar"/>
            </m:fPr>
            <m:num>
              <m:r>
                <m:t>u</m:t>
              </m:r>
              <m:r>
                <m:t> </m:t>
              </m:r>
              <m:sSup>
                <m:e>
                  <m:r>
                    <m:t>k</m:t>
                  </m:r>
                </m:e>
                <m:sup>
                  <m:r>
                    <m:rPr>
                      <m:sty m:val="p"/>
                    </m:rPr>
                    <m:t>*</m:t>
                  </m:r>
                </m:sup>
              </m:sSup>
            </m:num>
            <m:den>
              <m:sSub>
                <m:e>
                  <m:r>
                    <m:t>P</m:t>
                  </m:r>
                </m:e>
                <m:sub>
                  <m:r>
                    <m:t>0</m:t>
                  </m:r>
                </m:sub>
              </m:sSub>
              <m:r>
                <m:t>h</m:t>
              </m:r>
            </m:den>
          </m:f>
          <m:r>
            <m:rPr>
              <m:sty m:val="p"/>
            </m:rPr>
            <m:t>,</m:t>
          </m:r>
          <m:r>
            <m:t>  </m:t>
          </m:r>
          <m:sSub>
            <m:e>
              <m:r>
                <m:t>σ</m:t>
              </m:r>
            </m:e>
            <m:sub>
              <m:r>
                <m:t>r</m:t>
              </m:r>
              <m:r>
                <m:t>r</m:t>
              </m:r>
            </m:sub>
          </m:sSub>
          <m:r>
            <m:rPr>
              <m:sty m:val="p"/>
            </m:rPr>
            <m:t>=</m:t>
          </m:r>
          <m:sSub>
            <m:e>
              <m:r>
                <m:t>C</m:t>
              </m:r>
            </m:e>
            <m:sub>
              <m:r>
                <m:t>11</m:t>
              </m:r>
            </m:sub>
          </m:sSub>
          <m:sSub>
            <m:e>
              <m:r>
                <m:t>u</m:t>
              </m:r>
            </m:e>
            <m:sub>
              <m:r>
                <m:rPr>
                  <m:sty m:val="p"/>
                </m:rPr>
                <m:t>,</m:t>
              </m:r>
              <m:r>
                <m:t>r</m:t>
              </m:r>
            </m:sub>
          </m:sSub>
          <m:r>
            <m:rPr>
              <m:sty m:val="p"/>
            </m:rPr>
            <m:t>+</m:t>
          </m:r>
          <m:sSub>
            <m:e>
              <m:r>
                <m:t>C</m:t>
              </m:r>
            </m:e>
            <m:sub>
              <m:r>
                <m:t>12</m:t>
              </m:r>
            </m:sub>
          </m:sSub>
          <m:f>
            <m:fPr>
              <m:type m:val="bar"/>
            </m:fPr>
            <m:num>
              <m:r>
                <m:t>u</m:t>
              </m:r>
            </m:num>
            <m:den>
              <m:r>
                <m:t>r</m:t>
              </m:r>
            </m:den>
          </m:f>
          <m:r>
            <m:rPr>
              <m:sty m:val="p"/>
            </m:rPr>
            <m:t>+</m:t>
          </m:r>
          <m:sSub>
            <m:e>
              <m:r>
                <m:t>C</m:t>
              </m:r>
            </m:e>
            <m:sub>
              <m:r>
                <m:t>13</m:t>
              </m:r>
            </m:sub>
          </m:sSub>
          <m:sSub>
            <m:e>
              <m:r>
                <m:t>w</m:t>
              </m:r>
            </m:e>
            <m:sub>
              <m:r>
                <m:rPr>
                  <m:sty m:val="p"/>
                </m:rPr>
                <m:t>,</m:t>
              </m:r>
              <m:r>
                <m:t>z</m:t>
              </m:r>
            </m:sub>
          </m:sSub>
          <m:r>
            <m:rPr>
              <m:sty m:val="p"/>
            </m:rPr>
            <m:t>,</m:t>
          </m:r>
          <m:r>
            <m:t> </m:t>
          </m:r>
          <m:sSub>
            <m:e>
              <m:r>
                <m:t>σ</m:t>
              </m:r>
            </m:e>
            <m:sub>
              <m:r>
                <m:t>θ</m:t>
              </m:r>
              <m:r>
                <m:t>θ</m:t>
              </m:r>
            </m:sub>
          </m:sSub>
          <m:r>
            <m:rPr>
              <m:sty m:val="p"/>
            </m:rPr>
            <m:t>=</m:t>
          </m:r>
          <m:sSub>
            <m:e>
              <m:r>
                <m:t>C</m:t>
              </m:r>
            </m:e>
            <m:sub>
              <m:r>
                <m:t>12</m:t>
              </m:r>
            </m:sub>
          </m:sSub>
          <m:sSub>
            <m:e>
              <m:r>
                <m:t>u</m:t>
              </m:r>
            </m:e>
            <m:sub>
              <m:r>
                <m:rPr>
                  <m:sty m:val="p"/>
                </m:rPr>
                <m:t>,</m:t>
              </m:r>
              <m:r>
                <m:t>r</m:t>
              </m:r>
            </m:sub>
          </m:sSub>
          <m:r>
            <m:rPr>
              <m:sty m:val="p"/>
            </m:rPr>
            <m:t>+</m:t>
          </m:r>
          <m:sSub>
            <m:e>
              <m:r>
                <m:t>C</m:t>
              </m:r>
            </m:e>
            <m:sub>
              <m:r>
                <m:t>11</m:t>
              </m:r>
            </m:sub>
          </m:sSub>
          <m:f>
            <m:fPr>
              <m:type m:val="bar"/>
            </m:fPr>
            <m:num>
              <m:r>
                <m:t>u</m:t>
              </m:r>
            </m:num>
            <m:den>
              <m:r>
                <m:t>r</m:t>
              </m:r>
            </m:den>
          </m:f>
          <m:r>
            <m:rPr>
              <m:sty m:val="p"/>
            </m:rPr>
            <m:t>+</m:t>
          </m:r>
          <m:sSub>
            <m:e>
              <m:r>
                <m:t>C</m:t>
              </m:r>
            </m:e>
            <m:sub>
              <m:r>
                <m:t>13</m:t>
              </m:r>
            </m:sub>
          </m:sSub>
          <m:sSub>
            <m:e>
              <m:r>
                <m:t>w</m:t>
              </m:r>
            </m:e>
            <m:sub>
              <m:r>
                <m:rPr>
                  <m:sty m:val="p"/>
                </m:rPr>
                <m:t>,</m:t>
              </m:r>
              <m:r>
                <m:t>z</m:t>
              </m:r>
            </m:sub>
          </m:sSub>
          <m:r>
            <m:rPr>
              <m:sty m:val="p"/>
            </m:rPr>
            <m:t>,</m:t>
          </m:r>
          <m:r>
            <m:t> </m:t>
          </m:r>
          <m:sSub>
            <m:e>
              <m:r>
                <m:t>σ</m:t>
              </m:r>
            </m:e>
            <m:sub>
              <m:r>
                <m:t>z</m:t>
              </m:r>
              <m:r>
                <m:t>z</m:t>
              </m:r>
            </m:sub>
          </m:sSub>
          <m:r>
            <m:rPr>
              <m:sty m:val="p"/>
            </m:rPr>
            <m:t>=</m:t>
          </m:r>
          <m:sSub>
            <m:e>
              <m:r>
                <m:t>C</m:t>
              </m:r>
            </m:e>
            <m:sub>
              <m:r>
                <m:t>13</m:t>
              </m:r>
            </m:sub>
          </m:sSub>
          <m:sSub>
            <m:e>
              <m:r>
                <m:t>u</m:t>
              </m:r>
            </m:e>
            <m:sub>
              <m:r>
                <m:rPr>
                  <m:sty m:val="p"/>
                </m:rPr>
                <m:t>,</m:t>
              </m:r>
              <m:r>
                <m:t>r</m:t>
              </m:r>
            </m:sub>
          </m:sSub>
          <m:r>
            <m:rPr>
              <m:sty m:val="p"/>
            </m:rPr>
            <m:t>+</m:t>
          </m:r>
          <m:sSub>
            <m:e>
              <m:r>
                <m:t>C</m:t>
              </m:r>
            </m:e>
            <m:sub>
              <m:r>
                <m:t>13</m:t>
              </m:r>
            </m:sub>
          </m:sSub>
          <m:f>
            <m:fPr>
              <m:type m:val="bar"/>
            </m:fPr>
            <m:num>
              <m:r>
                <m:t>u</m:t>
              </m:r>
            </m:num>
            <m:den>
              <m:r>
                <m:t>r</m:t>
              </m:r>
            </m:den>
          </m:f>
          <m:r>
            <m:rPr>
              <m:sty m:val="p"/>
            </m:rPr>
            <m:t>+</m:t>
          </m:r>
          <m:sSub>
            <m:e>
              <m:r>
                <m:t>C</m:t>
              </m:r>
            </m:e>
            <m:sub>
              <m:r>
                <m:t>33</m:t>
              </m:r>
            </m:sub>
          </m:sSub>
          <m:sSub>
            <m:e>
              <m:r>
                <m:t>w</m:t>
              </m:r>
            </m:e>
            <m:sub>
              <m:r>
                <m:rPr>
                  <m:sty m:val="p"/>
                </m:rPr>
                <m:t>,</m:t>
              </m:r>
              <m:r>
                <m:t>z</m:t>
              </m:r>
            </m:sub>
          </m:sSub>
          <m:r>
            <m:rPr>
              <m:sty m:val="p"/>
            </m:rPr>
            <m:t>,</m:t>
          </m:r>
        </m:oMath>
      </m:oMathPara>
    </w:p>
    <w:p>
      <w:pPr>
        <w:bidi/>
      </w:pPr>
      <w:r>
        <w:rPr>
          <w:rtl/>
        </w:rPr>
        <w:t xml:space="preserve">با</w:t>
      </w:r>
      <w:r>
        <w:rPr>
          <w:rtl/>
        </w:rPr>
        <w:t xml:space="preserve"> </w:t>
      </w:r>
      <m:oMath>
        <m:sSub>
          <m:e>
            <m:r>
              <m:t>u</m:t>
            </m:r>
          </m:e>
          <m:sub>
            <m:r>
              <m:rPr>
                <m:sty m:val="p"/>
              </m:rPr>
              <m:t>,</m:t>
            </m:r>
            <m:r>
              <m:t>r</m:t>
            </m:r>
          </m:sub>
        </m:sSub>
        <m:r>
          <m:rPr>
            <m:sty m:val="p"/>
          </m:rPr>
          <m:t>=</m:t>
        </m:r>
        <m:sSubSup>
          <m:e>
            <m:r>
              <m:t>A</m:t>
            </m:r>
          </m:e>
          <m:sub>
            <m:r>
              <m:t>r</m:t>
            </m:r>
          </m:sub>
          <m:sup>
            <m:r>
              <m:rPr>
                <m:sty m:val="p"/>
              </m:rPr>
              <m:t>(</m:t>
            </m:r>
            <m:r>
              <m:t>1</m:t>
            </m:r>
            <m:r>
              <m:rPr>
                <m:sty m:val="p"/>
              </m:rPr>
              <m:t>)</m:t>
            </m:r>
          </m:sup>
        </m:sSubSup>
        <m:r>
          <m:rPr>
            <m:sty m:val="p"/>
          </m:rPr>
          <m:t>(</m:t>
        </m:r>
        <m:r>
          <m:t>1</m:t>
        </m:r>
        <m:r>
          <m:rPr>
            <m:sty m:val="p"/>
          </m:rPr>
          <m:t>,</m:t>
        </m:r>
        <m:r>
          <m:rPr>
            <m:sty m:val="p"/>
          </m:rPr>
          <m:t>:</m:t>
        </m:r>
        <m:r>
          <m:rPr>
            <m:sty m:val="p"/>
          </m:rPr>
          <m:t>)</m:t>
        </m:r>
        <m:r>
          <m:t> </m:t>
        </m:r>
        <m:sSub>
          <m:e>
            <m:r>
              <m:rPr>
                <m:sty m:val="bi"/>
              </m:rPr>
              <m:t>u</m:t>
            </m:r>
          </m:e>
          <m:sub>
            <m:r>
              <m:rPr>
                <m:nor/>
                <m:sty m:val="p"/>
              </m:rPr>
              <m:t>layer 1</m:t>
            </m:r>
          </m:sub>
        </m:sSub>
      </m:oMath>
      <w:r>
        <w:rPr>
          <w:rtl/>
        </w:rPr>
        <w:t xml:space="preserve"> </w:t>
      </w:r>
      <w:r>
        <w:rPr>
          <w:rtl/>
        </w:rPr>
        <w:t xml:space="preserve">و</w:t>
      </w:r>
      <w:r>
        <w:rPr>
          <w:rtl/>
        </w:rPr>
        <w:t xml:space="preserve"> </w:t>
      </w:r>
      <m:oMath>
        <m:sSub>
          <m:e>
            <m:r>
              <m:t>w</m:t>
            </m:r>
          </m:e>
          <m:sub>
            <m:r>
              <m:rPr>
                <m:sty m:val="p"/>
              </m:rPr>
              <m:t>,</m:t>
            </m:r>
            <m:r>
              <m:t>z</m:t>
            </m:r>
          </m:sub>
        </m:sSub>
        <m:r>
          <m:rPr>
            <m:sty m:val="p"/>
          </m:rPr>
          <m:t>=</m:t>
        </m:r>
        <m:sSub>
          <m:e>
            <m:r>
              <m:t>A</m:t>
            </m:r>
          </m:e>
          <m:sub>
            <m:r>
              <m:t>z</m:t>
            </m:r>
          </m:sub>
        </m:sSub>
        <m:r>
          <m:rPr>
            <m:sty m:val="p"/>
          </m:rPr>
          <m:t>(</m:t>
        </m:r>
        <m:sSub>
          <m:e>
            <m:r>
              <m:t>i</m:t>
            </m:r>
          </m:e>
          <m:sub>
            <m:r>
              <m:t>z</m:t>
            </m:r>
          </m:sub>
        </m:sSub>
        <m:r>
          <m:rPr>
            <m:sty m:val="p"/>
          </m:rPr>
          <m:t>,</m:t>
        </m:r>
        <m:r>
          <m:rPr>
            <m:sty m:val="p"/>
          </m:rPr>
          <m:t>:</m:t>
        </m:r>
        <m:r>
          <m:rPr>
            <m:sty m:val="p"/>
          </m:rPr>
          <m:t>)</m:t>
        </m:r>
        <m:r>
          <m:t> </m:t>
        </m:r>
        <m:r>
          <m:rPr>
            <m:sty m:val="bi"/>
          </m:rPr>
          <m:t>w</m:t>
        </m:r>
      </m:oMath>
      <w:r>
        <w:rPr>
          <w:rtl/>
        </w:rPr>
        <w:t xml:space="preserve">؛ سپس</w:t>
      </w:r>
      <w:r>
        <w:rPr>
          <w:rtl/>
        </w:rPr>
        <w:t xml:space="preserve"> </w:t>
      </w:r>
      <m:oMath>
        <m:sSubSup>
          <m:e>
            <m:r>
              <m:t>S</m:t>
            </m:r>
          </m:e>
          <m:sub>
            <m:r>
              <m:t>i</m:t>
            </m:r>
            <m:r>
              <m:t>i</m:t>
            </m:r>
          </m:sub>
          <m:sup>
            <m:r>
              <m:rPr>
                <m:sty m:val="p"/>
              </m:rPr>
              <m:t>*</m:t>
            </m:r>
          </m:sup>
        </m:sSubSup>
        <m:r>
          <m:rPr>
            <m:sty m:val="p"/>
          </m:rPr>
          <m:t>=</m:t>
        </m:r>
        <m:sSub>
          <m:e>
            <m:r>
              <m:t>σ</m:t>
            </m:r>
          </m:e>
          <m:sub>
            <m:r>
              <m:t>i</m:t>
            </m:r>
            <m:r>
              <m:t>i</m:t>
            </m:r>
          </m:sub>
        </m:sSub>
        <m:r>
          <m:rPr>
            <m:sty m:val="p"/>
          </m:rPr>
          <m:t>/</m:t>
        </m:r>
        <m:sSub>
          <m:e>
            <m:r>
              <m:t>P</m:t>
            </m:r>
          </m:e>
          <m:sub>
            <m:r>
              <m:t>0</m:t>
            </m:r>
          </m:sub>
        </m:sSub>
      </m:oMath>
      <w:r>
        <w:rPr>
          <w:rtl/>
        </w:rPr>
        <w:t xml:space="preserve">. ضرایب</w:t>
      </w:r>
      <w:r>
        <w:rPr>
          <w:rtl/>
        </w:rPr>
        <w:t xml:space="preserve"> </w:t>
      </w:r>
      <m:oMath>
        <m:sSub>
          <m:e>
            <m:r>
              <m:t>C</m:t>
            </m:r>
          </m:e>
          <m:sub>
            <m:r>
              <m:t>i</m:t>
            </m:r>
            <m:r>
              <m:t>j</m:t>
            </m:r>
          </m:sub>
        </m:sSub>
      </m:oMath>
      <w:r>
        <w:rPr>
          <w:rtl/>
        </w:rPr>
        <w:t xml:space="preserve"> </w:t>
      </w:r>
      <w:r>
        <w:rPr>
          <w:rtl/>
        </w:rPr>
        <w:t xml:space="preserve">همان‌هایی‌اند که</w:t>
      </w:r>
      <w:r>
        <w:rPr>
          <w:rtl/>
        </w:rPr>
        <w:t xml:space="preserve"> </w:t>
      </w:r>
      <w:r>
        <w:rPr>
          <w:b/>
          <w:bCs/>
          <w:rtl/>
        </w:rPr>
        <w:t xml:space="preserve">لایهٔ ۱</w:t>
      </w:r>
      <w:r>
        <w:rPr>
          <w:rtl/>
        </w:rPr>
        <w:t xml:space="preserve"> </w:t>
      </w:r>
      <w:r>
        <w:rPr>
          <w:rtl/>
        </w:rPr>
        <w:t xml:space="preserve">(شعاع میانی) دارد، نه مقدار دقیق سطح.</w:t>
      </w:r>
    </w:p>
    <w:bookmarkEnd w:id="37"/>
    <w:bookmarkEnd w:id="38"/>
    <w:bookmarkStart w:id="39" w:name="بازتولید-اعداد-با-کد-چگونه-اجرا-میشود"/>
    <w:p>
      <w:pPr>
        <w:pStyle w:val="Heading2"/>
        <w:bidi/>
      </w:pPr>
      <w:r>
        <w:rPr>
          <w:rtl/>
        </w:rPr>
        <w:t xml:space="preserve">۴. بازتولید اعداد با کد (چگونه اجرا می‌شود)</w:t>
      </w:r>
    </w:p>
    <w:p>
      <w:pPr>
        <w:bidi/>
      </w:pPr>
      <w:r>
        <w:rPr>
          <w:b/>
          <w:bCs/>
          <w:rtl/>
        </w:rPr>
        <w:t xml:space="preserve">پیکربندی (</w:t>
      </w:r>
      <w:r>
        <w:rPr>
          <w:rStyle w:val="VerbatimChar"/>
          <w:b/>
          <w:bCs/>
          <w:rtl/>
        </w:rPr>
        <w:t xml:space="preserve">cfg</w:t>
      </w:r>
      <w:r>
        <w:rPr>
          <w:b/>
          <w:bCs/>
          <w:rtl/>
        </w:rPr>
        <w:t xml:space="preserve">)</w:t>
      </w:r>
      <w:r>
        <w:rPr>
          <w:rtl/>
        </w:rPr>
        <w:t xml:space="preserve"> </w:t>
      </w:r>
      <w:r>
        <w:rPr>
          <w:rtl/>
        </w:rPr>
        <w:t xml:space="preserve">در</w:t>
      </w:r>
      <w:r>
        <w:rPr>
          <w:rtl/>
        </w:rPr>
        <w:t xml:space="preserve"> </w:t>
      </w:r>
      <w:r>
        <w:rPr>
          <w:rStyle w:val="VerbatimChar"/>
          <w:rtl/>
        </w:rPr>
        <w:t xml:space="preserve">LSTE_solver_R2_run_benchmark1.m</w:t>
      </w:r>
      <w:r>
        <w:rPr>
          <w:rtl/>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فیلد</w:t>
            </w:r>
          </w:p>
        </w:tc>
        <w:tc>
          <w:tcPr/>
          <w:p>
            <w:pPr>
              <w:pStyle w:val="Compact"/>
              <w:bidi/>
            </w:pPr>
            <w:r>
              <w:rPr>
                <w:rtl/>
              </w:rPr>
              <w:t xml:space="preserve">مقدار</w:t>
            </w:r>
          </w:p>
        </w:tc>
      </w:tr>
      <w:tr>
        <w:tc>
          <w:tcPr/>
          <w:p>
            <w:pPr>
              <w:pStyle w:val="Compact"/>
              <w:bidi/>
            </w:pPr>
            <w:r>
              <w:rPr>
                <w:rStyle w:val="VerbatimChar"/>
                <w:rtl/>
              </w:rPr>
              <w:t xml:space="preserve">material_mode</w:t>
            </w:r>
          </w:p>
        </w:tc>
        <w:tc>
          <w:tcPr/>
          <w:p>
            <w:pPr>
              <w:pStyle w:val="Compact"/>
              <w:bidi/>
            </w:pPr>
            <w:r>
              <w:rPr>
                <w:rStyle w:val="VerbatimChar"/>
                <w:rtl/>
              </w:rPr>
              <w:t xml:space="preserve">'FG_powerlaw'</w:t>
            </w:r>
            <w:r>
              <w:rPr>
                <w:rtl/>
              </w:rPr>
              <w:t xml:space="preserve">؛</w:t>
            </w:r>
            <w:r>
              <w:rPr>
                <w:rtl/>
              </w:rPr>
              <w:t xml:space="preserve"> </w:t>
            </w:r>
            <w:r>
              <w:rPr>
                <w:rStyle w:val="VerbatimChar"/>
                <w:rtl/>
              </w:rPr>
              <w:t xml:space="preserve">FG_E_i=223e9</w:t>
            </w:r>
            <w:r>
              <w:rPr>
                <w:rtl/>
              </w:rPr>
              <w:t xml:space="preserve">,</w:t>
            </w:r>
            <w:r>
              <w:rPr>
                <w:rtl/>
              </w:rPr>
              <w:t xml:space="preserve"> </w:t>
            </w:r>
            <w:r>
              <w:rPr>
                <w:rStyle w:val="VerbatimChar"/>
                <w:rtl/>
              </w:rPr>
              <w:t xml:space="preserve">FG_nE=2</w:t>
            </w:r>
            <w:r>
              <w:rPr>
                <w:rtl/>
              </w:rPr>
              <w:t xml:space="preserve">,</w:t>
            </w:r>
            <w:r>
              <w:rPr>
                <w:rtl/>
              </w:rPr>
              <w:t xml:space="preserve"> </w:t>
            </w:r>
            <w:r>
              <w:rPr>
                <w:rStyle w:val="VerbatimChar"/>
                <w:rtl/>
              </w:rPr>
              <w:t xml:space="preserve">FG_rho_i=8900</w:t>
            </w:r>
            <w:r>
              <w:rPr>
                <w:rtl/>
              </w:rPr>
              <w:t xml:space="preserve">,</w:t>
            </w:r>
            <w:r>
              <w:rPr>
                <w:rtl/>
              </w:rPr>
              <w:t xml:space="preserve"> </w:t>
            </w:r>
            <w:r>
              <w:rPr>
                <w:rStyle w:val="VerbatimChar"/>
                <w:rtl/>
              </w:rPr>
              <w:t xml:space="preserve">FG_nrho=-5.93</w:t>
            </w:r>
            <w:r>
              <w:rPr>
                <w:rtl/>
              </w:rPr>
              <w:t xml:space="preserve">,</w:t>
            </w:r>
            <w:r>
              <w:rPr>
                <w:rtl/>
              </w:rPr>
              <w:t xml:space="preserve"> </w:t>
            </w:r>
            <w:r>
              <w:rPr>
                <w:rStyle w:val="VerbatimChar"/>
                <w:rtl/>
              </w:rPr>
              <w:t xml:space="preserve">FG_nu=0.3</w:t>
            </w:r>
            <w:r>
              <w:rPr>
                <w:rtl/>
              </w:rPr>
              <w:t xml:space="preserve">,</w:t>
            </w:r>
            <w:r>
              <w:rPr>
                <w:rtl/>
              </w:rPr>
              <w:t xml:space="preserve"> </w:t>
            </w:r>
            <w:r>
              <w:rPr>
                <w:rStyle w:val="VerbatimChar"/>
                <w:rtl/>
              </w:rPr>
              <w:t xml:space="preserve">FG_alpha=0</w:t>
            </w:r>
          </w:p>
        </w:tc>
      </w:tr>
      <w:tr>
        <w:tc>
          <w:tcPr/>
          <w:p>
            <w:pPr>
              <w:pStyle w:val="Compact"/>
              <w:bidi/>
            </w:pPr>
            <w:r>
              <w:rPr>
                <w:rtl/>
              </w:rPr>
              <w:t xml:space="preserve">حرارتی</w:t>
            </w:r>
          </w:p>
        </w:tc>
        <w:tc>
          <w:tcPr/>
          <w:p>
            <w:pPr>
              <w:pStyle w:val="Compact"/>
              <w:bidi/>
            </w:pPr>
            <w:r>
              <w:rPr>
                <w:rStyle w:val="VerbatimChar"/>
                <w:rtl/>
              </w:rPr>
              <w:t xml:space="preserve">LS_enabled=false</w:t>
            </w:r>
            <w:r>
              <w:rPr>
                <w:rtl/>
              </w:rPr>
              <w:t xml:space="preserve">,</w:t>
            </w:r>
            <w:r>
              <w:rPr>
                <w:rtl/>
              </w:rPr>
              <w:t xml:space="preserve"> </w:t>
            </w:r>
            <w:r>
              <w:rPr>
                <w:rStyle w:val="VerbatimChar"/>
                <w:rtl/>
              </w:rPr>
              <w:t xml:space="preserve">coupling_on=false</w:t>
            </w:r>
            <w:r>
              <w:rPr>
                <w:rtl/>
              </w:rPr>
              <w:t xml:space="preserve">,</w:t>
            </w:r>
            <w:r>
              <w:rPr>
                <w:rtl/>
              </w:rPr>
              <w:t xml:space="preserve"> </w:t>
            </w:r>
            <w:r>
              <w:rPr>
                <w:rStyle w:val="VerbatimChar"/>
                <w:rtl/>
              </w:rPr>
              <w:t xml:space="preserve">T_in_val=300</w:t>
            </w:r>
            <w:r>
              <w:rPr>
                <w:rtl/>
              </w:rPr>
              <w:t xml:space="preserve"> </w:t>
            </w:r>
            <w:r>
              <w:rPr>
                <w:rtl/>
              </w:rPr>
              <w:t xml:space="preserve">(⇒</w:t>
            </w:r>
            <w:r>
              <w:rPr>
                <w:rtl/>
              </w:rPr>
              <w:t xml:space="preserve"> </w:t>
            </w:r>
            <m:oMath>
              <m:r>
                <m:t>θ</m:t>
              </m:r>
              <m:r>
                <m:rPr>
                  <m:sty m:val="p"/>
                </m:rPr>
                <m:t>≡</m:t>
              </m:r>
              <m:r>
                <m:t>0</m:t>
              </m:r>
            </m:oMath>
            <w:r>
              <w:rPr>
                <w:rtl/>
              </w:rPr>
              <w:t xml:space="preserve">)</w:t>
            </w:r>
          </w:p>
        </w:tc>
      </w:tr>
      <w:tr>
        <w:tc>
          <w:tcPr/>
          <w:p>
            <w:pPr>
              <w:pStyle w:val="Compact"/>
              <w:bidi/>
            </w:pPr>
            <w:r>
              <w:rPr>
                <w:rtl/>
              </w:rPr>
              <w:t xml:space="preserve">تکیه‌گاه</w:t>
            </w:r>
          </w:p>
        </w:tc>
        <w:tc>
          <w:tcPr/>
          <w:p>
            <w:pPr>
              <w:pStyle w:val="Compact"/>
              <w:bidi/>
            </w:pPr>
            <w:r>
              <w:rPr>
                <w:rStyle w:val="VerbatimChar"/>
                <w:rtl/>
              </w:rPr>
              <w:t xml:space="preserve">BC_z='C'</w:t>
            </w:r>
          </w:p>
        </w:tc>
      </w:tr>
      <w:tr>
        <w:tc>
          <w:tcPr/>
          <w:p>
            <w:pPr>
              <w:pStyle w:val="Compact"/>
              <w:bidi/>
            </w:pPr>
            <w:r>
              <w:rPr>
                <w:rtl/>
              </w:rPr>
              <w:t xml:space="preserve">هندسه</w:t>
            </w:r>
          </w:p>
        </w:tc>
        <w:tc>
          <w:tcPr/>
          <w:p>
            <w:pPr>
              <w:pStyle w:val="Compact"/>
              <w:bidi/>
            </w:pPr>
            <w:r>
              <w:rPr>
                <w:rStyle w:val="VerbatimChar"/>
                <w:rtl/>
              </w:rPr>
              <w:t xml:space="preserve">R_i=0.08</w:t>
            </w:r>
            <w:r>
              <w:rPr>
                <w:rtl/>
              </w:rPr>
              <w:t xml:space="preserve">,</w:t>
            </w:r>
            <w:r>
              <w:rPr>
                <w:rtl/>
              </w:rPr>
              <w:t xml:space="preserve"> </w:t>
            </w:r>
            <w:r>
              <w:rPr>
                <w:rStyle w:val="VerbatimChar"/>
                <w:rtl/>
              </w:rPr>
              <w:t xml:space="preserve">R_o=0.1</w:t>
            </w:r>
            <w:r>
              <w:rPr>
                <w:rtl/>
              </w:rPr>
              <w:t xml:space="preserve">,</w:t>
            </w:r>
            <w:r>
              <w:rPr>
                <w:rtl/>
              </w:rPr>
              <w:t xml:space="preserve"> </w:t>
            </w:r>
            <w:r>
              <w:rPr>
                <w:rStyle w:val="VerbatimChar"/>
                <w:rtl/>
              </w:rPr>
              <w:t xml:space="preserve">L=1</w:t>
            </w:r>
          </w:p>
        </w:tc>
      </w:tr>
      <w:tr>
        <w:tc>
          <w:tcPr/>
          <w:p>
            <w:pPr>
              <w:pStyle w:val="Compact"/>
              <w:bidi/>
            </w:pPr>
            <w:r>
              <w:rPr>
                <w:rtl/>
              </w:rPr>
              <w:t xml:space="preserve">بار</w:t>
            </w:r>
          </w:p>
        </w:tc>
        <w:tc>
          <w:tcPr/>
          <w:p>
            <w:pPr>
              <w:pStyle w:val="Compact"/>
              <w:bidi/>
            </w:pPr>
            <w:r>
              <w:rPr>
                <w:rStyle w:val="VerbatimChar"/>
                <w:rtl/>
              </w:rPr>
              <w:t xml:space="preserve">P_i=100e6</w:t>
            </w:r>
            <w:r>
              <w:rPr>
                <w:rtl/>
              </w:rPr>
              <w:t xml:space="preserve">,</w:t>
            </w:r>
            <w:r>
              <w:rPr>
                <w:rtl/>
              </w:rPr>
              <w:t xml:space="preserve"> </w:t>
            </w:r>
            <w:r>
              <w:rPr>
                <w:rStyle w:val="VerbatimChar"/>
                <w:rtl/>
              </w:rPr>
              <w:t xml:space="preserve">P_time_mode='sine'</w:t>
            </w:r>
            <w:r>
              <w:rPr>
                <w:rtl/>
              </w:rPr>
              <w:t xml:space="preserve">,</w:t>
            </w:r>
            <w:r>
              <w:rPr>
                <w:rtl/>
              </w:rPr>
              <w:t xml:space="preserve"> </w:t>
            </w:r>
            <w:r>
              <w:rPr>
                <w:rStyle w:val="VerbatimChar"/>
                <w:rtl/>
              </w:rPr>
              <w:t xml:space="preserve">t0_P=1.0</w:t>
            </w:r>
          </w:p>
        </w:tc>
      </w:tr>
      <w:tr>
        <w:tc>
          <w:tcPr/>
          <w:p>
            <w:pPr>
              <w:pStyle w:val="Compact"/>
              <w:bidi/>
            </w:pPr>
            <w:r>
              <w:rPr>
                <w:rtl/>
              </w:rPr>
              <w:t xml:space="preserve">شبکه/زمان</w:t>
            </w:r>
          </w:p>
        </w:tc>
        <w:tc>
          <w:tcPr/>
          <w:p>
            <w:pPr>
              <w:pStyle w:val="Compact"/>
              <w:bidi/>
            </w:pPr>
            <w:r>
              <w:rPr>
                <w:rStyle w:val="VerbatimChar"/>
                <w:rtl/>
              </w:rPr>
              <w:t xml:space="preserve">NL=10</w:t>
            </w:r>
            <w:r>
              <w:rPr>
                <w:rtl/>
              </w:rPr>
              <w:t xml:space="preserve">,</w:t>
            </w:r>
            <w:r>
              <w:rPr>
                <w:rtl/>
              </w:rPr>
              <w:t xml:space="preserve"> </w:t>
            </w:r>
            <w:r>
              <w:rPr>
                <w:rStyle w:val="VerbatimChar"/>
                <w:rtl/>
              </w:rPr>
              <w:t xml:space="preserve">N_r=5</w:t>
            </w:r>
            <w:r>
              <w:rPr>
                <w:rtl/>
              </w:rPr>
              <w:t xml:space="preserve">,</w:t>
            </w:r>
            <w:r>
              <w:rPr>
                <w:rtl/>
              </w:rPr>
              <w:t xml:space="preserve"> </w:t>
            </w:r>
            <w:r>
              <w:rPr>
                <w:rStyle w:val="VerbatimChar"/>
                <w:rtl/>
              </w:rPr>
              <w:t xml:space="preserve">N_z=13</w:t>
            </w:r>
            <w:r>
              <w:rPr>
                <w:rtl/>
              </w:rPr>
              <w:t xml:space="preserve"> </w:t>
            </w:r>
            <w:r>
              <w:rPr>
                <w:rtl/>
              </w:rPr>
              <w:t xml:space="preserve">(برای جاروب:</w:t>
            </w:r>
            <w:r>
              <w:rPr>
                <w:rtl/>
              </w:rPr>
              <w:t xml:space="preserve"> </w:t>
            </w:r>
            <w:r>
              <w:rPr>
                <w:rStyle w:val="VerbatimChar"/>
                <w:rtl/>
              </w:rPr>
              <w:t xml:space="preserve">BENCH=struct('NL',…)</w:t>
            </w:r>
            <w:r>
              <w:rPr>
                <w:rtl/>
              </w:rPr>
              <w:t xml:space="preserve">)؛</w:t>
            </w:r>
            <w:r>
              <w:rPr>
                <w:rtl/>
              </w:rPr>
              <w:t xml:space="preserve"> </w:t>
            </w:r>
            <w:r>
              <w:rPr>
                <w:rStyle w:val="VerbatimChar"/>
                <w:rtl/>
              </w:rPr>
              <w:t xml:space="preserve">dt=5e-3</w:t>
            </w:r>
            <w:r>
              <w:rPr>
                <w:rtl/>
              </w:rPr>
              <w:t xml:space="preserve">,</w:t>
            </w:r>
            <w:r>
              <w:rPr>
                <w:rtl/>
              </w:rPr>
              <w:t xml:space="preserve"> </w:t>
            </w:r>
            <w:r>
              <w:rPr>
                <w:rStyle w:val="VerbatimChar"/>
                <w:rtl/>
              </w:rPr>
              <w:t xml:space="preserve">total_time=1</w:t>
            </w:r>
          </w:p>
        </w:tc>
      </w:tr>
      <w:tr>
        <w:tc>
          <w:tcPr/>
          <w:p>
            <w:pPr>
              <w:pStyle w:val="Compact"/>
              <w:bidi/>
            </w:pPr>
            <w:r>
              <w:rPr>
                <w:rtl/>
              </w:rPr>
              <w:t xml:space="preserve">ذخیره</w:t>
            </w:r>
          </w:p>
        </w:tc>
        <w:tc>
          <w:tcPr/>
          <w:p>
            <w:pPr>
              <w:pStyle w:val="Compact"/>
              <w:bidi/>
            </w:pPr>
            <w:r>
              <w:rPr>
                <w:rStyle w:val="VerbatimChar"/>
                <w:rtl/>
              </w:rPr>
              <w:t xml:space="preserve">store_full_history=true</w:t>
            </w:r>
            <w:r>
              <w:rPr>
                <w:rtl/>
              </w:rPr>
              <w:t xml:space="preserve"> </w:t>
            </w:r>
            <w:r>
              <w:rPr>
                <w:rtl/>
              </w:rPr>
              <w:t xml:space="preserve">(برای خواندن</w:t>
            </w:r>
            <w:r>
              <w:rPr>
                <w:rtl/>
              </w:rPr>
              <w:t xml:space="preserve"> </w:t>
            </w:r>
            <m:oMath>
              <m:r>
                <m:rPr>
                  <m:sty m:val="bi"/>
                </m:rPr>
                <m:t>x</m:t>
              </m:r>
              <m:r>
                <m:rPr>
                  <m:sty m:val="p"/>
                </m:rPr>
                <m:t>(</m:t>
              </m:r>
              <m:r>
                <m:t>t</m:t>
              </m:r>
              <m:r>
                <m:rPr>
                  <m:sty m:val="p"/>
                </m:rPr>
                <m:t>)</m:t>
              </m:r>
            </m:oMath>
            <w:r>
              <w:rPr>
                <w:rtl/>
              </w:rPr>
              <w:t xml:space="preserve"> </w:t>
            </w:r>
            <w:r>
              <w:rPr>
                <w:rtl/>
              </w:rPr>
              <w:t xml:space="preserve">در گره‌ها)</w:t>
            </w:r>
          </w:p>
        </w:tc>
      </w:tr>
    </w:tbl>
    <w:p>
      <w:pPr>
        <w:bidi/>
      </w:pPr>
      <w:r>
        <w:rPr>
          <w:rtl/>
        </w:rPr>
        <w:t xml:space="preserve">مجموع مجهولات ۱۹۵۰ (=۳×۱۰×۵×۱۳)، زمان حلقهٔ نیومارک ۰٫۸۲ s (</w:t>
      </w:r>
      <w:r>
        <w:rPr>
          <w:rStyle w:val="VerbatimChar"/>
          <w:rtl/>
        </w:rPr>
        <w:t xml:space="preserve">bench1_run.log</w:t>
      </w:r>
      <w:r>
        <w:rPr>
          <w:rtl/>
        </w:rPr>
        <w:t xml:space="preserve">). برای اطمینان از درستی اجرا، لاگ نشان می‌دهد در</w:t>
      </w:r>
      <w:r>
        <w:rPr>
          <w:rtl/>
        </w:rPr>
        <w:t xml:space="preserve"> </w:t>
      </w:r>
      <m:oMath>
        <m:r>
          <m:t>t</m:t>
        </m:r>
        <m:r>
          <m:rPr>
            <m:sty m:val="p"/>
          </m:rPr>
          <m:t>=</m:t>
        </m:r>
        <m:r>
          <m:t>1</m:t>
        </m:r>
      </m:oMath>
      <w:r>
        <w:rPr>
          <w:rtl/>
        </w:rPr>
        <w:t xml:space="preserve"> </w:t>
      </w:r>
      <w:r>
        <w:rPr>
          <w:rtl/>
        </w:rPr>
        <w:t xml:space="preserve">s که</w:t>
      </w:r>
      <w:r>
        <w:rPr>
          <w:rtl/>
        </w:rPr>
        <w:t xml:space="preserve"> </w:t>
      </w:r>
      <m:oMath>
        <m:r>
          <m:t>P</m:t>
        </m:r>
        <m:r>
          <m:rPr>
            <m:sty m:val="p"/>
          </m:rPr>
          <m:t>=</m:t>
        </m:r>
        <m:r>
          <m:t>0</m:t>
        </m:r>
      </m:oMath>
      <w:r>
        <w:rPr>
          <w:rtl/>
        </w:rPr>
        <w:t xml:space="preserve"> </w:t>
      </w:r>
      <w:r>
        <w:rPr>
          <w:rtl/>
        </w:rPr>
        <w:t xml:space="preserve">است جابه‌جایی به</w:t>
      </w:r>
      <w:r>
        <w:rPr>
          <w:rtl/>
        </w:rPr>
        <w:t xml:space="preserve"> </w:t>
      </w:r>
      <m:oMath>
        <m:r>
          <m:t>4</m:t>
        </m:r>
        <m:r>
          <m:rPr>
            <m:sty m:val="p"/>
          </m:rPr>
          <m:t>×</m:t>
        </m:r>
        <m:sSup>
          <m:e>
            <m:r>
              <m:t>10</m:t>
            </m:r>
          </m:e>
          <m:sup>
            <m:r>
              <m:rPr>
                <m:sty m:val="p"/>
              </m:rPr>
              <m:t>−</m:t>
            </m:r>
            <m:r>
              <m:t>9</m:t>
            </m:r>
          </m:sup>
        </m:sSup>
      </m:oMath>
      <w:r>
        <w:rPr>
          <w:rtl/>
        </w:rPr>
        <w:t xml:space="preserve"> </w:t>
      </w:r>
      <w:r>
        <w:rPr>
          <w:rtl/>
        </w:rPr>
        <w:t xml:space="preserve">m برمی‌گردد و</w:t>
      </w:r>
      <w:r>
        <w:rPr>
          <w:rtl/>
        </w:rPr>
        <w:t xml:space="preserve"> </w:t>
      </w:r>
      <m:oMath>
        <m:sSub>
          <m:e>
            <m:r>
              <m:t>σ</m:t>
            </m:r>
          </m:e>
          <m:sub>
            <m:r>
              <m:t>r</m:t>
            </m:r>
            <m:r>
              <m:t>r</m:t>
            </m:r>
          </m:sub>
        </m:sSub>
      </m:oMath>
      <w:r>
        <w:rPr>
          <w:rtl/>
        </w:rPr>
        <w:t xml:space="preserve"> </w:t>
      </w:r>
      <w:r>
        <w:rPr>
          <w:rtl/>
        </w:rPr>
        <w:t xml:space="preserve">داخلی</w:t>
      </w:r>
      <w:r>
        <w:rPr>
          <w:rtl/>
        </w:rPr>
        <w:t xml:space="preserve"> </w:t>
      </w:r>
      <m:oMath>
        <m:r>
          <m:rPr>
            <m:sty m:val="p"/>
          </m:rPr>
          <m:t>≈</m:t>
        </m:r>
        <m:sSup>
          <m:e>
            <m:r>
              <m:t>10</m:t>
            </m:r>
          </m:e>
          <m:sup>
            <m:r>
              <m:rPr>
                <m:sty m:val="p"/>
              </m:rPr>
              <m:t>−</m:t>
            </m:r>
            <m:r>
              <m:t>8</m:t>
            </m:r>
          </m:sup>
        </m:sSup>
      </m:oMath>
      <w:r>
        <w:rPr>
          <w:rtl/>
        </w:rPr>
        <w:t xml:space="preserve"> </w:t>
      </w:r>
      <w:r>
        <w:rPr>
          <w:rtl/>
        </w:rPr>
        <w:t xml:space="preserve">Pa است (سازگار با</w:t>
      </w:r>
      <w:r>
        <w:rPr>
          <w:rtl/>
        </w:rPr>
        <w:t xml:space="preserve"> </w:t>
      </w:r>
      <m:oMath>
        <m:r>
          <m:rPr>
            <m:sty m:val="p"/>
          </m:rPr>
          <m:t>−</m:t>
        </m:r>
        <m:r>
          <m:t>P</m:t>
        </m:r>
        <m:r>
          <m:rPr>
            <m:sty m:val="p"/>
          </m:rPr>
          <m:t>(</m:t>
        </m:r>
        <m:r>
          <m:t>1</m:t>
        </m:r>
        <m:r>
          <m:rPr>
            <m:sty m:val="p"/>
          </m:rPr>
          <m:t>)</m:t>
        </m:r>
        <m:r>
          <m:rPr>
            <m:sty m:val="p"/>
          </m:rPr>
          <m:t>=</m:t>
        </m:r>
        <m:r>
          <m:t>0</m:t>
        </m:r>
      </m:oMath>
      <w:r>
        <w:rPr>
          <w:rtl/>
        </w:rPr>
        <w:t xml:space="preserve">).</w:t>
      </w:r>
    </w:p>
    <w:p>
      <w:pPr>
        <w:bidi/>
      </w:pPr>
      <w:r>
        <w:rPr>
          <w:b/>
          <w:bCs/>
          <w:rtl/>
        </w:rPr>
        <w:t xml:space="preserve">خروجی:</w:t>
      </w:r>
      <w:r>
        <w:rPr>
          <w:rtl/>
        </w:rPr>
        <w:t xml:space="preserve"> </w:t>
      </w:r>
      <w:r>
        <w:rPr>
          <w:rStyle w:val="VerbatimChar"/>
          <w:rtl/>
        </w:rPr>
        <w:t xml:space="preserve">Validation/bench1_U_NL10.png/.fig</w:t>
      </w:r>
      <w:r>
        <w:rPr>
          <w:rtl/>
        </w:rPr>
        <w:t xml:space="preserve"> </w:t>
      </w:r>
      <w:r>
        <w:rPr>
          <w:rtl/>
        </w:rPr>
        <w:t xml:space="preserve">(و</w:t>
      </w:r>
      <w:r>
        <w:rPr>
          <w:rtl/>
        </w:rPr>
        <w:t xml:space="preserve"> </w:t>
      </w:r>
      <w:r>
        <w:rPr>
          <w:rStyle w:val="VerbatimChar"/>
          <w:rtl/>
        </w:rPr>
        <w:t xml:space="preserve">S</w:t>
      </w:r>
      <w:r>
        <w:rPr>
          <w:rtl/>
        </w:rPr>
        <w:t xml:space="preserve">)،</w:t>
      </w:r>
      <w:r>
        <w:rPr>
          <w:rtl/>
        </w:rPr>
        <w:t xml:space="preserve"> </w:t>
      </w:r>
      <w:r>
        <w:rPr>
          <w:rStyle w:val="VerbatimChar"/>
          <w:rtl/>
        </w:rPr>
        <w:t xml:space="preserve">bench1_table_NL10.csv</w:t>
      </w:r>
      <w:r>
        <w:rPr>
          <w:rtl/>
        </w:rPr>
        <w:t xml:space="preserve">. در رسم،</w:t>
      </w:r>
      <w:r>
        <w:rPr>
          <w:rtl/>
        </w:rPr>
        <w:t xml:space="preserve"> </w:t>
      </w:r>
      <m:oMath>
        <m:sSup>
          <m:e>
            <m:r>
              <m:t>U</m:t>
            </m:r>
          </m:e>
          <m:sup>
            <m:r>
              <m:rPr>
                <m:sty m:val="p"/>
              </m:rPr>
              <m:t>*</m:t>
            </m:r>
          </m:sup>
        </m:sSup>
        <m:r>
          <m:rPr>
            <m:sty m:val="p"/>
          </m:rPr>
          <m:t>(</m:t>
        </m:r>
        <m:sSup>
          <m:e>
            <m:r>
              <m:t>t</m:t>
            </m:r>
          </m:e>
          <m:sup>
            <m:r>
              <m:rPr>
                <m:sty m:val="p"/>
              </m:rPr>
              <m:t>*</m:t>
            </m:r>
          </m:sup>
        </m:sSup>
        <m:r>
          <m:rPr>
            <m:sty m:val="p"/>
          </m:rPr>
          <m:t>)</m:t>
        </m:r>
      </m:oMath>
      <w:r>
        <w:rPr>
          <w:rtl/>
        </w:rPr>
        <w:t xml:space="preserve"> </w:t>
      </w:r>
      <w:r>
        <w:rPr>
          <w:rtl/>
        </w:rPr>
        <w:t xml:space="preserve">تا</w:t>
      </w:r>
      <w:r>
        <w:rPr>
          <w:rtl/>
        </w:rPr>
        <w:t xml:space="preserve"> </w:t>
      </w:r>
      <m:oMath>
        <m:sSup>
          <m:e>
            <m:r>
              <m:t>t</m:t>
            </m:r>
          </m:e>
          <m:sup>
            <m:r>
              <m:rPr>
                <m:sty m:val="p"/>
              </m:rPr>
              <m:t>*</m:t>
            </m:r>
          </m:sup>
        </m:sSup>
        <m:r>
          <m:rPr>
            <m:sty m:val="p"/>
          </m:rPr>
          <m:t>=</m:t>
        </m:r>
        <m:r>
          <m:t>0.5</m:t>
        </m:r>
      </m:oMath>
      <w:r>
        <w:rPr>
          <w:rtl/>
        </w:rPr>
        <w:t xml:space="preserve"> </w:t>
      </w:r>
      <w:r>
        <w:rPr>
          <w:rtl/>
        </w:rPr>
        <w:t xml:space="preserve">بریده شده، چون مرجع فقط در</w:t>
      </w:r>
      <w:r>
        <w:rPr>
          <w:rtl/>
        </w:rPr>
        <w:t xml:space="preserve"> </w:t>
      </w:r>
      <m:oMath>
        <m:sSup>
          <m:e>
            <m:r>
              <m:t>t</m:t>
            </m:r>
          </m:e>
          <m:sup>
            <m:r>
              <m:rPr>
                <m:sty m:val="p"/>
              </m:rPr>
              <m:t>*</m:t>
            </m:r>
          </m:sup>
        </m:sSup>
        <m:r>
          <m:rPr>
            <m:sty m:val="p"/>
          </m:rPr>
          <m:t>=</m:t>
        </m:r>
        <m:r>
          <m:t>0.1</m:t>
        </m:r>
        <m:r>
          <m:rPr>
            <m:sty m:val="p"/>
          </m:rPr>
          <m:t>,</m:t>
        </m:r>
        <m:r>
          <m:t>0.3</m:t>
        </m:r>
        <m:r>
          <m:rPr>
            <m:sty m:val="p"/>
          </m:rPr>
          <m:t>,</m:t>
        </m:r>
        <m:r>
          <m:t>0.5</m:t>
        </m:r>
      </m:oMath>
      <w:r>
        <w:rPr>
          <w:rtl/>
        </w:rPr>
        <w:t xml:space="preserve"> </w:t>
      </w:r>
      <w:r>
        <w:rPr>
          <w:rtl/>
        </w:rPr>
        <w:t xml:space="preserve">داده دارد (و پاسخ حول</w:t>
      </w:r>
      <w:r>
        <w:rPr>
          <w:rtl/>
        </w:rPr>
        <w:t xml:space="preserve"> </w:t>
      </w:r>
      <m:oMath>
        <m:sSup>
          <m:e>
            <m:r>
              <m:t>t</m:t>
            </m:r>
          </m:e>
          <m:sup>
            <m:r>
              <m:rPr>
                <m:sty m:val="p"/>
              </m:rPr>
              <m:t>*</m:t>
            </m:r>
          </m:sup>
        </m:sSup>
        <m:r>
          <m:rPr>
            <m:sty m:val="p"/>
          </m:rPr>
          <m:t>=</m:t>
        </m:r>
        <m:r>
          <m:t>0.5</m:t>
        </m:r>
      </m:oMath>
      <w:r>
        <w:rPr>
          <w:rtl/>
        </w:rPr>
        <w:t xml:space="preserve"> </w:t>
      </w:r>
      <w:r>
        <w:rPr>
          <w:rtl/>
        </w:rPr>
        <w:t xml:space="preserve">متقارن است).</w:t>
      </w:r>
    </w:p>
    <w:p>
      <w:pPr>
        <w:bidi/>
      </w:pPr>
      <w:r>
        <w:rPr>
          <w:b/>
          <w:bCs/>
          <w:rtl/>
        </w:rPr>
        <w:t xml:space="preserve">نتایج</w:t>
      </w:r>
      <w:r>
        <w:rPr>
          <w:rtl/>
        </w:rPr>
        <w:t xml:space="preserve"> </w:t>
      </w:r>
      <w:r>
        <w:rPr>
          <w:rtl/>
        </w:rPr>
        <w:t xml:space="preserve">(</w:t>
      </w:r>
      <m:oMath>
        <m:sSub>
          <m:e>
            <m:r>
              <m:t>N</m:t>
            </m:r>
          </m:e>
          <m:sub>
            <m:r>
              <m:t>L</m:t>
            </m:r>
          </m:sub>
        </m:sSub>
        <m:r>
          <m:rPr>
            <m:sty m:val="p"/>
          </m:rPr>
          <m:t>=</m:t>
        </m:r>
        <m:r>
          <m:t>10</m:t>
        </m:r>
      </m:oMath>
      <w:r>
        <w:rPr>
          <w:rtl/>
        </w:rPr>
        <w:t xml:space="preserve">؛ خطا نسبت به ستون Present؛ مقایسه با ANSYS در پرانتز):</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bidi/>
            </w:pPr>
            <w:r>
              <w:rPr>
                <w:rtl/>
              </w:rPr>
              <w:t xml:space="preserve">کمیت</w:t>
            </w:r>
          </w:p>
        </w:tc>
        <w:tc>
          <w:tcPr/>
          <w:p>
            <w:pPr>
              <w:pStyle w:val="Compact"/>
              <w:bidi/>
            </w:pPr>
            <m:oMath>
              <m:sSup>
                <m:e>
                  <m:r>
                    <m:t>t</m:t>
                  </m:r>
                </m:e>
                <m:sup>
                  <m:r>
                    <m:rPr>
                      <m:sty m:val="p"/>
                    </m:rPr>
                    <m:t>*</m:t>
                  </m:r>
                </m:sup>
              </m:sSup>
              <m:r>
                <m:rPr>
                  <m:sty m:val="p"/>
                </m:rPr>
                <m:t>=</m:t>
              </m:r>
              <m:r>
                <m:t>0.1</m:t>
              </m:r>
            </m:oMath>
            <w:r>
              <w:rPr>
                <w:rtl/>
              </w:rPr>
              <w:t xml:space="preserve">​</w:t>
            </w:r>
          </w:p>
        </w:tc>
        <w:tc>
          <w:tcPr/>
          <w:p>
            <w:pPr>
              <w:pStyle w:val="Compact"/>
              <w:bidi/>
            </w:pPr>
            <m:oMath>
              <m:sSup>
                <m:e>
                  <m:r>
                    <m:t>t</m:t>
                  </m:r>
                </m:e>
                <m:sup>
                  <m:r>
                    <m:rPr>
                      <m:sty m:val="p"/>
                    </m:rPr>
                    <m:t>*</m:t>
                  </m:r>
                </m:sup>
              </m:sSup>
              <m:r>
                <m:rPr>
                  <m:sty m:val="p"/>
                </m:rPr>
                <m:t>=</m:t>
              </m:r>
              <m:r>
                <m:t>0.3</m:t>
              </m:r>
            </m:oMath>
            <w:r>
              <w:rPr>
                <w:rtl/>
              </w:rPr>
              <w:t xml:space="preserve">​</w:t>
            </w:r>
          </w:p>
        </w:tc>
        <w:tc>
          <w:tcPr/>
          <w:p>
            <w:pPr>
              <w:pStyle w:val="Compact"/>
              <w:bidi/>
            </w:pPr>
            <m:oMath>
              <m:sSup>
                <m:e>
                  <m:r>
                    <m:t>t</m:t>
                  </m:r>
                </m:e>
                <m:sup>
                  <m:r>
                    <m:rPr>
                      <m:sty m:val="p"/>
                    </m:rPr>
                    <m:t>*</m:t>
                  </m:r>
                </m:sup>
              </m:sSup>
              <m:r>
                <m:rPr>
                  <m:sty m:val="p"/>
                </m:rPr>
                <m:t>=</m:t>
              </m:r>
              <m:r>
                <m:t>0.5</m:t>
              </m:r>
            </m:oMath>
            <w:r>
              <w:rPr>
                <w:rtl/>
              </w:rPr>
              <w:t xml:space="preserve">​</w:t>
            </w:r>
          </w:p>
        </w:tc>
      </w:tr>
      <w:tr>
        <w:tc>
          <w:tcPr/>
          <w:p>
            <w:pPr>
              <w:pStyle w:val="Compact"/>
              <w:bidi/>
            </w:pPr>
            <m:oMath>
              <m:sSup>
                <m:e>
                  <m:r>
                    <m:t>U</m:t>
                  </m:r>
                </m:e>
                <m:sup>
                  <m:r>
                    <m:rPr>
                      <m:sty m:val="p"/>
                    </m:rPr>
                    <m:t>*</m:t>
                  </m:r>
                </m:sup>
              </m:sSup>
            </m:oMath>
            <w:r>
              <w:rPr>
                <w:rtl/>
              </w:rPr>
              <w:t xml:space="preserve"> </w:t>
            </w:r>
            <w:r>
              <w:rPr>
                <w:rtl/>
              </w:rPr>
              <w:t xml:space="preserve">حل</w:t>
            </w:r>
          </w:p>
        </w:tc>
        <w:tc>
          <w:tcPr/>
          <w:p>
            <w:pPr>
              <w:pStyle w:val="Compact"/>
              <w:bidi/>
            </w:pPr>
            <w:r>
              <w:rPr>
                <w:rtl/>
              </w:rPr>
              <w:t xml:space="preserve">0.20211</w:t>
            </w:r>
          </w:p>
        </w:tc>
        <w:tc>
          <w:tcPr/>
          <w:p>
            <w:pPr>
              <w:pStyle w:val="Compact"/>
              <w:bidi/>
            </w:pPr>
            <w:r>
              <w:rPr>
                <w:rtl/>
              </w:rPr>
              <w:t xml:space="preserve">0.52913</w:t>
            </w:r>
          </w:p>
        </w:tc>
        <w:tc>
          <w:tcPr/>
          <w:p>
            <w:pPr>
              <w:pStyle w:val="Compact"/>
              <w:bidi/>
            </w:pPr>
            <w:r>
              <w:rPr>
                <w:rtl/>
              </w:rPr>
              <w:t xml:space="preserve">0.65405</w:t>
            </w:r>
          </w:p>
        </w:tc>
      </w:tr>
      <w:tr>
        <w:tc>
          <w:tcPr/>
          <w:p>
            <w:pPr>
              <w:pStyle w:val="Compact"/>
              <w:bidi/>
            </w:pPr>
            <w:r>
              <w:rPr>
                <w:rtl/>
              </w:rPr>
              <w:t xml:space="preserve">خطا از Present / (ANSYS)</w:t>
            </w:r>
          </w:p>
        </w:tc>
        <w:tc>
          <w:tcPr/>
          <w:p>
            <w:pPr>
              <w:pStyle w:val="Compact"/>
              <w:bidi/>
            </w:pPr>
            <w:r>
              <w:rPr>
                <w:rtl/>
              </w:rPr>
              <w:t xml:space="preserve">0.05٪ / (0.55٪)</w:t>
            </w:r>
          </w:p>
        </w:tc>
        <w:tc>
          <w:tcPr/>
          <w:p>
            <w:pPr>
              <w:pStyle w:val="Compact"/>
              <w:bidi/>
            </w:pPr>
            <w:r>
              <w:rPr>
                <w:rtl/>
              </w:rPr>
              <w:t xml:space="preserve">0.16٪ / (0.78٪)</w:t>
            </w:r>
          </w:p>
        </w:tc>
        <w:tc>
          <w:tcPr/>
          <w:p>
            <w:pPr>
              <w:pStyle w:val="Compact"/>
              <w:bidi/>
            </w:pPr>
            <w:r>
              <w:rPr>
                <w:rtl/>
              </w:rPr>
              <w:t xml:space="preserve">0.15٪ / (0.31٪)</w:t>
            </w:r>
          </w:p>
        </w:tc>
      </w:tr>
      <w:tr>
        <w:tc>
          <w:tcPr/>
          <w:p>
            <w:pPr>
              <w:pStyle w:val="Compact"/>
              <w:bidi/>
            </w:pPr>
            <m:oMath>
              <m:sSubSup>
                <m:e>
                  <m:r>
                    <m:t>S</m:t>
                  </m:r>
                </m:e>
                <m:sub>
                  <m:r>
                    <m:t>θ</m:t>
                  </m:r>
                  <m:r>
                    <m:t>θ</m:t>
                  </m:r>
                </m:sub>
                <m:sup>
                  <m:r>
                    <m:rPr>
                      <m:sty m:val="p"/>
                    </m:rPr>
                    <m:t>*</m:t>
                  </m:r>
                </m:sup>
              </m:sSubSup>
            </m:oMath>
            <w:r>
              <w:rPr>
                <w:rtl/>
              </w:rPr>
              <w:t xml:space="preserve"> </w:t>
            </w:r>
            <w:r>
              <w:rPr>
                <w:rtl/>
              </w:rPr>
              <w:t xml:space="preserve">حل</w:t>
            </w:r>
          </w:p>
        </w:tc>
        <w:tc>
          <w:tcPr/>
          <w:p>
            <w:pPr>
              <w:pStyle w:val="Compact"/>
              <w:bidi/>
            </w:pPr>
            <w:r>
              <w:rPr>
                <w:rtl/>
              </w:rPr>
              <w:t xml:space="preserve">1.1354</w:t>
            </w:r>
          </w:p>
        </w:tc>
        <w:tc>
          <w:tcPr/>
          <w:p>
            <w:pPr>
              <w:pStyle w:val="Compact"/>
              <w:bidi/>
            </w:pPr>
            <w:r>
              <w:rPr>
                <w:rtl/>
              </w:rPr>
              <w:t xml:space="preserve">2.9726</w:t>
            </w:r>
          </w:p>
        </w:tc>
        <w:tc>
          <w:tcPr/>
          <w:p>
            <w:pPr>
              <w:pStyle w:val="Compact"/>
              <w:bidi/>
            </w:pPr>
            <w:r>
              <w:rPr>
                <w:rtl/>
              </w:rPr>
              <w:t xml:space="preserve">3.6744</w:t>
            </w:r>
          </w:p>
        </w:tc>
      </w:tr>
      <w:tr>
        <w:tc>
          <w:tcPr/>
          <w:p>
            <w:pPr>
              <w:pStyle w:val="Compact"/>
              <w:bidi/>
            </w:pPr>
            <w:r>
              <w:rPr>
                <w:rtl/>
              </w:rPr>
              <w:t xml:space="preserve">خطا از Present / (ANSYS)</w:t>
            </w:r>
          </w:p>
        </w:tc>
        <w:tc>
          <w:tcPr/>
          <w:p>
            <w:pPr>
              <w:pStyle w:val="Compact"/>
              <w:bidi/>
            </w:pPr>
            <w:r>
              <w:rPr>
                <w:rtl/>
              </w:rPr>
              <w:t xml:space="preserve">3.03٪ / (2.4٪)</w:t>
            </w:r>
          </w:p>
        </w:tc>
        <w:tc>
          <w:tcPr/>
          <w:p>
            <w:pPr>
              <w:pStyle w:val="Compact"/>
              <w:bidi/>
            </w:pPr>
            <w:r>
              <w:rPr>
                <w:rtl/>
              </w:rPr>
              <w:t xml:space="preserve">3.04٪ / (2.4٪)</w:t>
            </w:r>
          </w:p>
        </w:tc>
        <w:tc>
          <w:tcPr/>
          <w:p>
            <w:pPr>
              <w:pStyle w:val="Compact"/>
              <w:bidi/>
            </w:pPr>
            <w:r>
              <w:rPr>
                <w:rtl/>
              </w:rPr>
              <w:t xml:space="preserve">3.04٪ / (2.4٪)</w:t>
            </w:r>
          </w:p>
        </w:tc>
      </w:tr>
      <w:tr>
        <w:tc>
          <w:tcPr/>
          <w:p>
            <w:pPr>
              <w:pStyle w:val="Compact"/>
              <w:bidi/>
            </w:pPr>
            <m:oMath>
              <m:sSubSup>
                <m:e>
                  <m:r>
                    <m:t>S</m:t>
                  </m:r>
                </m:e>
                <m:sub>
                  <m:r>
                    <m:t>z</m:t>
                  </m:r>
                  <m:r>
                    <m:t>z</m:t>
                  </m:r>
                </m:sub>
                <m:sup>
                  <m:r>
                    <m:rPr>
                      <m:sty m:val="p"/>
                    </m:rPr>
                    <m:t>*</m:t>
                  </m:r>
                </m:sup>
              </m:sSubSup>
            </m:oMath>
            <w:r>
              <w:rPr>
                <w:rtl/>
              </w:rPr>
              <w:t xml:space="preserve"> </w:t>
            </w:r>
            <w:r>
              <w:rPr>
                <w:rtl/>
              </w:rPr>
              <w:t xml:space="preserve">حل</w:t>
            </w:r>
          </w:p>
        </w:tc>
        <w:tc>
          <w:tcPr/>
          <w:p>
            <w:pPr>
              <w:pStyle w:val="Compact"/>
              <w:bidi/>
            </w:pPr>
            <w:r>
              <w:rPr>
                <w:rtl/>
              </w:rPr>
              <w:t xml:space="preserve">0.2434</w:t>
            </w:r>
          </w:p>
        </w:tc>
        <w:tc>
          <w:tcPr/>
          <w:p>
            <w:pPr>
              <w:pStyle w:val="Compact"/>
              <w:bidi/>
            </w:pPr>
            <w:r>
              <w:rPr>
                <w:rtl/>
              </w:rPr>
              <w:t xml:space="preserve">0.6374</w:t>
            </w:r>
          </w:p>
        </w:tc>
        <w:tc>
          <w:tcPr/>
          <w:p>
            <w:pPr>
              <w:pStyle w:val="Compact"/>
              <w:bidi/>
            </w:pPr>
            <w:r>
              <w:rPr>
                <w:rtl/>
              </w:rPr>
              <w:t xml:space="preserve">0.7878</w:t>
            </w:r>
          </w:p>
        </w:tc>
      </w:tr>
      <w:tr>
        <w:tc>
          <w:tcPr/>
          <w:p>
            <w:pPr>
              <w:pStyle w:val="Compact"/>
              <w:bidi/>
            </w:pPr>
            <w:r>
              <w:rPr>
                <w:rtl/>
              </w:rPr>
              <w:t xml:space="preserve">خطا از Present / (ANSYS)</w:t>
            </w:r>
          </w:p>
        </w:tc>
        <w:tc>
          <w:tcPr/>
          <w:p>
            <w:pPr>
              <w:pStyle w:val="Compact"/>
              <w:bidi/>
            </w:pPr>
            <w:r>
              <w:rPr>
                <w:rtl/>
              </w:rPr>
              <w:t xml:space="preserve">5.4٪ / (4.9٪)</w:t>
            </w:r>
          </w:p>
        </w:tc>
        <w:tc>
          <w:tcPr/>
          <w:p>
            <w:pPr>
              <w:pStyle w:val="Compact"/>
              <w:bidi/>
            </w:pPr>
            <w:r>
              <w:rPr>
                <w:rtl/>
              </w:rPr>
              <w:t xml:space="preserve">6.9٪ / (5.2٪)</w:t>
            </w:r>
          </w:p>
        </w:tc>
        <w:tc>
          <w:tcPr/>
          <w:p>
            <w:pPr>
              <w:pStyle w:val="Compact"/>
              <w:bidi/>
            </w:pPr>
            <w:r>
              <w:rPr>
                <w:rtl/>
              </w:rPr>
              <w:t xml:space="preserve">7.2٪ / (5.2٪)</w:t>
            </w:r>
          </w:p>
        </w:tc>
      </w:tr>
      <w:tr>
        <w:tc>
          <w:tcPr/>
          <w:p>
            <w:pPr>
              <w:pStyle w:val="Compact"/>
              <w:bidi/>
            </w:pPr>
            <m:oMath>
              <m:sSubSup>
                <m:e>
                  <m:r>
                    <m:t>S</m:t>
                  </m:r>
                </m:e>
                <m:sub>
                  <m:r>
                    <m:t>r</m:t>
                  </m:r>
                  <m:r>
                    <m:t>r</m:t>
                  </m:r>
                </m:sub>
                <m:sup>
                  <m:r>
                    <m:rPr>
                      <m:sty m:val="p"/>
                    </m:rPr>
                    <m:t>*</m:t>
                  </m:r>
                </m:sup>
              </m:sSubSup>
            </m:oMath>
            <w:r>
              <w:rPr>
                <w:rtl/>
              </w:rPr>
              <w:t xml:space="preserve"> </w:t>
            </w:r>
            <w:r>
              <w:rPr>
                <w:rtl/>
              </w:rPr>
              <w:t xml:space="preserve">حل</w:t>
            </w:r>
          </w:p>
        </w:tc>
        <w:tc>
          <w:tcPr/>
          <w:p>
            <w:pPr>
              <w:pStyle w:val="Compact"/>
              <w:bidi/>
            </w:pPr>
            <w:r>
              <w:rPr>
                <w:rtl/>
              </w:rPr>
              <w:t xml:space="preserve">−0.3090</w:t>
            </w:r>
          </w:p>
        </w:tc>
        <w:tc>
          <w:tcPr/>
          <w:p>
            <w:pPr>
              <w:pStyle w:val="Compact"/>
              <w:bidi/>
            </w:pPr>
            <w:r>
              <w:rPr>
                <w:rtl/>
              </w:rPr>
              <w:t xml:space="preserve">−0.8090</w:t>
            </w:r>
          </w:p>
        </w:tc>
        <w:tc>
          <w:tcPr/>
          <w:p>
            <w:pPr>
              <w:pStyle w:val="Compact"/>
              <w:bidi/>
            </w:pPr>
            <w:r>
              <w:rPr>
                <w:rtl/>
              </w:rPr>
              <w:t xml:space="preserve">−1.0000</w:t>
            </w:r>
          </w:p>
        </w:tc>
      </w:tr>
    </w:tbl>
    <w:p>
      <w:pPr>
        <w:bidi/>
      </w:pPr>
      <w:r>
        <w:rPr>
          <w:b/>
          <w:bCs/>
          <w:rtl/>
        </w:rPr>
        <w:t xml:space="preserve">اجرای تازه (۲۰۲۶-۱۰-۱۳):</w:t>
      </w:r>
      <w:r>
        <w:rPr>
          <w:rtl/>
        </w:rPr>
        <w:t xml:space="preserve"> </w:t>
      </w:r>
      <w:r>
        <w:rPr>
          <w:rtl/>
        </w:rPr>
        <w:t xml:space="preserve">همین اسکریپت با</w:t>
      </w:r>
      <w:r>
        <w:rPr>
          <w:rtl/>
        </w:rPr>
        <w:t xml:space="preserve"> </w:t>
      </w:r>
      <w:r>
        <w:rPr>
          <w:rStyle w:val="VerbatimChar"/>
          <w:rtl/>
        </w:rPr>
        <w:t xml:space="preserve">LSTE_solver_R2</w:t>
      </w:r>
      <w:r>
        <w:rPr>
          <w:rtl/>
        </w:rPr>
        <w:t xml:space="preserve"> </w:t>
      </w:r>
      <w:r>
        <w:rPr>
          <w:rtl/>
        </w:rPr>
        <w:t xml:space="preserve">←</w:t>
      </w:r>
      <w:r>
        <w:rPr>
          <w:rtl/>
        </w:rPr>
        <w:t xml:space="preserve"> </w:t>
      </w:r>
      <w:r>
        <w:rPr>
          <w:rStyle w:val="VerbatimChar"/>
          <w:rtl/>
        </w:rPr>
        <w:t xml:space="preserve">LSTE_solver_R11</w:t>
      </w:r>
      <w:r>
        <w:rPr>
          <w:rtl/>
        </w:rPr>
        <w:t xml:space="preserve"> </w:t>
      </w:r>
      <w:r>
        <w:rPr>
          <w:rtl/>
        </w:rPr>
        <w:t xml:space="preserve">تغییر یافت و در پوشهٔ موقت اجرا شد (مخزن دست‌نخورده).</w:t>
      </w:r>
      <w:r>
        <w:rPr>
          <w:rtl/>
        </w:rPr>
        <w:t xml:space="preserve"> </w:t>
      </w:r>
      <m:oMath>
        <m:sSup>
          <m:e>
            <m:r>
              <m:t>U</m:t>
            </m:r>
          </m:e>
          <m:sup>
            <m:r>
              <m:rPr>
                <m:sty m:val="p"/>
              </m:rPr>
              <m:t>*</m:t>
            </m:r>
          </m:sup>
        </m:sSup>
      </m:oMath>
      <w:r>
        <w:rPr>
          <w:rtl/>
        </w:rPr>
        <w:t xml:space="preserve"> </w:t>
      </w:r>
      <w:r>
        <w:rPr>
          <w:rtl/>
        </w:rPr>
        <w:t xml:space="preserve">و</w:t>
      </w:r>
      <w:r>
        <w:rPr>
          <w:rtl/>
        </w:rPr>
        <w:t xml:space="preserve"> </w:t>
      </w:r>
      <m:oMath>
        <m:sSup>
          <m:e>
            <m:r>
              <m:t>S</m:t>
            </m:r>
          </m:e>
          <m:sup>
            <m:r>
              <m:rPr>
                <m:sty m:val="p"/>
              </m:rPr>
              <m:t>*</m:t>
            </m:r>
          </m:sup>
        </m:sSup>
      </m:oMath>
      <w:r>
        <w:rPr>
          <w:rtl/>
        </w:rPr>
        <w:t xml:space="preserve"> </w:t>
      </w:r>
      <w:r>
        <w:rPr>
          <w:rtl/>
        </w:rPr>
        <w:t xml:space="preserve">با ارقام ذخیره‌شدهٔ R2 تا</w:t>
      </w:r>
      <w:r>
        <w:rPr>
          <w:rtl/>
        </w:rPr>
        <w:t xml:space="preserve"> </w:t>
      </w:r>
      <m:oMath>
        <m:r>
          <m:rPr>
            <m:sty m:val="p"/>
          </m:rPr>
          <m:t>∼</m:t>
        </m:r>
        <m:sSup>
          <m:e>
            <m:r>
              <m:t>10</m:t>
            </m:r>
          </m:e>
          <m:sup>
            <m:r>
              <m:rPr>
                <m:sty m:val="p"/>
              </m:rPr>
              <m:t>−</m:t>
            </m:r>
            <m:r>
              <m:t>13</m:t>
            </m:r>
          </m:sup>
        </m:sSup>
      </m:oMath>
      <w:r>
        <w:rPr>
          <w:rtl/>
        </w:rPr>
        <w:t xml:space="preserve"> </w:t>
      </w:r>
      <w:r>
        <w:rPr>
          <w:rtl/>
        </w:rPr>
        <w:t xml:space="preserve">نسبی یکی‌اند (مثلاً</w:t>
      </w:r>
      <w:r>
        <w:rPr>
          <w:rtl/>
        </w:rPr>
        <w:t xml:space="preserve"> </w:t>
      </w:r>
      <m:oMath>
        <m:sSub>
          <m:e>
            <m:r>
              <m:t>S</m:t>
            </m:r>
          </m:e>
          <m:sub>
            <m:r>
              <m:t>θ</m:t>
            </m:r>
            <m:r>
              <m:t>θ</m:t>
            </m:r>
          </m:sub>
        </m:sSub>
        <m:r>
          <m:rPr>
            <m:sty m:val="p"/>
          </m:rPr>
          <m:t>(</m:t>
        </m:r>
        <m:r>
          <m:t>0.5</m:t>
        </m:r>
        <m:r>
          <m:rPr>
            <m:sty m:val="p"/>
          </m:rPr>
          <m:t>)</m:t>
        </m:r>
      </m:oMath>
      <w:r>
        <w:rPr>
          <w:rtl/>
        </w:rPr>
        <w:t xml:space="preserve">: 3.67438563257299 در برابر 3.67438563257297). پس نتیجهٔ R2 برای R11 هم معتبر است و ابهام نسخهٔ حل‌گر برای این آزمون بسته می‌شود.</w:t>
      </w:r>
    </w:p>
    <w:bookmarkEnd w:id="39"/>
    <w:bookmarkStart w:id="40" w:name="چرا-تنشها-۳۷-بیشترند-همگرایی-و-علت-محتمل"/>
    <w:p>
      <w:pPr>
        <w:pStyle w:val="Heading2"/>
        <w:bidi/>
      </w:pPr>
      <w:r>
        <w:rPr>
          <w:rtl/>
        </w:rPr>
        <w:t xml:space="preserve">۵. چرا تنش‌ها ۳–۷٪ بیشترند: همگرایی و علت محتمل</w:t>
      </w:r>
    </w:p>
    <w:p>
      <w:pPr>
        <w:bidi/>
      </w:pPr>
      <w:r>
        <w:rPr>
          <w:rtl/>
        </w:rPr>
        <w:t xml:space="preserve">با جاروب</w:t>
      </w:r>
      <w:r>
        <w:rPr>
          <w:rtl/>
        </w:rPr>
        <w:t xml:space="preserve"> </w:t>
      </w:r>
      <m:oMath>
        <m:sSub>
          <m:e>
            <m:r>
              <m:t>N</m:t>
            </m:r>
          </m:e>
          <m:sub>
            <m:r>
              <m:t>L</m:t>
            </m:r>
          </m:sub>
        </m:sSub>
      </m:oMath>
      <w:r>
        <w:rPr>
          <w:rtl/>
        </w:rPr>
        <w:t xml:space="preserve"> </w:t>
      </w:r>
      <w:r>
        <w:rPr>
          <w:rtl/>
        </w:rPr>
        <w:t xml:space="preserve">(جدول‌های</w:t>
      </w:r>
      <w:r>
        <w:rPr>
          <w:rtl/>
        </w:rPr>
        <w:t xml:space="preserve"> </w:t>
      </w:r>
      <w:r>
        <w:rPr>
          <w:rStyle w:val="VerbatimChar"/>
          <w:rtl/>
        </w:rPr>
        <w:t xml:space="preserve">bench1_table_NL5/10/20.csv</w:t>
      </w:r>
      <w:r>
        <w:rPr>
          <w:rtl/>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bidi/>
            </w:pPr>
            <m:oMath>
              <m:sSub>
                <m:e>
                  <m:r>
                    <m:t>N</m:t>
                  </m:r>
                </m:e>
                <m:sub>
                  <m:r>
                    <m:t>L</m:t>
                  </m:r>
                </m:sub>
              </m:sSub>
            </m:oMath>
            <w:r>
              <w:rPr>
                <w:rtl/>
              </w:rPr>
              <w:t xml:space="preserve">​</w:t>
            </w:r>
          </w:p>
        </w:tc>
        <w:tc>
          <w:tcPr/>
          <w:p>
            <w:pPr>
              <w:pStyle w:val="Compact"/>
              <w:bidi/>
            </w:pPr>
            <m:oMath>
              <m:sSub>
                <m:e>
                  <m:r>
                    <m:t>S</m:t>
                  </m:r>
                </m:e>
                <m:sub>
                  <m:r>
                    <m:t>θ</m:t>
                  </m:r>
                  <m:r>
                    <m:t>θ</m:t>
                  </m:r>
                </m:sub>
              </m:sSub>
              <m:r>
                <m:rPr>
                  <m:sty m:val="p"/>
                </m:rPr>
                <m:t>(</m:t>
              </m:r>
              <m:r>
                <m:t>0.5</m:t>
              </m:r>
              <m:r>
                <m:rPr>
                  <m:sty m:val="p"/>
                </m:rPr>
                <m:t>)</m:t>
              </m:r>
            </m:oMath>
            <w:r>
              <w:rPr>
                <w:rtl/>
              </w:rPr>
              <w:t xml:space="preserve">​</w:t>
            </w:r>
          </w:p>
        </w:tc>
        <w:tc>
          <w:tcPr/>
          <w:p>
            <w:pPr>
              <w:pStyle w:val="Compact"/>
              <w:bidi/>
            </w:pPr>
            <w:r>
              <w:rPr>
                <w:rtl/>
              </w:rPr>
              <w:t xml:space="preserve">نسبت به Present</w:t>
            </w:r>
          </w:p>
        </w:tc>
        <w:tc>
          <w:tcPr/>
          <w:p>
            <w:pPr>
              <w:pStyle w:val="Compact"/>
              <w:bidi/>
            </w:pPr>
            <m:oMath>
              <m:sSub>
                <m:e>
                  <m:r>
                    <m:t>S</m:t>
                  </m:r>
                </m:e>
                <m:sub>
                  <m:r>
                    <m:t>z</m:t>
                  </m:r>
                  <m:r>
                    <m:t>z</m:t>
                  </m:r>
                </m:sub>
              </m:sSub>
              <m:r>
                <m:rPr>
                  <m:sty m:val="p"/>
                </m:rPr>
                <m:t>(</m:t>
              </m:r>
              <m:r>
                <m:t>0.5</m:t>
              </m:r>
              <m:r>
                <m:rPr>
                  <m:sty m:val="p"/>
                </m:rPr>
                <m:t>)</m:t>
              </m:r>
            </m:oMath>
            <w:r>
              <w:rPr>
                <w:rtl/>
              </w:rPr>
              <w:t xml:space="preserve">​</w:t>
            </w:r>
          </w:p>
        </w:tc>
        <w:tc>
          <w:tcPr/>
          <w:p>
            <w:pPr>
              <w:pStyle w:val="Compact"/>
              <w:bidi/>
            </w:pPr>
            <w:r>
              <w:rPr>
                <w:rtl/>
              </w:rPr>
              <w:t xml:space="preserve">نسبت به Present</w:t>
            </w:r>
          </w:p>
        </w:tc>
      </w:tr>
      <w:tr>
        <w:tc>
          <w:tcPr/>
          <w:p>
            <w:pPr>
              <w:pStyle w:val="Compact"/>
              <w:bidi/>
            </w:pPr>
            <w:r>
              <w:rPr>
                <w:rtl/>
              </w:rPr>
              <w:t xml:space="preserve">5</w:t>
            </w:r>
          </w:p>
        </w:tc>
        <w:tc>
          <w:tcPr/>
          <w:p>
            <w:pPr>
              <w:pStyle w:val="Compact"/>
              <w:bidi/>
            </w:pPr>
            <w:r>
              <w:rPr>
                <w:rtl/>
              </w:rPr>
              <w:t xml:space="preserve">3.7755</w:t>
            </w:r>
          </w:p>
        </w:tc>
        <w:tc>
          <w:tcPr/>
          <w:p>
            <w:pPr>
              <w:pStyle w:val="Compact"/>
              <w:bidi/>
            </w:pPr>
            <w:r>
              <w:rPr>
                <w:rtl/>
              </w:rPr>
              <w:t xml:space="preserve">+5.9٪</w:t>
            </w:r>
          </w:p>
        </w:tc>
        <w:tc>
          <w:tcPr/>
          <w:p>
            <w:pPr>
              <w:pStyle w:val="Compact"/>
              <w:bidi/>
            </w:pPr>
            <w:r>
              <w:rPr>
                <w:rtl/>
              </w:rPr>
              <w:t xml:space="preserve">0.8166</w:t>
            </w:r>
          </w:p>
        </w:tc>
        <w:tc>
          <w:tcPr/>
          <w:p>
            <w:pPr>
              <w:pStyle w:val="Compact"/>
              <w:bidi/>
            </w:pPr>
            <w:r>
              <w:rPr>
                <w:rtl/>
              </w:rPr>
              <w:t xml:space="preserve">+11٪</w:t>
            </w:r>
          </w:p>
        </w:tc>
      </w:tr>
      <w:tr>
        <w:tc>
          <w:tcPr/>
          <w:p>
            <w:pPr>
              <w:pStyle w:val="Compact"/>
              <w:bidi/>
            </w:pPr>
            <w:r>
              <w:rPr>
                <w:rtl/>
              </w:rPr>
              <w:t xml:space="preserve">10</w:t>
            </w:r>
          </w:p>
        </w:tc>
        <w:tc>
          <w:tcPr/>
          <w:p>
            <w:pPr>
              <w:pStyle w:val="Compact"/>
              <w:bidi/>
            </w:pPr>
            <w:r>
              <w:rPr>
                <w:rtl/>
              </w:rPr>
              <w:t xml:space="preserve">3.6744</w:t>
            </w:r>
          </w:p>
        </w:tc>
        <w:tc>
          <w:tcPr/>
          <w:p>
            <w:pPr>
              <w:pStyle w:val="Compact"/>
              <w:bidi/>
            </w:pPr>
            <w:r>
              <w:rPr>
                <w:rtl/>
              </w:rPr>
              <w:t xml:space="preserve">+3.0٪</w:t>
            </w:r>
          </w:p>
        </w:tc>
        <w:tc>
          <w:tcPr/>
          <w:p>
            <w:pPr>
              <w:pStyle w:val="Compact"/>
              <w:bidi/>
            </w:pPr>
            <w:r>
              <w:rPr>
                <w:rtl/>
              </w:rPr>
              <w:t xml:space="preserve">0.7878</w:t>
            </w:r>
          </w:p>
        </w:tc>
        <w:tc>
          <w:tcPr/>
          <w:p>
            <w:pPr>
              <w:pStyle w:val="Compact"/>
              <w:bidi/>
            </w:pPr>
            <w:r>
              <w:rPr>
                <w:rtl/>
              </w:rPr>
              <w:t xml:space="preserve">+7.2٪</w:t>
            </w:r>
          </w:p>
        </w:tc>
      </w:tr>
      <w:tr>
        <w:tc>
          <w:tcPr/>
          <w:p>
            <w:pPr>
              <w:pStyle w:val="Compact"/>
              <w:bidi/>
            </w:pPr>
            <w:r>
              <w:rPr>
                <w:rtl/>
              </w:rPr>
              <w:t xml:space="preserve">20</w:t>
            </w:r>
          </w:p>
        </w:tc>
        <w:tc>
          <w:tcPr/>
          <w:p>
            <w:pPr>
              <w:pStyle w:val="Compact"/>
              <w:bidi/>
            </w:pPr>
            <w:r>
              <w:rPr>
                <w:rtl/>
              </w:rPr>
              <w:t xml:space="preserve">3.6238</w:t>
            </w:r>
          </w:p>
        </w:tc>
        <w:tc>
          <w:tcPr/>
          <w:p>
            <w:pPr>
              <w:pStyle w:val="Compact"/>
              <w:bidi/>
            </w:pPr>
            <w:r>
              <w:rPr>
                <w:rtl/>
              </w:rPr>
              <w:t xml:space="preserve">+1.6٪</w:t>
            </w:r>
          </w:p>
        </w:tc>
        <w:tc>
          <w:tcPr/>
          <w:p>
            <w:pPr>
              <w:pStyle w:val="Compact"/>
              <w:bidi/>
            </w:pPr>
            <w:r>
              <w:rPr>
                <w:rtl/>
              </w:rPr>
              <w:t xml:space="preserve">0.7735</w:t>
            </w:r>
          </w:p>
        </w:tc>
        <w:tc>
          <w:tcPr/>
          <w:p>
            <w:pPr>
              <w:pStyle w:val="Compact"/>
              <w:bidi/>
            </w:pPr>
            <w:r>
              <w:rPr>
                <w:rtl/>
              </w:rPr>
              <w:t xml:space="preserve">+5.2٪</w:t>
            </w:r>
          </w:p>
        </w:tc>
      </w:tr>
    </w:tbl>
    <w:p>
      <w:pPr>
        <w:bidi/>
      </w:pPr>
      <w:r>
        <w:rPr>
          <w:rtl/>
        </w:rPr>
        <w:t xml:space="preserve">اختلاف‌ها با دو برابر شدن</w:t>
      </w:r>
      <w:r>
        <w:rPr>
          <w:rtl/>
        </w:rPr>
        <w:t xml:space="preserve"> </w:t>
      </w:r>
      <m:oMath>
        <m:sSub>
          <m:e>
            <m:r>
              <m:t>N</m:t>
            </m:r>
          </m:e>
          <m:sub>
            <m:r>
              <m:t>L</m:t>
            </m:r>
          </m:sub>
        </m:sSub>
      </m:oMath>
      <w:r>
        <w:rPr>
          <w:rtl/>
        </w:rPr>
        <w:t xml:space="preserve"> </w:t>
      </w:r>
      <w:r>
        <w:rPr>
          <w:rtl/>
        </w:rPr>
        <w:t xml:space="preserve">نصف می‌شوند ⇒ همگرایی</w:t>
      </w:r>
      <w:r>
        <w:rPr>
          <w:rtl/>
        </w:rPr>
        <w:t xml:space="preserve"> </w:t>
      </w:r>
      <w:r>
        <w:rPr>
          <w:b/>
          <w:bCs/>
          <w:rtl/>
        </w:rPr>
        <w:t xml:space="preserve">مرتبهٔ اول</w:t>
      </w:r>
      <w:r>
        <w:rPr>
          <w:rtl/>
        </w:rPr>
        <w:t xml:space="preserve">؛ برون‌یابی ریچاردسون</w:t>
      </w:r>
      <w:r>
        <w:rPr>
          <w:rtl/>
        </w:rPr>
        <w:t xml:space="preserve"> </w:t>
      </w:r>
      <m:oMath>
        <m:sSub>
          <m:e>
            <m:r>
              <m:t>S</m:t>
            </m:r>
          </m:e>
          <m:sub>
            <m:r>
              <m:t>θ</m:t>
            </m:r>
            <m:r>
              <m:t>θ</m:t>
            </m:r>
          </m:sub>
        </m:sSub>
        <m:r>
          <m:rPr>
            <m:sty m:val="p"/>
          </m:rPr>
          <m:t>→</m:t>
        </m:r>
        <m:r>
          <m:t>3.573</m:t>
        </m:r>
      </m:oMath>
      <w:r>
        <w:rPr>
          <w:rtl/>
        </w:rPr>
        <w:t xml:space="preserve"> </w:t>
      </w:r>
      <w:r>
        <w:rPr>
          <w:rtl/>
        </w:rPr>
        <w:t xml:space="preserve">(≈۰٫۲٪ از Present)،</w:t>
      </w:r>
      <w:r>
        <w:rPr>
          <w:rtl/>
        </w:rPr>
        <w:t xml:space="preserve"> </w:t>
      </w:r>
      <m:oMath>
        <m:sSub>
          <m:e>
            <m:r>
              <m:t>S</m:t>
            </m:r>
          </m:e>
          <m:sub>
            <m:r>
              <m:t>z</m:t>
            </m:r>
            <m:r>
              <m:t>z</m:t>
            </m:r>
          </m:sub>
        </m:sSub>
        <m:r>
          <m:rPr>
            <m:sty m:val="p"/>
          </m:rPr>
          <m:t>→</m:t>
        </m:r>
        <m:r>
          <m:t>0.759</m:t>
        </m:r>
      </m:oMath>
      <w:r>
        <w:rPr>
          <w:rtl/>
        </w:rPr>
        <w:t xml:space="preserve"> </w:t>
      </w:r>
      <w:r>
        <w:rPr>
          <w:rtl/>
        </w:rPr>
        <w:t xml:space="preserve">(≈۳٪ از Present و ≈۱٫۳٪ از ANSYS). جابه‌جایی</w:t>
      </w:r>
      <w:r>
        <w:rPr>
          <w:rtl/>
        </w:rPr>
        <w:t xml:space="preserve"> </w:t>
      </w:r>
      <m:oMath>
        <m:sSup>
          <m:e>
            <m:r>
              <m:t>U</m:t>
            </m:r>
          </m:e>
          <m:sup>
            <m:r>
              <m:rPr>
                <m:sty m:val="p"/>
              </m:rPr>
              <m:t>*</m:t>
            </m:r>
          </m:sup>
        </m:sSup>
      </m:oMath>
      <w:r>
        <w:rPr>
          <w:rtl/>
        </w:rPr>
        <w:t xml:space="preserve"> </w:t>
      </w:r>
      <w:r>
        <w:rPr>
          <w:rtl/>
        </w:rPr>
        <w:t xml:space="preserve">تقریباً به</w:t>
      </w:r>
      <w:r>
        <w:rPr>
          <w:rtl/>
        </w:rPr>
        <w:t xml:space="preserve"> </w:t>
      </w:r>
      <m:oMath>
        <m:sSub>
          <m:e>
            <m:r>
              <m:t>N</m:t>
            </m:r>
          </m:e>
          <m:sub>
            <m:r>
              <m:t>L</m:t>
            </m:r>
          </m:sub>
        </m:sSub>
      </m:oMath>
      <w:r>
        <w:rPr>
          <w:rtl/>
        </w:rPr>
        <w:t xml:space="preserve"> </w:t>
      </w:r>
      <w:r>
        <w:rPr>
          <w:rtl/>
        </w:rPr>
        <w:t xml:space="preserve">حساس نیست (0.65397، 0.65405، 0.65400).</w:t>
      </w:r>
    </w:p>
    <w:p>
      <w:pPr>
        <w:bidi/>
      </w:pPr>
      <w:r>
        <w:rPr>
          <w:b/>
          <w:bCs/>
          <w:rtl/>
        </w:rPr>
        <w:t xml:space="preserve">علت محتمل (سازگار با اعداد، آزمون نشده):</w:t>
      </w:r>
      <w:r>
        <w:rPr>
          <w:rtl/>
        </w:rPr>
        <w:t xml:space="preserve"> </w:t>
      </w:r>
      <w:r>
        <w:rPr>
          <w:rtl/>
        </w:rPr>
        <w:t xml:space="preserve">تنش در سطح داخلی با مدول</w:t>
      </w:r>
      <w:r>
        <w:rPr>
          <w:rtl/>
        </w:rPr>
        <w:t xml:space="preserve"> </w:t>
      </w:r>
      <w:r>
        <w:rPr>
          <w:b/>
          <w:bCs/>
          <w:rtl/>
        </w:rPr>
        <w:t xml:space="preserve">لایهٔ اول</w:t>
      </w:r>
      <w:r>
        <w:rPr>
          <w:rtl/>
        </w:rPr>
        <w:t xml:space="preserve"> </w:t>
      </w:r>
      <w:r>
        <w:rPr>
          <w:rtl/>
        </w:rPr>
        <w:t xml:space="preserve">(در</w:t>
      </w:r>
      <w:r>
        <w:rPr>
          <w:rtl/>
        </w:rPr>
        <w:t xml:space="preserve"> </w:t>
      </w:r>
      <m:oMath>
        <m:sSub>
          <m:e>
            <m:r>
              <m:t>r</m:t>
            </m:r>
          </m:e>
          <m:sub>
            <m:r>
              <m:t>m</m:t>
            </m:r>
          </m:sub>
        </m:sSub>
        <m:r>
          <m:rPr>
            <m:sty m:val="p"/>
          </m:rPr>
          <m:t>=</m:t>
        </m:r>
        <m:sSub>
          <m:e>
            <m:r>
              <m:t>R</m:t>
            </m:r>
          </m:e>
          <m:sub>
            <m:r>
              <m:t>i</m:t>
            </m:r>
          </m:sub>
        </m:sSub>
        <m:r>
          <m:rPr>
            <m:sty m:val="p"/>
          </m:rPr>
          <m:t>+</m:t>
        </m:r>
        <m:r>
          <m:t>h</m:t>
        </m:r>
        <m:r>
          <m:rPr>
            <m:sty m:val="p"/>
          </m:rPr>
          <m:t>/</m:t>
        </m:r>
        <m:r>
          <m:rPr>
            <m:sty m:val="p"/>
          </m:rPr>
          <m:t>(</m:t>
        </m:r>
        <m:r>
          <m:t>2</m:t>
        </m:r>
        <m:sSub>
          <m:e>
            <m:r>
              <m:t>N</m:t>
            </m:r>
          </m:e>
          <m:sub>
            <m:r>
              <m:t>L</m:t>
            </m:r>
          </m:sub>
        </m:sSub>
        <m:r>
          <m:rPr>
            <m:sty m:val="p"/>
          </m:rPr>
          <m:t>)</m:t>
        </m:r>
      </m:oMath>
      <w:r>
        <w:rPr>
          <w:rtl/>
        </w:rPr>
        <w:t xml:space="preserve">) محاسبه می‌شود نه مدول واقعیِ</w:t>
      </w:r>
      <w:r>
        <w:rPr>
          <w:rtl/>
        </w:rPr>
        <w:t xml:space="preserve"> </w:t>
      </w:r>
      <m:oMath>
        <m:r>
          <m:t>E</m:t>
        </m:r>
        <m:r>
          <m:rPr>
            <m:sty m:val="p"/>
          </m:rPr>
          <m:t>(</m:t>
        </m:r>
        <m:sSub>
          <m:e>
            <m:r>
              <m:t>R</m:t>
            </m:r>
          </m:e>
          <m:sub>
            <m:r>
              <m:t>i</m:t>
            </m:r>
          </m:sub>
        </m:sSub>
        <m:r>
          <m:rPr>
            <m:sty m:val="p"/>
          </m:rPr>
          <m:t>)</m:t>
        </m:r>
      </m:oMath>
      <w:r>
        <w:rPr>
          <w:rtl/>
        </w:rPr>
        <w:t xml:space="preserve">. نسبت</w:t>
      </w:r>
      <w:r>
        <w:rPr>
          <w:rtl/>
        </w:rPr>
        <w:t xml:space="preserve"> </w:t>
      </w:r>
      <m:oMath>
        <m:r>
          <m:rPr>
            <m:sty m:val="p"/>
          </m:rPr>
          <m:t>(</m:t>
        </m:r>
        <m:sSub>
          <m:e>
            <m:r>
              <m:t>r</m:t>
            </m:r>
          </m:e>
          <m:sub>
            <m:r>
              <m:t>m</m:t>
            </m:r>
          </m:sub>
        </m:sSub>
        <m:r>
          <m:rPr>
            <m:sty m:val="p"/>
          </m:rPr>
          <m:t>/</m:t>
        </m:r>
        <m:sSub>
          <m:e>
            <m:r>
              <m:t>R</m:t>
            </m:r>
          </m:e>
          <m:sub>
            <m:r>
              <m:t>i</m:t>
            </m:r>
          </m:sub>
        </m:sSub>
        <m:sSup>
          <m:e>
            <m:r>
              <m:rPr>
                <m:sty m:val="p"/>
              </m:rPr>
              <m:t>)</m:t>
            </m:r>
          </m:e>
          <m:sup>
            <m:r>
              <m:t>2</m:t>
            </m:r>
          </m:sup>
        </m:sSup>
      </m:oMath>
      <w:r>
        <w:rPr>
          <w:rtl/>
        </w:rPr>
        <w:t xml:space="preserve"> </w:t>
      </w:r>
      <w:r>
        <w:rPr>
          <w:rtl/>
        </w:rPr>
        <w:t xml:space="preserve">برابر است با ۱٫۰۵۱ (</w:t>
      </w:r>
      <m:oMath>
        <m:sSub>
          <m:e>
            <m:r>
              <m:t>N</m:t>
            </m:r>
          </m:e>
          <m:sub>
            <m:r>
              <m:t>L</m:t>
            </m:r>
          </m:sub>
        </m:sSub>
        <m:r>
          <m:rPr>
            <m:sty m:val="p"/>
          </m:rPr>
          <m:t>=</m:t>
        </m:r>
        <m:r>
          <m:t>5</m:t>
        </m:r>
      </m:oMath>
      <w:r>
        <w:rPr>
          <w:rtl/>
        </w:rPr>
        <w:t xml:space="preserve">)، ۱٫۰۲۵ (۱۰) و ۱٫۰۱۳ (۲۰) — در مقایسه با خطاهای مشاهده‌شده‌ی</w:t>
      </w:r>
      <w:r>
        <w:rPr>
          <w:rtl/>
        </w:rPr>
        <w:t xml:space="preserve"> </w:t>
      </w:r>
      <m:oMath>
        <m:sSub>
          <m:e>
            <m:r>
              <m:t>S</m:t>
            </m:r>
          </m:e>
          <m:sub>
            <m:r>
              <m:t>θ</m:t>
            </m:r>
            <m:r>
              <m:t>θ</m:t>
            </m:r>
          </m:sub>
        </m:sSub>
      </m:oMath>
      <w:r>
        <w:rPr>
          <w:rtl/>
        </w:rPr>
        <w:t xml:space="preserve">: ۵٫۹٪، ۳٫۰٪، ۱٫۶٪. دو شاهد دیگر: خطای</w:t>
      </w:r>
      <w:r>
        <w:rPr>
          <w:rtl/>
        </w:rPr>
        <w:t xml:space="preserve"> </w:t>
      </w:r>
      <m:oMath>
        <m:sSub>
          <m:e>
            <m:r>
              <m:t>S</m:t>
            </m:r>
          </m:e>
          <m:sub>
            <m:r>
              <m:t>θ</m:t>
            </m:r>
            <m:r>
              <m:t>θ</m:t>
            </m:r>
          </m:sub>
        </m:sSub>
      </m:oMath>
      <w:r>
        <w:rPr>
          <w:rtl/>
        </w:rPr>
        <w:t xml:space="preserve"> </w:t>
      </w:r>
      <w:r>
        <w:rPr>
          <w:rtl/>
        </w:rPr>
        <w:t xml:space="preserve">در هر سه زمان</w:t>
      </w:r>
      <w:r>
        <w:rPr>
          <w:rtl/>
        </w:rPr>
        <w:t xml:space="preserve"> </w:t>
      </w:r>
      <w:r>
        <w:rPr>
          <w:b/>
          <w:bCs/>
          <w:rtl/>
        </w:rPr>
        <w:t xml:space="preserve">یکسان</w:t>
      </w:r>
      <w:r>
        <w:rPr>
          <w:rtl/>
        </w:rPr>
        <w:t xml:space="preserve"> </w:t>
      </w:r>
      <w:r>
        <w:rPr>
          <w:rtl/>
        </w:rPr>
        <w:t xml:space="preserve">(3.03، 3.04، 3.04٪) است، یعنی یک ضریب مقیاسی ثابت (متناسب با</w:t>
      </w:r>
      <w:r>
        <w:rPr>
          <w:rtl/>
        </w:rPr>
        <w:t xml:space="preserve"> </w:t>
      </w:r>
      <m:oMath>
        <m:r>
          <m:t>E</m:t>
        </m:r>
      </m:oMath>
      <w:r>
        <w:rPr>
          <w:rtl/>
        </w:rPr>
        <w:t xml:space="preserve">)، و همین ماده‌ی لایه‌ای دلیل مرتبهٔ اولِ همگرایی است.</w:t>
      </w:r>
      <w:r>
        <w:rPr>
          <w:rtl/>
        </w:rPr>
        <w:t xml:space="preserve"> </w:t>
      </w:r>
      <m:oMath>
        <m:sSub>
          <m:e>
            <m:r>
              <m:t>S</m:t>
            </m:r>
          </m:e>
          <m:sub>
            <m:r>
              <m:t>z</m:t>
            </m:r>
            <m:r>
              <m:t>z</m:t>
            </m:r>
          </m:sub>
        </m:sSub>
      </m:oMath>
      <w:r>
        <w:rPr>
          <w:rtl/>
        </w:rPr>
        <w:t xml:space="preserve"> </w:t>
      </w:r>
      <w:r>
        <w:rPr>
          <w:rtl/>
        </w:rPr>
        <w:t xml:space="preserve">علاوه بر این به</w:t>
      </w:r>
      <w:r>
        <w:rPr>
          <w:rtl/>
        </w:rPr>
        <w:t xml:space="preserve"> </w:t>
      </w:r>
      <m:oMath>
        <m:sSub>
          <m:e>
            <m:r>
              <m:t>w</m:t>
            </m:r>
          </m:e>
          <m:sub>
            <m:r>
              <m:rPr>
                <m:sty m:val="p"/>
              </m:rPr>
              <m:t>,</m:t>
            </m:r>
            <m:r>
              <m:t>z</m:t>
            </m:r>
          </m:sub>
        </m:sSub>
      </m:oMath>
      <w:r>
        <w:rPr>
          <w:rtl/>
        </w:rPr>
        <w:t xml:space="preserve"> </w:t>
      </w:r>
      <w:r>
        <w:rPr>
          <w:rtl/>
        </w:rPr>
        <w:t xml:space="preserve">حساس است (خطایش با زمان تغییر می‌کند). برای تأیید باید حل‌گر را با خاصیت در</w:t>
      </w:r>
      <w:r>
        <w:rPr>
          <w:rtl/>
        </w:rPr>
        <w:t xml:space="preserve"> </w:t>
      </w:r>
      <w:r>
        <w:rPr>
          <w:b/>
          <w:bCs/>
          <w:rtl/>
        </w:rPr>
        <w:t xml:space="preserve">گره‌ها</w:t>
      </w:r>
      <w:r>
        <w:rPr>
          <w:rtl/>
        </w:rPr>
        <w:t xml:space="preserve"> </w:t>
      </w:r>
      <w:r>
        <w:rPr>
          <w:rtl/>
        </w:rPr>
        <w:t xml:space="preserve">(نه شعاع میانی) اجرا کرد؛ چنین گزینه‌ای در حل‌گر نیست.</w:t>
      </w:r>
    </w:p>
    <w:p>
      <w:pPr>
        <w:bidi/>
      </w:pPr>
      <m:oMath>
        <m:sSubSup>
          <m:e>
            <m:r>
              <m:t>S</m:t>
            </m:r>
          </m:e>
          <m:sub>
            <m:r>
              <m:t>r</m:t>
            </m:r>
            <m:r>
              <m:t>r</m:t>
            </m:r>
          </m:sub>
          <m:sup>
            <m:r>
              <m:rPr>
                <m:sty m:val="p"/>
              </m:rPr>
              <m:t>*</m:t>
            </m:r>
          </m:sup>
        </m:sSubSup>
      </m:oMath>
      <w:r>
        <w:rPr>
          <w:b/>
          <w:bCs/>
          <w:rtl/>
        </w:rPr>
        <w:t xml:space="preserve"> </w:t>
      </w:r>
      <w:r>
        <w:rPr>
          <w:b/>
          <w:bCs/>
          <w:rtl/>
        </w:rPr>
        <w:t xml:space="preserve">دقیق است ولی استقلالی نیست:</w:t>
      </w:r>
      <w:r>
        <w:rPr>
          <w:rtl/>
        </w:rPr>
        <w:t xml:space="preserve"> </w:t>
      </w:r>
      <w:r>
        <w:rPr>
          <w:rtl/>
        </w:rPr>
        <w:t xml:space="preserve">مقادیر</w:t>
      </w:r>
      <w:r>
        <w:rPr>
          <w:rtl/>
        </w:rPr>
        <w:t xml:space="preserve"> </w:t>
      </w:r>
      <m:oMath>
        <m:r>
          <m:rPr>
            <m:sty m:val="p"/>
          </m:rPr>
          <m:t>−</m:t>
        </m:r>
        <m:r>
          <m:t>0.309</m:t>
        </m:r>
        <m:r>
          <m:rPr>
            <m:sty m:val="p"/>
          </m:rPr>
          <m:t>,</m:t>
        </m:r>
        <m:r>
          <m:t> </m:t>
        </m:r>
        <m:r>
          <m:rPr>
            <m:sty m:val="p"/>
          </m:rPr>
          <m:t>−</m:t>
        </m:r>
        <m:r>
          <m:t>0.809</m:t>
        </m:r>
        <m:r>
          <m:rPr>
            <m:sty m:val="p"/>
          </m:rPr>
          <m:t>,</m:t>
        </m:r>
        <m:r>
          <m:t> </m:t>
        </m:r>
        <m:r>
          <m:rPr>
            <m:sty m:val="p"/>
          </m:rPr>
          <m:t>−</m:t>
        </m:r>
        <m:r>
          <m:t>1.000</m:t>
        </m:r>
      </m:oMath>
      <w:r>
        <w:rPr>
          <w:rtl/>
        </w:rPr>
        <w:t xml:space="preserve"> </w:t>
      </w:r>
      <w:r>
        <w:rPr>
          <w:rtl/>
        </w:rPr>
        <w:t xml:space="preserve">همان</w:t>
      </w:r>
      <w:r>
        <w:rPr>
          <w:rtl/>
        </w:rPr>
        <w:t xml:space="preserve"> </w:t>
      </w:r>
      <m:oMath>
        <m:r>
          <m:rPr>
            <m:sty m:val="p"/>
          </m:rPr>
          <m:t>−</m:t>
        </m:r>
        <m:r>
          <m:rPr>
            <m:sty m:val="p"/>
          </m:rPr>
          <m:t>sin</m:t>
        </m:r>
        <m:r>
          <m:rPr>
            <m:sty m:val="p"/>
          </m:rPr>
          <m:t>(</m:t>
        </m:r>
        <m:r>
          <m:t>π</m:t>
        </m:r>
        <m:sSup>
          <m:e>
            <m:r>
              <m:t>t</m:t>
            </m:r>
          </m:e>
          <m:sup>
            <m:r>
              <m:rPr>
                <m:sty m:val="p"/>
              </m:rPr>
              <m:t>*</m:t>
            </m:r>
          </m:sup>
        </m:sSup>
        <m:r>
          <m:rPr>
            <m:sty m:val="p"/>
          </m:rPr>
          <m:t>)</m:t>
        </m:r>
      </m:oMath>
      <w:r>
        <w:rPr>
          <w:rtl/>
        </w:rPr>
        <w:t xml:space="preserve"> </w:t>
      </w:r>
      <w:r>
        <w:rPr>
          <w:rtl/>
        </w:rPr>
        <w:t xml:space="preserve">هستند، یعنی خودِ شرط مرزی. نشان می‌دهد قید فشار درست اعمال شده، نه چیزی بیشتر.</w:t>
      </w:r>
      <w:r>
        <w:rPr>
          <w:rtl/>
        </w:rPr>
        <w:t xml:space="preserve"> </w:t>
      </w:r>
      <w:r>
        <w:rPr>
          <w:b/>
          <w:bCs/>
          <w:rtl/>
        </w:rPr>
        <w:t xml:space="preserve">اینکه ستون ANSYS (</w:t>
      </w:r>
      <m:oMath>
        <m:r>
          <m:rPr>
            <m:sty m:val="p"/>
          </m:rPr>
          <m:t>−</m:t>
        </m:r>
        <m:r>
          <m:t>0.296</m:t>
        </m:r>
        <m:r>
          <m:rPr>
            <m:sty m:val="p"/>
          </m:rPr>
          <m:t>,</m:t>
        </m:r>
        <m:r>
          <m:t> </m:t>
        </m:r>
        <m:r>
          <m:rPr>
            <m:sty m:val="p"/>
          </m:rPr>
          <m:t>−</m:t>
        </m:r>
        <m:r>
          <m:t>0.774</m:t>
        </m:r>
        <m:r>
          <m:rPr>
            <m:sty m:val="p"/>
          </m:rPr>
          <m:t>,</m:t>
        </m:r>
        <m:r>
          <m:t> </m:t>
        </m:r>
        <m:r>
          <m:rPr>
            <m:sty m:val="p"/>
          </m:rPr>
          <m:t>−</m:t>
        </m:r>
        <m:r>
          <m:t>0.956</m:t>
        </m:r>
      </m:oMath>
      <w:r>
        <w:rPr>
          <w:b/>
          <w:bCs/>
          <w:rtl/>
        </w:rPr>
        <w:t xml:space="preserve">) چند درصد از این دور است</w:t>
      </w:r>
      <w:r>
        <w:rPr>
          <w:rtl/>
        </w:rPr>
        <w:t xml:space="preserve"> </w:t>
      </w:r>
      <w:r>
        <w:rPr>
          <w:rtl/>
        </w:rPr>
        <w:t xml:space="preserve">دلیلش را خود مقاله می‌گوید (متن PDF): در ANSYS و LWDQ «شکل ضعیف معادلات در جهت شعاعی گسسته می‌شود و شرایط مرزی نیرویی از طریق شکل ضعیف اعمال می‌شود»، پس مقدار تنش شعاعی سطح داخلی دقیقاً برابر فشار نمی‌شود، در حالی که روش «Present» (و حل‌گر ما) شکل قوی را گسسته می‌کند.</w:t>
      </w:r>
    </w:p>
    <w:bookmarkEnd w:id="40"/>
    <w:bookmarkStart w:id="41" w:name="آزمون-انسیس-چگونه-انجام-شد"/>
    <w:p>
      <w:pPr>
        <w:pStyle w:val="Heading2"/>
        <w:bidi/>
      </w:pPr>
      <w:r>
        <w:rPr>
          <w:rtl/>
        </w:rPr>
        <w:t xml:space="preserve">۶. آزمون «انسیس» چگونه انجام شد</w:t>
      </w:r>
    </w:p>
    <w:p>
      <w:pPr>
        <w:bidi/>
      </w:pPr>
      <w:r>
        <w:rPr>
          <w:b/>
          <w:bCs/>
          <w:rtl/>
        </w:rPr>
        <w:t xml:space="preserve">شما (یا حل‌گر) انسیس اجرا نکرده‌اید.</w:t>
      </w:r>
      <w:r>
        <w:rPr>
          <w:rtl/>
        </w:rPr>
        <w:t xml:space="preserve"> </w:t>
      </w:r>
      <w:r>
        <w:rPr>
          <w:rtl/>
        </w:rPr>
        <w:t xml:space="preserve">آنچه در پایان‌نامه «آزمون انسیس» نام گرفته،</w:t>
      </w:r>
      <w:r>
        <w:rPr>
          <w:rtl/>
        </w:rPr>
        <w:t xml:space="preserve"> </w:t>
      </w:r>
      <w:r>
        <w:rPr>
          <w:b/>
          <w:bCs/>
          <w:rtl/>
        </w:rPr>
        <w:t xml:space="preserve">مقایسه با اعداد گزارش‌شدهٔ انسیس در جدول ۶ مقاله</w:t>
      </w:r>
      <w:r>
        <w:rPr>
          <w:rtl/>
        </w:rPr>
        <w:t xml:space="preserve"> </w:t>
      </w:r>
      <w:r>
        <w:rPr>
          <w:rtl/>
        </w:rPr>
        <w:t xml:space="preserve">است. مشخصات مدل انسیس به نقل از مقاله (که خودش از ستوده [11] نقل می‌کند):</w:t>
      </w:r>
    </w:p>
    <w:p>
      <w:pPr>
        <w:pStyle w:val="Compact"/>
        <w:numPr>
          <w:ilvl w:val="0"/>
          <w:numId w:val="1004"/>
        </w:numPr>
        <w:bidi/>
      </w:pPr>
      <w:r>
        <w:rPr>
          <w:rtl/>
        </w:rPr>
        <w:t xml:space="preserve">یک‌چهارم (یک ربع) پوسته مدل شده است (تقارن)؛</w:t>
      </w:r>
    </w:p>
    <w:p>
      <w:pPr>
        <w:pStyle w:val="Compact"/>
        <w:numPr>
          <w:ilvl w:val="0"/>
          <w:numId w:val="1004"/>
        </w:numPr>
        <w:bidi/>
      </w:pPr>
      <w:r>
        <w:rPr>
          <w:rtl/>
        </w:rPr>
        <w:t xml:space="preserve">۱۸٬۰۰۰ المان ۳بعدی جامد ۲۰‌گرهی؛</w:t>
      </w:r>
    </w:p>
    <w:p>
      <w:pPr>
        <w:pStyle w:val="Compact"/>
        <w:numPr>
          <w:ilvl w:val="0"/>
          <w:numId w:val="1004"/>
        </w:numPr>
        <w:bidi/>
      </w:pPr>
      <w:r>
        <w:rPr>
          <w:rtl/>
        </w:rPr>
        <w:t xml:space="preserve">ماده با همان</w:t>
      </w:r>
      <w:r>
        <w:rPr>
          <w:rtl/>
        </w:rPr>
        <w:t xml:space="preserve"> </w:t>
      </w:r>
      <m:oMath>
        <m:r>
          <m:t>E</m:t>
        </m:r>
        <m:r>
          <m:rPr>
            <m:sty m:val="p"/>
          </m:rPr>
          <m:t>(</m:t>
        </m:r>
        <m:r>
          <m:t>r</m:t>
        </m:r>
        <m:r>
          <m:rPr>
            <m:sty m:val="p"/>
          </m:rPr>
          <m:t>)</m:t>
        </m:r>
      </m:oMath>
      <w:r>
        <w:rPr>
          <w:rtl/>
        </w:rPr>
        <w:t xml:space="preserve"> </w:t>
      </w:r>
      <w:r>
        <w:rPr>
          <w:rtl/>
        </w:rPr>
        <w:t xml:space="preserve">و</w:t>
      </w:r>
      <w:r>
        <w:rPr>
          <w:rtl/>
        </w:rPr>
        <w:t xml:space="preserve"> </w:t>
      </w:r>
      <m:oMath>
        <m:r>
          <m:t>ρ</m:t>
        </m:r>
        <m:r>
          <m:rPr>
            <m:sty m:val="p"/>
          </m:rPr>
          <m:t>(</m:t>
        </m:r>
        <m:r>
          <m:t>r</m:t>
        </m:r>
        <m:r>
          <m:rPr>
            <m:sty m:val="p"/>
          </m:rPr>
          <m:t>)</m:t>
        </m:r>
      </m:oMath>
      <w:r>
        <w:rPr>
          <w:rtl/>
        </w:rPr>
        <w:t xml:space="preserve"> </w:t>
      </w:r>
      <w:r>
        <w:rPr>
          <w:rtl/>
        </w:rPr>
        <w:t xml:space="preserve">تابع قانون توانی؛ بار</w:t>
      </w:r>
      <w:r>
        <w:rPr>
          <w:rtl/>
        </w:rPr>
        <w:t xml:space="preserve"> </w:t>
      </w:r>
      <m:oMath>
        <m:sSub>
          <m:e>
            <m:r>
              <m:t>P</m:t>
            </m:r>
          </m:e>
          <m:sub>
            <m:r>
              <m:t>0</m:t>
            </m:r>
          </m:sub>
        </m:sSub>
        <m:r>
          <m:rPr>
            <m:sty m:val="p"/>
          </m:rPr>
          <m:t>sin</m:t>
        </m:r>
        <m:r>
          <m:rPr>
            <m:sty m:val="p"/>
          </m:rPr>
          <m:t>(</m:t>
        </m:r>
        <m:r>
          <m:t>π</m:t>
        </m:r>
        <m:r>
          <m:t>t</m:t>
        </m:r>
        <m:r>
          <m:rPr>
            <m:sty m:val="p"/>
          </m:rPr>
          <m:t>/</m:t>
        </m:r>
        <m:sSub>
          <m:e>
            <m:r>
              <m:t>t</m:t>
            </m:r>
          </m:e>
          <m:sub>
            <m:r>
              <m:t>0</m:t>
            </m:r>
          </m:sub>
        </m:sSub>
        <m:r>
          <m:rPr>
            <m:sty m:val="p"/>
          </m:rPr>
          <m:t>)</m:t>
        </m:r>
      </m:oMath>
      <w:r>
        <w:rPr>
          <w:rtl/>
        </w:rPr>
        <w:t xml:space="preserve"> </w:t>
      </w:r>
      <w:r>
        <w:rPr>
          <w:rtl/>
        </w:rPr>
        <w:t xml:space="preserve">روی سطح داخلی.</w:t>
      </w:r>
    </w:p>
    <w:p>
      <w:pPr>
        <w:bidi/>
      </w:pPr>
      <w:r>
        <w:rPr>
          <w:rtl/>
        </w:rPr>
        <w:t xml:space="preserve">جزئیات دیگر (نوع المان، گام زمانی انسیس، روش حل گذرا) در مقاله نیامده است. در نتیجه:</w:t>
      </w:r>
    </w:p>
    <w:p>
      <w:pPr>
        <w:pStyle w:val="Compact"/>
        <w:numPr>
          <w:ilvl w:val="0"/>
          <w:numId w:val="1005"/>
        </w:numPr>
        <w:bidi/>
      </w:pPr>
      <w:r>
        <w:rPr>
          <w:rtl/>
        </w:rPr>
        <w:t xml:space="preserve">نمی‌توان گفت «ما انسیس را بازتولید کردیم»؛ فقط می‌توان گفت «با نتایج انسیس گزارش‌شده در [۱۱] به‌نقل از [۳۱] مقایسه شد».</w:t>
      </w:r>
    </w:p>
    <w:p>
      <w:pPr>
        <w:pStyle w:val="Compact"/>
        <w:numPr>
          <w:ilvl w:val="0"/>
          <w:numId w:val="1005"/>
        </w:numPr>
        <w:bidi/>
      </w:pPr>
      <w:r>
        <w:rPr>
          <w:rtl/>
        </w:rPr>
        <w:t xml:space="preserve">«مرجع مستقل» بودنِ انسیس درست است (روش دیگر: المان محدود ۳بعدی)، ولی</w:t>
      </w:r>
      <w:r>
        <w:rPr>
          <w:rtl/>
        </w:rPr>
        <w:t xml:space="preserve"> </w:t>
      </w:r>
      <w:r>
        <w:rPr>
          <w:b/>
          <w:bCs/>
          <w:rtl/>
        </w:rPr>
        <w:t xml:space="preserve">مستقل از ما و از مقاله</w:t>
      </w:r>
      <w:r>
        <w:rPr>
          <w:rtl/>
        </w:rPr>
        <w:t xml:space="preserve"> </w:t>
      </w:r>
      <w:r>
        <w:rPr>
          <w:rtl/>
        </w:rPr>
        <w:t xml:space="preserve">نیست در این معنا که اعدادش دست‌دوم‌اند و برچسب سازنده‌ی خودِ ستوده دارند.</w:t>
      </w:r>
    </w:p>
    <w:p>
      <w:pPr>
        <w:pStyle w:val="Compact"/>
        <w:numPr>
          <w:ilvl w:val="0"/>
          <w:numId w:val="1005"/>
        </w:numPr>
        <w:bidi/>
      </w:pPr>
      <w:r>
        <w:rPr>
          <w:rtl/>
        </w:rPr>
        <w:t xml:space="preserve">اگر روزی بخواهید خودتان انجام دهید: ربع استوانه با تقارن (</w:t>
      </w:r>
      <m:oMath>
        <m:sSub>
          <m:e>
            <m:r>
              <m:t>u</m:t>
            </m:r>
          </m:e>
          <m:sub>
            <m:r>
              <m:t>θ</m:t>
            </m:r>
          </m:sub>
        </m:sSub>
        <m:r>
          <m:rPr>
            <m:sty m:val="p"/>
          </m:rPr>
          <m:t>=</m:t>
        </m:r>
        <m:r>
          <m:t>0</m:t>
        </m:r>
      </m:oMath>
      <w:r>
        <w:rPr>
          <w:rtl/>
        </w:rPr>
        <w:t xml:space="preserve"> </w:t>
      </w:r>
      <w:r>
        <w:rPr>
          <w:rtl/>
        </w:rPr>
        <w:t xml:space="preserve">روی صفحات تقارن)، ماده‌ی FG به‌صورت لایه‌های همسانگرد یا با تابع میدانی، فشار سینوسی روی سطح داخلی، انتهای گیردار، تحلیل گذرا (Newmark با</w:t>
      </w:r>
      <w:r>
        <w:rPr>
          <w:rtl/>
        </w:rPr>
        <w:t xml:space="preserve"> </w:t>
      </w:r>
      <m:oMath>
        <m:r>
          <m:rPr>
            <m:sty m:val="p"/>
          </m:rPr>
          <m:t>Δ</m:t>
        </m:r>
        <m:r>
          <m:t>t</m:t>
        </m:r>
        <m:r>
          <m:rPr>
            <m:sty m:val="p"/>
          </m:rPr>
          <m:t>=</m:t>
        </m:r>
        <m:r>
          <m:t>5</m:t>
        </m:r>
        <m:r>
          <m:rPr>
            <m:sty m:val="p"/>
          </m:rPr>
          <m:t>×</m:t>
        </m:r>
        <m:sSup>
          <m:e>
            <m:r>
              <m:t>10</m:t>
            </m:r>
          </m:e>
          <m:sup>
            <m:r>
              <m:rPr>
                <m:sty m:val="p"/>
              </m:rPr>
              <m:t>−</m:t>
            </m:r>
            <m:r>
              <m:t>3</m:t>
            </m:r>
          </m:sup>
        </m:sSup>
      </m:oMath>
      <w:r>
        <w:rPr>
          <w:rtl/>
        </w:rPr>
        <w:t xml:space="preserve"> </w:t>
      </w:r>
      <w:r>
        <w:rPr>
          <w:rtl/>
        </w:rPr>
        <w:t xml:space="preserve">s)، و استخراج</w:t>
      </w:r>
      <w:r>
        <w:rPr>
          <w:rtl/>
        </w:rPr>
        <w:t xml:space="preserve"> </w:t>
      </w:r>
      <m:oMath>
        <m:sSub>
          <m:e>
            <m:r>
              <m:t>u</m:t>
            </m:r>
          </m:e>
          <m:sub>
            <m:r>
              <m:t>r</m:t>
            </m:r>
          </m:sub>
        </m:sSub>
      </m:oMath>
      <w:r>
        <w:rPr>
          <w:rtl/>
        </w:rPr>
        <w:t xml:space="preserve"> </w:t>
      </w:r>
      <w:r>
        <w:rPr>
          <w:rtl/>
        </w:rPr>
        <w:t xml:space="preserve">و تنش‌ها در گرهٔ سطح داخلی میان‌طول — این طرح را اجرا نکرده‌ام؛ فقط برای تصمیم‌گیری نوشته‌ام.</w:t>
      </w:r>
    </w:p>
    <w:bookmarkEnd w:id="41"/>
    <w:bookmarkStart w:id="42" w:name="متن-پیشنهادی-برای-جایگزینی-۴-۴-۲"/>
    <w:p>
      <w:pPr>
        <w:pStyle w:val="Heading2"/>
        <w:bidi/>
      </w:pPr>
      <w:r>
        <w:rPr>
          <w:rtl/>
        </w:rPr>
        <w:t xml:space="preserve">۷. متن پیشنهادی (برای جایگزینی ۴-۴-۲)</w:t>
      </w:r>
    </w:p>
    <w:p>
      <w:pPr>
        <w:pStyle w:val="BlockText"/>
        <w:bidi/>
      </w:pPr>
      <w:r>
        <w:rPr>
          <w:b/>
          <w:bCs/>
          <w:rtl/>
        </w:rPr>
        <w:t xml:space="preserve">۴-۴-۲. آزمون ۲ — پاسخ مکانیکی دینامیکی.</w:t>
      </w:r>
      <w:r>
        <w:rPr>
          <w:rtl/>
        </w:rPr>
        <w:t xml:space="preserve"> </w:t>
      </w:r>
      <w:r>
        <w:rPr>
          <w:rtl/>
        </w:rPr>
        <w:t xml:space="preserve">بخش مکانیکی مسئله با جدول ۶ مرجع [۳۱] (ملک‌زاده و همکاران، ۲۰۱۲) مقایسه می‌شود. مسئله: استوانهٔ FG هم‌مرکز با</w:t>
      </w:r>
      <w:r>
        <w:rPr>
          <w:rtl/>
        </w:rPr>
        <w:t xml:space="preserve"> </w:t>
      </w:r>
      <m:oMath>
        <m:sSub>
          <m:e>
            <m:r>
              <m:t>R</m:t>
            </m:r>
          </m:e>
          <m:sub>
            <m:r>
              <m:t>i</m:t>
            </m:r>
          </m:sub>
        </m:sSub>
        <m:r>
          <m:rPr>
            <m:sty m:val="p"/>
          </m:rPr>
          <m:t>=</m:t>
        </m:r>
        <m:r>
          <m:t>0.08</m:t>
        </m:r>
      </m:oMath>
      <w:r>
        <w:rPr>
          <w:rtl/>
        </w:rPr>
        <w:t xml:space="preserve"> </w:t>
      </w:r>
      <w:r>
        <w:rPr>
          <w:rtl/>
        </w:rPr>
        <w:t xml:space="preserve">و</w:t>
      </w:r>
      <w:r>
        <w:rPr>
          <w:rtl/>
        </w:rPr>
        <w:t xml:space="preserve"> </w:t>
      </w:r>
      <m:oMath>
        <m:sSub>
          <m:e>
            <m:r>
              <m:t>R</m:t>
            </m:r>
          </m:e>
          <m:sub>
            <m:r>
              <m:t>o</m:t>
            </m:r>
          </m:sub>
        </m:sSub>
        <m:r>
          <m:rPr>
            <m:sty m:val="p"/>
          </m:rPr>
          <m:t>=</m:t>
        </m:r>
        <m:r>
          <m:t>0.1</m:t>
        </m:r>
      </m:oMath>
      <w:r>
        <w:rPr>
          <w:rtl/>
        </w:rPr>
        <w:t xml:space="preserve"> </w:t>
      </w:r>
      <w:r>
        <w:rPr>
          <w:rtl/>
        </w:rPr>
        <w:t xml:space="preserve">و</w:t>
      </w:r>
      <w:r>
        <w:rPr>
          <w:rtl/>
        </w:rPr>
        <w:t xml:space="preserve"> </w:t>
      </w:r>
      <m:oMath>
        <m:r>
          <m:t>L</m:t>
        </m:r>
        <m:r>
          <m:rPr>
            <m:sty m:val="p"/>
          </m:rPr>
          <m:t>=</m:t>
        </m:r>
        <m:r>
          <m:t>1</m:t>
        </m:r>
      </m:oMath>
      <w:r>
        <w:rPr>
          <w:rtl/>
        </w:rPr>
        <w:t xml:space="preserve"> </w:t>
      </w:r>
      <w:r>
        <w:rPr>
          <w:rtl/>
        </w:rPr>
        <w:t xml:space="preserve">متر، خواص</w:t>
      </w:r>
      <w:r>
        <w:rPr>
          <w:rtl/>
        </w:rPr>
        <w:t xml:space="preserve"> </w:t>
      </w:r>
      <m:oMath>
        <m:r>
          <m:t>E</m:t>
        </m:r>
        <m:r>
          <m:rPr>
            <m:sty m:val="p"/>
          </m:rPr>
          <m:t>=</m:t>
        </m:r>
        <m:r>
          <m:t>223</m:t>
        </m:r>
        <m:r>
          <m:rPr>
            <m:sty m:val="p"/>
          </m:rPr>
          <m:t>(</m:t>
        </m:r>
        <m:r>
          <m:t>r</m:t>
        </m:r>
        <m:r>
          <m:rPr>
            <m:sty m:val="p"/>
          </m:rPr>
          <m:t>/</m:t>
        </m:r>
        <m:sSub>
          <m:e>
            <m:r>
              <m:t>R</m:t>
            </m:r>
          </m:e>
          <m:sub>
            <m:r>
              <m:t>i</m:t>
            </m:r>
          </m:sub>
        </m:sSub>
        <m:sSup>
          <m:e>
            <m:r>
              <m:rPr>
                <m:sty m:val="p"/>
              </m:rPr>
              <m:t>)</m:t>
            </m:r>
          </m:e>
          <m:sup>
            <m:r>
              <m:t>2</m:t>
            </m:r>
          </m:sup>
        </m:sSup>
      </m:oMath>
      <w:r>
        <w:rPr>
          <w:rtl/>
        </w:rPr>
        <w:t xml:space="preserve"> </w:t>
      </w:r>
      <w:r>
        <w:rPr>
          <w:rtl/>
        </w:rPr>
        <w:t xml:space="preserve">گیگاپاسکال و</w:t>
      </w:r>
      <w:r>
        <w:rPr>
          <w:rtl/>
        </w:rPr>
        <w:t xml:space="preserve"> </w:t>
      </w:r>
      <m:oMath>
        <m:r>
          <m:t>ρ</m:t>
        </m:r>
        <m:r>
          <m:rPr>
            <m:sty m:val="p"/>
          </m:rPr>
          <m:t>=</m:t>
        </m:r>
        <m:r>
          <m:t>8900</m:t>
        </m:r>
        <m:r>
          <m:rPr>
            <m:sty m:val="p"/>
          </m:rPr>
          <m:t>(</m:t>
        </m:r>
        <m:r>
          <m:t>r</m:t>
        </m:r>
        <m:r>
          <m:rPr>
            <m:sty m:val="p"/>
          </m:rPr>
          <m:t>/</m:t>
        </m:r>
        <m:sSub>
          <m:e>
            <m:r>
              <m:t>R</m:t>
            </m:r>
          </m:e>
          <m:sub>
            <m:r>
              <m:t>i</m:t>
            </m:r>
          </m:sub>
        </m:sSub>
        <m:sSup>
          <m:e>
            <m:r>
              <m:rPr>
                <m:sty m:val="p"/>
              </m:rPr>
              <m:t>)</m:t>
            </m:r>
          </m:e>
          <m:sup>
            <m:r>
              <m:rPr>
                <m:sty m:val="p"/>
              </m:rPr>
              <m:t>−</m:t>
            </m:r>
            <m:r>
              <m:t>5.93</m:t>
            </m:r>
          </m:sup>
        </m:sSup>
      </m:oMath>
      <w:r>
        <w:rPr>
          <w:rtl/>
        </w:rPr>
        <w:t xml:space="preserve">، انتهای گیردار و فشار داخلی</w:t>
      </w:r>
      <w:r>
        <w:rPr>
          <w:rtl/>
        </w:rPr>
        <w:t xml:space="preserve"> </w:t>
      </w:r>
      <m:oMath>
        <m:sSub>
          <m:e>
            <m:r>
              <m:t>P</m:t>
            </m:r>
          </m:e>
          <m:sub>
            <m:r>
              <m:t>0</m:t>
            </m:r>
          </m:sub>
        </m:sSub>
        <m:r>
          <m:rPr>
            <m:sty m:val="p"/>
          </m:rPr>
          <m:t>sin</m:t>
        </m:r>
        <m:r>
          <m:rPr>
            <m:sty m:val="p"/>
          </m:rPr>
          <m:t>(</m:t>
        </m:r>
        <m:r>
          <m:t>π</m:t>
        </m:r>
        <m:r>
          <m:t>t</m:t>
        </m:r>
        <m:r>
          <m:rPr>
            <m:sty m:val="p"/>
          </m:rPr>
          <m:t>/</m:t>
        </m:r>
        <m:sSub>
          <m:e>
            <m:r>
              <m:t>t</m:t>
            </m:r>
          </m:e>
          <m:sub>
            <m:r>
              <m:t>0</m:t>
            </m:r>
          </m:sub>
        </m:sSub>
        <m:r>
          <m:rPr>
            <m:sty m:val="p"/>
          </m:rPr>
          <m:t>)</m:t>
        </m:r>
      </m:oMath>
      <w:r>
        <w:rPr>
          <w:rtl/>
        </w:rPr>
        <w:t xml:space="preserve"> </w:t>
      </w:r>
      <w:r>
        <w:rPr>
          <w:rtl/>
        </w:rPr>
        <w:t xml:space="preserve">با</w:t>
      </w:r>
      <w:r>
        <w:rPr>
          <w:rtl/>
        </w:rPr>
        <w:t xml:space="preserve"> </w:t>
      </w:r>
      <m:oMath>
        <m:sSub>
          <m:e>
            <m:r>
              <m:t>P</m:t>
            </m:r>
          </m:e>
          <m:sub>
            <m:r>
              <m:t>0</m:t>
            </m:r>
          </m:sub>
        </m:sSub>
        <m:r>
          <m:rPr>
            <m:sty m:val="p"/>
          </m:rPr>
          <m:t>=</m:t>
        </m:r>
        <m:r>
          <m:t>100</m:t>
        </m:r>
      </m:oMath>
      <w:r>
        <w:rPr>
          <w:rtl/>
        </w:rPr>
        <w:t xml:space="preserve"> </w:t>
      </w:r>
      <w:r>
        <w:rPr>
          <w:rtl/>
        </w:rPr>
        <w:t xml:space="preserve">مگاپاسکال و</w:t>
      </w:r>
      <w:r>
        <w:rPr>
          <w:rtl/>
        </w:rPr>
        <w:t xml:space="preserve"> </w:t>
      </w:r>
      <m:oMath>
        <m:sSub>
          <m:e>
            <m:r>
              <m:t>t</m:t>
            </m:r>
          </m:e>
          <m:sub>
            <m:r>
              <m:t>0</m:t>
            </m:r>
          </m:sub>
        </m:sSub>
        <m:r>
          <m:rPr>
            <m:sty m:val="p"/>
          </m:rPr>
          <m:t>=</m:t>
        </m:r>
        <m:r>
          <m:t>1</m:t>
        </m:r>
      </m:oMath>
      <w:r>
        <w:rPr>
          <w:rtl/>
        </w:rPr>
        <w:t xml:space="preserve"> </w:t>
      </w:r>
      <w:r>
        <w:rPr>
          <w:rtl/>
        </w:rPr>
        <w:t xml:space="preserve">ثانیه. در این جدول، نتایج روش مرجع [۳۱] و نتایج انسیس‌ِ گزارش‌شده توسط ستوده و همکاران (مرجع [۱۱]، مدل یک‌چهارمِ ۱۸٬۰۰۰ المان جامد ۲۰‌گرهی) آمده است؛ مقایسه در سطح داخلی و میان‌طول در</w:t>
      </w:r>
      <w:r>
        <w:rPr>
          <w:rtl/>
        </w:rPr>
        <w:t xml:space="preserve"> </w:t>
      </w:r>
      <m:oMath>
        <m:sSup>
          <m:e>
            <m:r>
              <m:t>t</m:t>
            </m:r>
          </m:e>
          <m:sup>
            <m:r>
              <m:rPr>
                <m:sty m:val="p"/>
              </m:rPr>
              <m:t>*</m:t>
            </m:r>
          </m:sup>
        </m:sSup>
        <m:r>
          <m:rPr>
            <m:sty m:val="p"/>
          </m:rPr>
          <m:t>=</m:t>
        </m:r>
        <m:r>
          <m:t>0.1</m:t>
        </m:r>
        <m:r>
          <m:rPr>
            <m:sty m:val="p"/>
          </m:rPr>
          <m:t>,</m:t>
        </m:r>
        <m:r>
          <m:t>0.3</m:t>
        </m:r>
        <m:r>
          <m:rPr>
            <m:sty m:val="p"/>
          </m:rPr>
          <m:t>,</m:t>
        </m:r>
        <m:r>
          <m:t>0.5</m:t>
        </m:r>
      </m:oMath>
      <w:r>
        <w:rPr>
          <w:rtl/>
        </w:rPr>
        <w:t xml:space="preserve"> </w:t>
      </w:r>
      <w:r>
        <w:rPr>
          <w:rtl/>
        </w:rPr>
        <w:t xml:space="preserve">انجام می‌شود. جابه‌جایی شعاعی بی‌بعد حل حاضر با ۰٫۰۵ تا ۰٫۱۶ درصد با نتایج [۳۱] و با ۰٫۳ تا ۰٫۸ درصد با انسیس می‌خواند (دقت داده‌ی مرجع سه رقم اعشار است). تنش شعاعیِ سطح داخلی برابر</w:t>
      </w:r>
      <w:r>
        <w:rPr>
          <w:rtl/>
        </w:rPr>
        <w:t xml:space="preserve"> </w:t>
      </w:r>
      <m:oMath>
        <m:r>
          <m:rPr>
            <m:sty m:val="p"/>
          </m:rPr>
          <m:t>−</m:t>
        </m:r>
        <m:r>
          <m:t>P</m:t>
        </m:r>
        <m:r>
          <m:rPr>
            <m:sty m:val="p"/>
          </m:rPr>
          <m:t>(</m:t>
        </m:r>
        <m:r>
          <m:t>t</m:t>
        </m:r>
        <m:r>
          <m:rPr>
            <m:sty m:val="p"/>
          </m:rPr>
          <m:t>)</m:t>
        </m:r>
      </m:oMath>
      <w:r>
        <w:rPr>
          <w:rtl/>
        </w:rPr>
        <w:t xml:space="preserve"> </w:t>
      </w:r>
      <w:r>
        <w:rPr>
          <w:rtl/>
        </w:rPr>
        <w:t xml:space="preserve">است که شرط مرزی را تأیید می‌کند. تنش‌های حلقوی و محوری با شبکهٔ</w:t>
      </w:r>
      <w:r>
        <w:rPr>
          <w:rtl/>
        </w:rPr>
        <w:t xml:space="preserve"> </w:t>
      </w:r>
      <m:oMath>
        <m:sSub>
          <m:e>
            <m:r>
              <m:t>N</m:t>
            </m:r>
          </m:e>
          <m:sub>
            <m:r>
              <m:t>L</m:t>
            </m:r>
          </m:sub>
        </m:sSub>
        <m:r>
          <m:rPr>
            <m:sty m:val="p"/>
          </m:rPr>
          <m:t>=</m:t>
        </m:r>
        <m:r>
          <m:t>10</m:t>
        </m:r>
      </m:oMath>
      <w:r>
        <w:rPr>
          <w:rtl/>
        </w:rPr>
        <w:t xml:space="preserve"> </w:t>
      </w:r>
      <w:r>
        <w:rPr>
          <w:rtl/>
        </w:rPr>
        <w:t xml:space="preserve">به‌ترتیب ۳٪ و ۵ تا ۷٪ بالاتر از مرجع‌اند و با افزایش تعداد لایه‌ها با مرتبهٔ اول همگرا می‌شوند (جدول ۴-الف)؛ علت، ثابت‌گرفتن خواص ماده در هر لایه است.</w:t>
      </w:r>
    </w:p>
    <w:bookmarkEnd w:id="42"/>
    <w:bookmarkStart w:id="43" w:name="پاسخ-پیشنهادی-به-پرسش-داوران"/>
    <w:p>
      <w:pPr>
        <w:pStyle w:val="Heading2"/>
        <w:bidi/>
      </w:pPr>
      <w:r>
        <w:rPr>
          <w:rtl/>
        </w:rPr>
        <w:t xml:space="preserve">۸. پاسخ پیشنهادی به پرسش داوران</w:t>
      </w:r>
    </w:p>
    <w:p>
      <w:pPr>
        <w:pStyle w:val="Compact"/>
        <w:numPr>
          <w:ilvl w:val="0"/>
          <w:numId w:val="1006"/>
        </w:numPr>
        <w:bidi/>
      </w:pPr>
      <w:r>
        <w:rPr>
          <w:b/>
          <w:bCs/>
          <w:rtl/>
        </w:rPr>
        <w:t xml:space="preserve">«آیا انسیس اجرا کردید؟»</w:t>
      </w:r>
      <w:r>
        <w:rPr>
          <w:rtl/>
        </w:rPr>
        <w:t xml:space="preserve"> </w:t>
      </w:r>
      <w:r>
        <w:rPr>
          <w:rtl/>
        </w:rPr>
        <w:t xml:space="preserve">— «خیر؛ مقایسه با نتایج انسیس گزارش‌شده در مقاله‌ی مرجع [۳۱] است که از ستوده و همکاران نقل شده؛ مدل آن‌ها یک‌چهارمِ ۱۸٬۰۰۰ المان جامد ۲۰‌گره‌ای است.»</w:t>
      </w:r>
    </w:p>
    <w:p>
      <w:pPr>
        <w:pStyle w:val="Compact"/>
        <w:numPr>
          <w:ilvl w:val="0"/>
          <w:numId w:val="1006"/>
        </w:numPr>
        <w:bidi/>
      </w:pPr>
      <w:r>
        <w:rPr>
          <w:b/>
          <w:bCs/>
          <w:rtl/>
        </w:rPr>
        <w:t xml:space="preserve">«چرا تنش حلقوی ۳٪ فرق دارد؟»</w:t>
      </w:r>
      <w:r>
        <w:rPr>
          <w:rtl/>
        </w:rPr>
        <w:t xml:space="preserve"> </w:t>
      </w:r>
      <w:r>
        <w:rPr>
          <w:rtl/>
        </w:rPr>
        <w:t xml:space="preserve">— «چون خاصیتِ هر لایه در شعاع میانی ثابت است؛ با دو برابر شدن لایه‌ها خطا نصف می‌شود (۵٫۹ ← ۳٫۰ ← ۱٫۶٪) و برون‌یابی به مقاله می‌رسد.»</w:t>
      </w:r>
    </w:p>
    <w:p>
      <w:pPr>
        <w:pStyle w:val="Compact"/>
        <w:numPr>
          <w:ilvl w:val="0"/>
          <w:numId w:val="1006"/>
        </w:numPr>
        <w:bidi/>
      </w:pPr>
      <w:r>
        <w:rPr>
          <w:b/>
          <w:bCs/>
          <w:rtl/>
        </w:rPr>
        <w:t xml:space="preserve">«</w:t>
      </w:r>
      <m:oMath>
        <m:sSub>
          <m:e>
            <m:r>
              <m:t>σ</m:t>
            </m:r>
          </m:e>
          <m:sub>
            <m:r>
              <m:t>r</m:t>
            </m:r>
            <m:r>
              <m:t>r</m:t>
            </m:r>
          </m:sub>
        </m:sSub>
      </m:oMath>
      <w:r>
        <w:rPr>
          <w:b/>
          <w:bCs/>
          <w:rtl/>
        </w:rPr>
        <w:t xml:space="preserve"> </w:t>
      </w:r>
      <w:r>
        <w:rPr>
          <w:b/>
          <w:bCs/>
          <w:rtl/>
        </w:rPr>
        <w:t xml:space="preserve">دقیق چه چیزی را ثابت می‌کند؟»</w:t>
      </w:r>
      <w:r>
        <w:rPr>
          <w:rtl/>
        </w:rPr>
        <w:t xml:space="preserve"> </w:t>
      </w:r>
      <w:r>
        <w:rPr>
          <w:rtl/>
        </w:rPr>
        <w:t xml:space="preserve">— «اعمال درست شرط مرزی فشار؛ مقاله نیز می‌گوید ANSYS و LWDQ به‌علت شکل ضعیف نمی‌توانند آن را دقیق بدهند.»</w:t>
      </w:r>
    </w:p>
    <w:bookmarkEnd w:id="43"/>
    <w:bookmarkStart w:id="44" w:name="اصلاح-یادداشت-قبلی"/>
    <w:p>
      <w:pPr>
        <w:pStyle w:val="Heading2"/>
        <w:bidi/>
      </w:pPr>
      <w:r>
        <w:rPr>
          <w:rtl/>
        </w:rPr>
        <w:t xml:space="preserve">۹. اصلاح یادداشت قبلی</w:t>
      </w:r>
    </w:p>
    <w:p>
      <w:pPr>
        <w:bidi/>
      </w:pPr>
      <w:r>
        <w:rPr>
          <w:rtl/>
        </w:rPr>
        <w:t xml:space="preserve">در</w:t>
      </w:r>
      <w:r>
        <w:rPr>
          <w:rtl/>
        </w:rPr>
        <w:t xml:space="preserve"> </w:t>
      </w:r>
      <w:r>
        <w:rPr>
          <w:rStyle w:val="VerbatimChar"/>
          <w:rtl/>
        </w:rPr>
        <w:t xml:space="preserve">AUTHOR_CH4_SECTION_4_4_METHOD_DETAIL_FA_R1.md</w:t>
      </w:r>
      <w:r>
        <w:rPr>
          <w:rtl/>
        </w:rPr>
        <w:t xml:space="preserve"> </w:t>
      </w:r>
      <w:r>
        <w:rPr>
          <w:rtl/>
        </w:rPr>
        <w:t xml:space="preserve">(بخش ۴) نوشته بودم دلیل اختلاف ANSYS در</w:t>
      </w:r>
      <w:r>
        <w:rPr>
          <w:rtl/>
        </w:rPr>
        <w:t xml:space="preserve"> </w:t>
      </w:r>
      <m:oMath>
        <m:sSub>
          <m:e>
            <m:r>
              <m:t>σ</m:t>
            </m:r>
          </m:e>
          <m:sub>
            <m:r>
              <m:t>r</m:t>
            </m:r>
            <m:r>
              <m:t>r</m:t>
            </m:r>
          </m:sub>
        </m:sSub>
      </m:oMath>
      <w:r>
        <w:rPr>
          <w:rtl/>
        </w:rPr>
        <w:t xml:space="preserve"> </w:t>
      </w:r>
      <w:r>
        <w:rPr>
          <w:rtl/>
        </w:rPr>
        <w:t xml:space="preserve">را «بررسی نکرده‌ام» و احتمال میانگین‌گیری المان داده بودم. اکنون با متن مقاله روشن است:</w:t>
      </w:r>
      <w:r>
        <w:rPr>
          <w:rtl/>
        </w:rPr>
        <w:t xml:space="preserve"> </w:t>
      </w:r>
      <w:r>
        <w:rPr>
          <w:b/>
          <w:bCs/>
          <w:rtl/>
        </w:rPr>
        <w:t xml:space="preserve">اعمال شرط نیرویی در شکل ضعیف</w:t>
      </w:r>
      <w:r>
        <w:rPr>
          <w:rtl/>
        </w:rPr>
        <w:t xml:space="preserve">. همین فایل جایگزین آن جمله است؛ فایل قبلی را (قاعدهٔ نسخه‌گذاری) تغییر نداده‌ام.</w:t>
      </w:r>
    </w:p>
    <w:bookmarkEnd w:id="44"/>
    <w:bookmarkStart w:id="45" w:name="چکلیست-بازتولید"/>
    <w:p>
      <w:pPr>
        <w:pStyle w:val="Heading2"/>
        <w:bidi/>
      </w:pPr>
      <w:r>
        <w:rPr>
          <w:rtl/>
        </w:rPr>
        <w:t xml:space="preserve">۱۰. چک‌لیست بازتولید</w:t>
      </w:r>
    </w:p>
    <w:p>
      <w:pPr>
        <w:pStyle w:val="Compact"/>
        <w:numPr>
          <w:ilvl w:val="0"/>
          <w:numId w:val="1007"/>
        </w:numPr>
        <w:bidi/>
      </w:pPr>
      <w:r>
        <w:rPr>
          <w:rtl/>
        </w:rPr>
        <w:t xml:space="preserve">در MATLAB، پوشهٔ</w:t>
      </w:r>
      <w:r>
        <w:rPr>
          <w:rtl/>
        </w:rPr>
        <w:t xml:space="preserve"> </w:t>
      </w:r>
      <w:r>
        <w:rPr>
          <w:rStyle w:val="VerbatimChar"/>
          <w:rtl/>
        </w:rPr>
        <w:t xml:space="preserve">claude/</w:t>
      </w:r>
      <w:r>
        <w:rPr>
          <w:rtl/>
        </w:rPr>
        <w:t xml:space="preserve">،</w:t>
      </w:r>
      <w:r>
        <w:rPr>
          <w:rtl/>
        </w:rPr>
        <w:t xml:space="preserve"> </w:t>
      </w:r>
      <w:r>
        <w:rPr>
          <w:rStyle w:val="VerbatimChar"/>
          <w:rtl/>
        </w:rPr>
        <w:t xml:space="preserve">addpath('code/solver')</w:t>
      </w:r>
      <w:r>
        <w:rPr>
          <w:rtl/>
        </w:rPr>
        <w:t xml:space="preserve">.</w:t>
      </w:r>
    </w:p>
    <w:p>
      <w:pPr>
        <w:pStyle w:val="Compact"/>
        <w:numPr>
          <w:ilvl w:val="0"/>
          <w:numId w:val="1007"/>
        </w:numPr>
        <w:bidi/>
      </w:pPr>
      <w:r>
        <w:rPr>
          <w:rStyle w:val="VerbatimChar"/>
          <w:rtl/>
        </w:rPr>
        <w:t xml:space="preserve">BENCH = struct('NL',10,'N_r',5,'N_z',13); run('code/validation/LSTE_solver_R2_run_benchmark1.m')</w:t>
      </w:r>
      <w:r>
        <w:rPr>
          <w:rtl/>
        </w:rPr>
        <w:t xml:space="preserve">. برای R11: خط</w:t>
      </w:r>
      <w:r>
        <w:rPr>
          <w:rtl/>
        </w:rPr>
        <w:t xml:space="preserve"> </w:t>
      </w:r>
      <w:r>
        <w:rPr>
          <w:rStyle w:val="VerbatimChar"/>
          <w:rtl/>
        </w:rPr>
        <w:t xml:space="preserve">LSTE_solver_R2;</w:t>
      </w:r>
      <w:r>
        <w:rPr>
          <w:rtl/>
        </w:rPr>
        <w:t xml:space="preserve"> </w:t>
      </w:r>
      <w:r>
        <w:rPr>
          <w:rtl/>
        </w:rPr>
        <w:t xml:space="preserve">را</w:t>
      </w:r>
      <w:r>
        <w:rPr>
          <w:rtl/>
        </w:rPr>
        <w:t xml:space="preserve"> </w:t>
      </w:r>
      <w:r>
        <w:rPr>
          <w:rStyle w:val="VerbatimChar"/>
          <w:rtl/>
        </w:rPr>
        <w:t xml:space="preserve">LSTE_solver_R11;</w:t>
      </w:r>
      <w:r>
        <w:rPr>
          <w:rtl/>
        </w:rPr>
        <w:t xml:space="preserve"> </w:t>
      </w:r>
      <w:r>
        <w:rPr>
          <w:rtl/>
        </w:rPr>
        <w:t xml:space="preserve">کنید.</w:t>
      </w:r>
    </w:p>
    <w:p>
      <w:pPr>
        <w:pStyle w:val="Compact"/>
        <w:numPr>
          <w:ilvl w:val="0"/>
          <w:numId w:val="1007"/>
        </w:numPr>
        <w:bidi/>
      </w:pPr>
      <w:r>
        <w:rPr>
          <w:rtl/>
        </w:rPr>
        <w:t xml:space="preserve">خروجی: جدول در کنسول و</w:t>
      </w:r>
      <w:r>
        <w:rPr>
          <w:rtl/>
        </w:rPr>
        <w:t xml:space="preserve"> </w:t>
      </w:r>
      <w:r>
        <w:rPr>
          <w:rStyle w:val="VerbatimChar"/>
          <w:rtl/>
        </w:rPr>
        <w:t xml:space="preserve">Validation/bench1_table_NL10.csv</w:t>
      </w:r>
      <w:r>
        <w:rPr>
          <w:rtl/>
        </w:rPr>
        <w:t xml:space="preserve">. برای همگرایی</w:t>
      </w:r>
      <w:r>
        <w:rPr>
          <w:rtl/>
        </w:rPr>
        <w:t xml:space="preserve"> </w:t>
      </w:r>
      <m:oMath>
        <m:sSub>
          <m:e>
            <m:r>
              <m:t>N</m:t>
            </m:r>
          </m:e>
          <m:sub>
            <m:r>
              <m:t>L</m:t>
            </m:r>
          </m:sub>
        </m:sSub>
        <m:r>
          <m:rPr>
            <m:sty m:val="p"/>
          </m:rPr>
          <m:t>=</m:t>
        </m:r>
        <m:r>
          <m:t>5</m:t>
        </m:r>
        <m:r>
          <m:rPr>
            <m:sty m:val="p"/>
          </m:rPr>
          <m:t>,</m:t>
        </m:r>
        <m:r>
          <m:t>20</m:t>
        </m:r>
      </m:oMath>
      <w:r>
        <w:rPr>
          <w:rtl/>
        </w:rPr>
        <w:t xml:space="preserve"> </w:t>
      </w:r>
      <w:r>
        <w:rPr>
          <w:rtl/>
        </w:rPr>
        <w:t xml:space="preserve">مقدار</w:t>
      </w:r>
      <w:r>
        <w:rPr>
          <w:rtl/>
        </w:rPr>
        <w:t xml:space="preserve"> </w:t>
      </w:r>
      <w:r>
        <w:rPr>
          <w:rStyle w:val="VerbatimChar"/>
          <w:rtl/>
        </w:rPr>
        <w:t xml:space="preserve">NL</w:t>
      </w:r>
      <w:r>
        <w:rPr>
          <w:rtl/>
        </w:rPr>
        <w:t xml:space="preserve"> </w:t>
      </w:r>
      <w:r>
        <w:rPr>
          <w:rtl/>
        </w:rPr>
        <w:t xml:space="preserve">را عوض کنید.</w:t>
      </w:r>
    </w:p>
    <w:p>
      <w:pPr>
        <w:pStyle w:val="Compact"/>
        <w:numPr>
          <w:ilvl w:val="0"/>
          <w:numId w:val="1007"/>
        </w:numPr>
        <w:bidi/>
      </w:pPr>
      <w:r>
        <w:rPr>
          <w:rtl/>
        </w:rPr>
        <w:t xml:space="preserve">مرجع را با PDF مقایسه کنید:</w:t>
      </w:r>
      <w:r>
        <w:rPr>
          <w:rtl/>
        </w:rPr>
        <w:t xml:space="preserve"> </w:t>
      </w:r>
      <w:r>
        <w:rPr>
          <w:rStyle w:val="VerbatimChar"/>
          <w:rtl/>
        </w:rPr>
        <w:t xml:space="preserve">10.1016_j.ijpvp.2012.07.003--….pdf</w:t>
      </w:r>
      <w:r>
        <w:rPr>
          <w:rtl/>
        </w:rPr>
        <w:t xml:space="preserve">، جدول ۶ (ص. ۴۶ مجله = صفحهٔ ۴ از PDF) و متن توضیحش (ص. ۵۳).</w:t>
      </w:r>
    </w:p>
    <w:bookmarkEnd w:id="45"/>
    <w:bookmarkEnd w:id="46"/>
    <w:sectPr w:rsidR="00A47E2E" w:rsidRPr="00CE3E70" w:rsidSect="008F7DFB">
      <w:headerReference r:id="rId9" w:type="default"/>
      <w:footerReference r:id="rId10" w:type="default"/>
      <w:footnotePr>
        <w:numRestart w:val="eachPage"/>
      </w:footnotePr>
      <w:pgSz w:code="9" w:h="16840" w:w="11907"/>
      <w:pgMar w:bottom="1701" w:footer="720" w:gutter="0" w:header="720" w:left="1701" w:right="2268" w:top="3939"/>
      <w:cols w:space="720"/>
      <w:bidi/>
      <w:rtlGutter/>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embedRegular r:id="rId1" w:fontKey="{3B736DE2-80C7-4C74-9A2E-9852BF6A725B}"/>
    <w:embedBold r:id="rId2" w:fontKey="{E9B8F894-6E6B-4C20-903F-BBCF7C3E8F0A}"/>
    <w:embedItalic r:id="rId3" w:fontKey="{CCCB29C5-C97A-4576-BAFD-39A01C043DD5}"/>
    <w:embedBoldItalic r:id="rId4" w:fontKey="{F90682A7-868B-4BBE-BD8A-F7E5B8F11FFA}"/>
  </w:font>
  <w:font w:name="B Mitra">
    <w:panose1 w:val="00000400000000000000"/>
    <w:charset w:val="B2"/>
    <w:family w:val="auto"/>
    <w:pitch w:val="variable"/>
    <w:sig w:usb0="00002001" w:usb1="80000000" w:usb2="00000008" w:usb3="00000000" w:csb0="00000040" w:csb1="00000000"/>
    <w:embedRegular r:id="rId5" w:fontKey="{00AE9C55-8B7F-429A-989B-029BBEBD9107}"/>
    <w:embedBold r:id="rId6" w:fontKey="{A22DBD88-3BC4-46E3-A3C8-BEA07B810316}"/>
    <w:embedBoldItalic r:id="rId7" w:fontKey="{7CB32BE3-BFC7-4508-B650-BB9BCE9F5B10}"/>
  </w:font>
  <w:font w:name="B Nazanin">
    <w:panose1 w:val="00000700000000000000"/>
    <w:charset w:val="B2"/>
    <w:family w:val="auto"/>
    <w:pitch w:val="variable"/>
    <w:sig w:usb0="00002001" w:usb1="80000000" w:usb2="00000008" w:usb3="00000000" w:csb0="00000040" w:csb1="00000000"/>
    <w:embedRegular r:id="rId8" w:fontKey="{D559CDC4-783B-4EC0-AC5F-8CEC725A4C79}"/>
    <w:embedBold r:id="rId9" w:fontKey="{3E40936C-D9BF-46EA-8F0B-936D994DDA7E}"/>
    <w:embedItalic r:id="rId10" w:fontKey="{47A65102-1634-42BD-90EF-D8BFBBB8849D}"/>
    <w:embedBoldItalic r:id="rId11" w:fontKey="{513286B6-6D12-44B1-B45B-D7FBE44D9B9A}"/>
  </w:font>
  <w:font w:name="B Kourosh">
    <w:altName w:val="Arial"/>
    <w:charset w:val="B2"/>
    <w:family w:val="auto"/>
    <w:pitch w:val="variable"/>
    <w:sig w:usb0="00002001" w:usb1="80000000" w:usb2="00000008" w:usb3="00000000" w:csb0="00000040" w:csb1="00000000"/>
    <w:embedRegular r:id="rId12" w:fontKey="{CDD4E0C1-3B47-491F-90A8-4D81C874A3CB}"/>
  </w:font>
  <w:font w:name="Tahoma">
    <w:panose1 w:val="020B0604030504040204"/>
    <w:charset w:val="00"/>
    <w:family w:val="swiss"/>
    <w:pitch w:val="variable"/>
    <w:sig w:usb0="E1002EFF" w:usb1="C000605B" w:usb2="00000029" w:usb3="00000000" w:csb0="000101FF" w:csb1="00000000"/>
    <w:embedRegular r:id="rId13" w:fontKey="{59441DF5-3BFA-4FA3-B3AF-CF01ACEE5F06}"/>
  </w:font>
  <w:font w:name="B Titr">
    <w:altName w:val="Courier New"/>
    <w:charset w:val="B2"/>
    <w:family w:val="auto"/>
    <w:pitch w:val="variable"/>
    <w:sig w:usb0="00002000" w:usb1="80000000" w:usb2="00000008" w:usb3="00000000" w:csb0="00000040" w:csb1="00000000"/>
    <w:embedRegular r:id="rId14" w:fontKey="{709AD808-78AD-4A99-B936-3A67F6BF63F9}"/>
    <w:embedBold r:id="rId15" w:fontKey="{C8D72ADB-7CCE-499F-A8BA-031E1288885D}"/>
  </w:font>
  <w:font w:name="IranNastaliq">
    <w:altName w:val="Arial Unicode MS"/>
    <w:charset w:val="00"/>
    <w:family w:val="roman"/>
    <w:pitch w:val="variable"/>
    <w:sig w:usb0="00000000" w:usb1="80000000" w:usb2="00000008" w:usb3="00000000" w:csb0="000101FF" w:csb1="00000000"/>
    <w:embedRegular r:id="rId16" w:fontKey="{23424EBC-F78E-434E-9EAD-72009F93DAD9}"/>
    <w:embedBold r:id="rId17" w:fontKey="{E1BBED75-B7E7-427E-8977-5F44F6BD98FC}"/>
  </w:font>
  <w:font w:name="Eras Bold ITC">
    <w:panose1 w:val="020B0907030504020204"/>
    <w:charset w:val="00"/>
    <w:family w:val="swiss"/>
    <w:pitch w:val="variable"/>
    <w:sig w:usb0="00000003" w:usb1="00000000" w:usb2="00000000" w:usb3="00000000" w:csb0="00000001" w:csb1="00000000"/>
    <w:embedRegular r:id="rId18" w:fontKey="{9188D3E0-DDE2-4ACC-87B0-C7044EB236E3}"/>
    <w:embedBold r:id="rId19" w:fontKey="{CD322E49-A6B5-4047-96A6-263259DD6577}"/>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embedRegular r:id="rId20" w:fontKey="{3EAC404D-B0A2-4EAE-9B51-DCE7BFAB21C9}"/>
    <w:embedItalic r:id="rId21" w:fontKey="{FF971F42-59E0-4F57-8057-D7138C5AA057}"/>
  </w:font>
  <w:font w:name="Buxton Sketch">
    <w:altName w:val="Mistral"/>
    <w:charset w:val="00"/>
    <w:family w:val="script"/>
    <w:pitch w:val="variable"/>
    <w:sig w:usb0="00000001" w:usb1="400020DB" w:usb2="00000000" w:usb3="00000000" w:csb0="0000009F" w:csb1="00000000"/>
    <w:embedRegular r:id="rId22" w:fontKey="{95D05FE7-BF95-43AB-9091-0386F40DA61B}"/>
  </w:font>
  <w:font w:name="Cambria">
    <w:panose1 w:val="02040503050406030204"/>
    <w:charset w:val="00"/>
    <w:family w:val="roman"/>
    <w:pitch w:val="variable"/>
    <w:sig w:usb0="E00002FF" w:usb1="400004FF" w:usb2="00000000" w:usb3="00000000" w:csb0="0000019F" w:csb1="00000000"/>
    <w:embedRegular r:id="rId23" w:fontKey="{6938E339-78A4-497F-B348-327D7AB6AD4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70DF0E" w14:textId="77777777" w:rsidR="00CD399F" w:rsidRDefault="00CD399F" w:rsidP="004211D4">
    <w:pPr>
      <w:pStyle w:val="Footer"/>
    </w:pPr>
  </w:p>
  <w:p w14:paraId="6C29CD3D" w14:textId="77777777" w:rsidR="00CD399F" w:rsidRDefault="00CD399F" w:rsidP="007C3B8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4ED32A" w14:textId="77777777" w:rsidR="00CD399F" w:rsidRDefault="00CD399F" w:rsidP="004211D4">
    <w:pPr>
      <w:pStyle w:val="Footer"/>
    </w:pPr>
  </w:p>
  <w:p w14:paraId="4607B3AC" w14:textId="77777777" w:rsidR="00CD399F" w:rsidRDefault="00CD399F" w:rsidP="007C3B8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9E6925" w14:textId="77777777" w:rsidR="00CD399F" w:rsidRDefault="00CD399F" w:rsidP="004211D4">
    <w:pPr>
      <w:pStyle w:val="Footer"/>
    </w:pPr>
  </w:p>
  <w:p w14:paraId="7D349DFC" w14:textId="77777777" w:rsidR="00CD399F" w:rsidRDefault="00CD399F" w:rsidP="007C3B87">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3B10B9" w14:textId="77777777" w:rsidR="00CD399F" w:rsidRDefault="00CD399F" w:rsidP="004211D4">
    <w:pPr>
      <w:pStyle w:val="Footer"/>
    </w:pPr>
  </w:p>
  <w:p w14:paraId="10FD7435" w14:textId="77777777" w:rsidR="00CD399F" w:rsidRDefault="00CD399F" w:rsidP="007C3B87">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65635496"/>
      <w:docPartObj>
        <w:docPartGallery w:val="Page Numbers (Bottom of Page)"/>
        <w:docPartUnique/>
      </w:docPartObj>
    </w:sdtPr>
    <w:sdtEndPr/>
    <w:sdtContent>
      <w:p w14:paraId="05D7E643" w14:textId="472948D6" w:rsidR="00CD399F" w:rsidRPr="00CE3E70" w:rsidRDefault="00CD399F" w:rsidP="00CE3E70">
        <w:pPr>
          <w:pStyle w:val="Footer"/>
        </w:pPr>
        <w:r w:rsidRPr="00CE3E70">
          <w:rPr>
            <w:noProof/>
            <w:lang w:bidi="ar-SA"/>
          </w:rPr>
          <w:drawing>
            <wp:anchor distT="0" distB="0" distL="114300" distR="114300" simplePos="0" relativeHeight="251659776" behindDoc="0" locked="0" layoutInCell="1" allowOverlap="1" wp14:anchorId="24CE45BE" wp14:editId="18564991">
              <wp:simplePos x="0" y="0"/>
              <wp:positionH relativeFrom="column">
                <wp:posOffset>-435346</wp:posOffset>
              </wp:positionH>
              <wp:positionV relativeFrom="paragraph">
                <wp:posOffset>25400</wp:posOffset>
              </wp:positionV>
              <wp:extent cx="451485" cy="394335"/>
              <wp:effectExtent l="0" t="0" r="5715" b="571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ULogo copy.gif"/>
                      <pic:cNvPicPr/>
                    </pic:nvPicPr>
                    <pic:blipFill>
                      <a:blip r:embed="rId1" cstate="print">
                        <a:extLst>
                          <a:ext uri="{28A0092B-C50C-407E-A947-70E740481C1C}">
                            <a14:useLocalDpi xmlns:a14="http://schemas.microsoft.com/office/drawing/2010/main" val="0"/>
                          </a:ext>
                        </a:extLst>
                      </a:blip>
                      <a:stretch>
                        <a:fillRect/>
                      </a:stretch>
                    </pic:blipFill>
                    <pic:spPr>
                      <a:xfrm>
                        <a:off x="0" y="0"/>
                        <a:ext cx="451485" cy="394335"/>
                      </a:xfrm>
                      <a:prstGeom prst="rect">
                        <a:avLst/>
                      </a:prstGeom>
                    </pic:spPr>
                  </pic:pic>
                </a:graphicData>
              </a:graphic>
              <wp14:sizeRelH relativeFrom="page">
                <wp14:pctWidth>0</wp14:pctWidth>
              </wp14:sizeRelH>
              <wp14:sizeRelV relativeFrom="page">
                <wp14:pctHeight>0</wp14:pctHeight>
              </wp14:sizeRelV>
            </wp:anchor>
          </w:drawing>
        </w:r>
        <w:r w:rsidRPr="00CE3E70">
          <w:fldChar w:fldCharType="begin"/>
        </w:r>
        <w:r w:rsidRPr="00CE3E70">
          <w:instrText xml:space="preserve"> PAGE   \* MERGEFORMAT </w:instrText>
        </w:r>
        <w:r w:rsidRPr="00CE3E70">
          <w:fldChar w:fldCharType="separate"/>
        </w:r>
        <w:r w:rsidR="008F7DFB">
          <w:rPr>
            <w:rFonts w:hint="cs"/>
            <w:noProof/>
            <w:rtl/>
          </w:rPr>
          <w:t>‌ح</w:t>
        </w:r>
        <w:r w:rsidRPr="00CE3E70">
          <w:fldChar w:fldCharType="end"/>
        </w:r>
      </w:p>
    </w:sdtContent>
  </w:sdt>
  <w:p w14:paraId="46A94945" w14:textId="77777777" w:rsidR="00CD399F" w:rsidRDefault="00CD399F" w:rsidP="007C3B87">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2101713025"/>
      <w:docPartObj>
        <w:docPartGallery w:val="Page Numbers (Bottom of Page)"/>
        <w:docPartUnique/>
      </w:docPartObj>
    </w:sdtPr>
    <w:sdtEndPr/>
    <w:sdtContent>
      <w:p w14:paraId="4E4F50B0" w14:textId="0A8C86ED" w:rsidR="00CD399F" w:rsidRPr="00CE3E70" w:rsidRDefault="00CD399F" w:rsidP="00CE3E70">
        <w:pPr>
          <w:pStyle w:val="Footer"/>
          <w:bidi/>
          <w:jc w:val="right"/>
        </w:pPr>
        <w:r w:rsidRPr="00CE3E70">
          <w:rPr>
            <w:noProof/>
            <w:lang w:bidi="ar-SA"/>
          </w:rPr>
          <w:drawing>
            <wp:anchor distT="0" distB="0" distL="114300" distR="114300" simplePos="0" relativeHeight="251658752" behindDoc="0" locked="0" layoutInCell="1" allowOverlap="1" wp14:anchorId="4150F45A" wp14:editId="59BAEEC5">
              <wp:simplePos x="0" y="0"/>
              <wp:positionH relativeFrom="column">
                <wp:posOffset>-454574</wp:posOffset>
              </wp:positionH>
              <wp:positionV relativeFrom="paragraph">
                <wp:posOffset>-36041</wp:posOffset>
              </wp:positionV>
              <wp:extent cx="451485" cy="394335"/>
              <wp:effectExtent l="0" t="0" r="5715" b="571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ULogo copy.gif"/>
                      <pic:cNvPicPr/>
                    </pic:nvPicPr>
                    <pic:blipFill>
                      <a:blip r:embed="rId1" cstate="print">
                        <a:extLst>
                          <a:ext uri="{28A0092B-C50C-407E-A947-70E740481C1C}">
                            <a14:useLocalDpi xmlns:a14="http://schemas.microsoft.com/office/drawing/2010/main" val="0"/>
                          </a:ext>
                        </a:extLst>
                      </a:blip>
                      <a:stretch>
                        <a:fillRect/>
                      </a:stretch>
                    </pic:blipFill>
                    <pic:spPr>
                      <a:xfrm>
                        <a:off x="0" y="0"/>
                        <a:ext cx="451485" cy="394335"/>
                      </a:xfrm>
                      <a:prstGeom prst="rect">
                        <a:avLst/>
                      </a:prstGeom>
                    </pic:spPr>
                  </pic:pic>
                </a:graphicData>
              </a:graphic>
              <wp14:sizeRelH relativeFrom="page">
                <wp14:pctWidth>0</wp14:pctWidth>
              </wp14:sizeRelH>
              <wp14:sizeRelV relativeFrom="page">
                <wp14:pctHeight>0</wp14:pctHeight>
              </wp14:sizeRelV>
            </wp:anchor>
          </w:drawing>
        </w:r>
        <w:r w:rsidRPr="00CE3E70">
          <w:fldChar w:fldCharType="begin"/>
        </w:r>
        <w:r w:rsidRPr="00CE3E70">
          <w:instrText xml:space="preserve"> PAGE   \* MERGEFORMAT </w:instrText>
        </w:r>
        <w:r w:rsidRPr="00CE3E70">
          <w:fldChar w:fldCharType="separate"/>
        </w:r>
        <w:r w:rsidR="008F7DFB">
          <w:rPr>
            <w:noProof/>
            <w:rtl/>
          </w:rPr>
          <w:t>29</w:t>
        </w:r>
        <w:r w:rsidRPr="00CE3E70">
          <w:fldChar w:fldCharType="end"/>
        </w:r>
      </w:p>
    </w:sdtContent>
  </w:sdt>
  <w:p w14:paraId="53D757CA" w14:textId="77777777" w:rsidR="00CD399F" w:rsidRDefault="00CD399F" w:rsidP="007C3B87">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6ED88A" w14:textId="77777777" w:rsidR="00CD399F" w:rsidRPr="004211D4" w:rsidRDefault="00CD399F" w:rsidP="004211D4">
    <w:pPr>
      <w:pStyle w:val="Header"/>
    </w:pPr>
    <w:r>
      <w:rPr>
        <w:noProof/>
        <w:lang w:bidi="ar-SA"/>
      </w:rPr>
      <w:drawing>
        <wp:anchor distT="0" distB="0" distL="114300" distR="114300" simplePos="0" relativeHeight="251660800" behindDoc="0" locked="0" layoutInCell="1" allowOverlap="1" wp14:anchorId="36C8BA68" wp14:editId="4DA3ED2A">
          <wp:simplePos x="0" y="0"/>
          <wp:positionH relativeFrom="column">
            <wp:posOffset>2017423</wp:posOffset>
          </wp:positionH>
          <wp:positionV relativeFrom="paragraph">
            <wp:posOffset>859582</wp:posOffset>
          </wp:positionV>
          <wp:extent cx="893929" cy="1171410"/>
          <wp:effectExtent l="0" t="0" r="190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GUlogo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93929" cy="117141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CF0266" w14:textId="61331898" w:rsidR="00CD399F" w:rsidRDefault="00D44D81" w:rsidP="00D44D81">
    <w:pPr>
      <w:pStyle w:val="Header"/>
      <w:tabs>
        <w:tab w:val="clear" w:pos="4680"/>
        <w:tab w:val="clear" w:pos="9360"/>
        <w:tab w:val="left" w:pos="3478"/>
      </w:tabs>
    </w:pPr>
    <w:r>
      <w:tab/>
    </w:r>
  </w:p>
  <w:p w14:paraId="0A9BF300" w14:textId="77777777" w:rsidR="00CD399F" w:rsidRDefault="00CD399F" w:rsidP="004211D4">
    <w:pPr>
      <w:pStyle w:val="Header"/>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1EAC70AF"/>
    <w:multiLevelType w:val="multilevel"/>
    <w:tmpl w:val="20363D1C"/>
    <w:lvl w:ilvl="0">
      <w:start w:val="1"/>
      <w:numFmt w:val="decimal"/>
      <w:pStyle w:val="a"/>
      <w:lvlText w:val="%1"/>
      <w:lvlJc w:val="left"/>
      <w:pPr>
        <w:ind w:hanging="360" w:left="360"/>
      </w:pPr>
      <w:rPr>
        <w:rFonts w:hint="default"/>
      </w:rPr>
    </w:lvl>
    <w:lvl w:ilvl="1">
      <w:start w:val="1"/>
      <w:numFmt w:val="lowerLetter"/>
      <w:lvlText w:val="%2)"/>
      <w:lvlJc w:val="left"/>
      <w:pPr>
        <w:ind w:hanging="360" w:left="720"/>
      </w:pPr>
      <w:rPr>
        <w:rFonts w:hint="default"/>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abstractNumId="1">
    <w:nsid w:val="50714E98"/>
    <w:multiLevelType w:val="multilevel"/>
    <w:tmpl w:val="C34499FE"/>
    <w:lvl w:ilvl="0">
      <w:start w:val="1"/>
      <w:numFmt w:val="decimal"/>
      <w:lvlText w:val="%1."/>
      <w:lvlJc w:val="left"/>
      <w:pPr>
        <w:ind w:hanging="765" w:left="765"/>
      </w:pPr>
      <w:rPr>
        <w:rFonts w:hint="default"/>
      </w:rPr>
    </w:lvl>
    <w:lvl w:ilvl="1">
      <w:start w:val="1"/>
      <w:numFmt w:val="decimal"/>
      <w:lvlText w:val="%1.%2."/>
      <w:lvlJc w:val="left"/>
      <w:pPr>
        <w:ind w:hanging="765" w:left="765"/>
      </w:pPr>
      <w:rPr>
        <w:rFonts w:hint="default"/>
      </w:rPr>
    </w:lvl>
    <w:lvl w:ilvl="2">
      <w:start w:val="1"/>
      <w:numFmt w:val="decimal"/>
      <w:lvlText w:val="%1.%2.%3."/>
      <w:lvlJc w:val="left"/>
      <w:pPr>
        <w:ind w:hanging="765" w:left="765"/>
      </w:pPr>
      <w:rPr>
        <w:rFonts w:hint="default"/>
      </w:rPr>
    </w:lvl>
    <w:lvl w:ilvl="3">
      <w:start w:val="1"/>
      <w:numFmt w:val="decimal"/>
      <w:lvlText w:val="%1.%2.%3.%4."/>
      <w:lvlJc w:val="left"/>
      <w:pPr>
        <w:ind w:hanging="765" w:left="765"/>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abstractNumId="2">
    <w:nsid w:val="51D06BC3"/>
    <w:multiLevelType w:val="multilevel"/>
    <w:tmpl w:val="B95CB32C"/>
    <w:lvl w:ilvl="0">
      <w:start w:val="1"/>
      <w:numFmt w:val="decimal"/>
      <w:lvlText w:val="%1-"/>
      <w:lvlJc w:val="left"/>
      <w:pPr>
        <w:ind w:hanging="555" w:left="555"/>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1080" w:left="108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440" w:left="1440"/>
      </w:pPr>
      <w:rPr>
        <w:rFonts w:hint="default"/>
      </w:rPr>
    </w:lvl>
    <w:lvl w:ilvl="5">
      <w:start w:val="1"/>
      <w:numFmt w:val="decimal"/>
      <w:lvlText w:val="%1-%2.%3.%4.%5.%6."/>
      <w:lvlJc w:val="left"/>
      <w:pPr>
        <w:ind w:hanging="1800" w:left="1800"/>
      </w:pPr>
      <w:rPr>
        <w:rFonts w:hint="default"/>
      </w:rPr>
    </w:lvl>
    <w:lvl w:ilvl="6">
      <w:start w:val="1"/>
      <w:numFmt w:val="decimal"/>
      <w:lvlText w:val="%1-%2.%3.%4.%5.%6.%7."/>
      <w:lvlJc w:val="left"/>
      <w:pPr>
        <w:ind w:hanging="1800" w:left="1800"/>
      </w:pPr>
      <w:rPr>
        <w:rFonts w:hint="default"/>
      </w:rPr>
    </w:lvl>
    <w:lvl w:ilvl="7">
      <w:start w:val="1"/>
      <w:numFmt w:val="decimal"/>
      <w:lvlText w:val="%1-%2.%3.%4.%5.%6.%7.%8."/>
      <w:lvlJc w:val="left"/>
      <w:pPr>
        <w:ind w:hanging="2160" w:left="2160"/>
      </w:pPr>
      <w:rPr>
        <w:rFonts w:hint="default"/>
      </w:rPr>
    </w:lvl>
    <w:lvl w:ilvl="8">
      <w:start w:val="1"/>
      <w:numFmt w:val="decimal"/>
      <w:lvlText w:val="%1-%2.%3.%4.%5.%6.%7.%8.%9."/>
      <w:lvlJc w:val="left"/>
      <w:pPr>
        <w:ind w:hanging="2160" w:left="2160"/>
      </w:pPr>
      <w:rPr>
        <w:rFonts w:hint="default"/>
      </w:rPr>
    </w:lvl>
  </w:abstractNum>
  <w:abstractNum w:abstractNumId="3">
    <w:nsid w:val="5D457A86"/>
    <w:multiLevelType w:val="multilevel"/>
    <w:tmpl w:val="6FB261A6"/>
    <w:lvl w:ilvl="0">
      <w:start w:val="1"/>
      <w:numFmt w:val="decimal"/>
      <w:lvlText w:val="%1-"/>
      <w:lvlJc w:val="left"/>
      <w:pPr>
        <w:ind w:hanging="555" w:left="555"/>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1080" w:left="108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440" w:left="1440"/>
      </w:pPr>
      <w:rPr>
        <w:rFonts w:hint="default"/>
      </w:rPr>
    </w:lvl>
    <w:lvl w:ilvl="5">
      <w:start w:val="1"/>
      <w:numFmt w:val="decimal"/>
      <w:lvlText w:val="%1-%2.%3.%4.%5.%6."/>
      <w:lvlJc w:val="left"/>
      <w:pPr>
        <w:ind w:hanging="1800" w:left="1800"/>
      </w:pPr>
      <w:rPr>
        <w:rFonts w:hint="default"/>
      </w:rPr>
    </w:lvl>
    <w:lvl w:ilvl="6">
      <w:start w:val="1"/>
      <w:numFmt w:val="decimal"/>
      <w:lvlText w:val="%1-%2.%3.%4.%5.%6.%7."/>
      <w:lvlJc w:val="left"/>
      <w:pPr>
        <w:ind w:hanging="1800" w:left="1800"/>
      </w:pPr>
      <w:rPr>
        <w:rFonts w:hint="default"/>
      </w:rPr>
    </w:lvl>
    <w:lvl w:ilvl="7">
      <w:start w:val="1"/>
      <w:numFmt w:val="decimal"/>
      <w:lvlText w:val="%1-%2.%3.%4.%5.%6.%7.%8."/>
      <w:lvlJc w:val="left"/>
      <w:pPr>
        <w:ind w:hanging="2160" w:left="2160"/>
      </w:pPr>
      <w:rPr>
        <w:rFonts w:hint="default"/>
      </w:rPr>
    </w:lvl>
    <w:lvl w:ilvl="8">
      <w:start w:val="1"/>
      <w:numFmt w:val="decimal"/>
      <w:lvlText w:val="%1-%2.%3.%4.%5.%6.%7.%8.%9."/>
      <w:lvlJc w:val="left"/>
      <w:pPr>
        <w:ind w:hanging="2160" w:left="2160"/>
      </w:pPr>
      <w:rPr>
        <w:rFonts w:hint="default"/>
      </w:rPr>
    </w:lvl>
  </w:abstractNum>
  <w:abstractNum w:abstractNumId="4">
    <w:nsid w:val="69DF5363"/>
    <w:multiLevelType w:val="hybridMultilevel"/>
    <w:tmpl w:val="6ED8C41E"/>
    <w:lvl w:ilvl="0" w:tplc="06B47CD0">
      <w:start w:val="1"/>
      <w:numFmt w:val="decimal"/>
      <w:pStyle w:val="a0"/>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5">
    <w:nsid w:val="7B8B69C2"/>
    <w:multiLevelType w:val="hybridMultilevel"/>
    <w:tmpl w:val="E5FA6AFC"/>
    <w:lvl w:ilvl="0" w:tplc="1CB0E894">
      <w:start w:val="1"/>
      <w:numFmt w:val="bullet"/>
      <w:pStyle w:val="a1"/>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5"/>
  </w:num>
  <w:num w:numId="2">
    <w:abstractNumId w:val="4"/>
  </w:num>
  <w:num w:numId="3">
    <w:abstractNumId w:val="1"/>
  </w:num>
  <w:num w:numId="4">
    <w:abstractNumId w:val="3"/>
  </w:num>
  <w:num w:numId="5">
    <w:abstractNumId w:val="2"/>
  </w:num>
  <w:num w:numId="6">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TrueTypeFonts/>
  <w:embedSystemFonts/>
  <w:hideSpellingErrors/>
  <w:proofState w:grammar="clean"/>
  <w:stylePaneFormatFilter w:val="0004"/>
  <w:doNotTrackMoves/>
  <w:documentProtection w:enforcement="0" w:formatting="1"/>
  <w:defaultTabStop w:val="720"/>
  <w:clickAndTypeStyle w:val="a2"/>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paswfxt9hs2xv0efdeoxrtw29w5zf9zddwxs&quot;&gt;porposal&lt;record-ids&gt;&lt;item&gt;4&lt;/item&gt;&lt;item&gt;5&lt;/item&gt;&lt;item&gt;6&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6&lt;/item&gt;&lt;item&gt;28&lt;/item&gt;&lt;item&gt;29&lt;/item&gt;&lt;item&gt;30&lt;/item&gt;&lt;item&gt;31&lt;/item&gt;&lt;item&gt;32&lt;/item&gt;&lt;item&gt;33&lt;/item&gt;&lt;item&gt;34&lt;/item&gt;&lt;item&gt;35&lt;/item&gt;&lt;item&gt;37&lt;/item&gt;&lt;item&gt;38&lt;/item&gt;&lt;item&gt;39&lt;/item&gt;&lt;item&gt;40&lt;/item&gt;&lt;item&gt;42&lt;/item&gt;&lt;item&gt;44&lt;/item&gt;&lt;item&gt;45&lt;/item&gt;&lt;item&gt;47&lt;/item&gt;&lt;item&gt;49&lt;/item&gt;&lt;item&gt;50&lt;/item&gt;&lt;item&gt;51&lt;/item&gt;&lt;item&gt;52&lt;/item&gt;&lt;item&gt;53&lt;/item&gt;&lt;item&gt;55&lt;/item&gt;&lt;item&gt;56&lt;/item&gt;&lt;item&gt;58&lt;/item&gt;&lt;item&gt;59&lt;/item&gt;&lt;item&gt;60&lt;/item&gt;&lt;item&gt;62&lt;/item&gt;&lt;item&gt;63&lt;/item&gt;&lt;item&gt;64&lt;/item&gt;&lt;item&gt;65&lt;/item&gt;&lt;item&gt;66&lt;/item&gt;&lt;item&gt;67&lt;/item&gt;&lt;item&gt;68&lt;/item&gt;&lt;item&gt;69&lt;/item&gt;&lt;item&gt;70&lt;/item&gt;&lt;item&gt;72&lt;/item&gt;&lt;item&gt;73&lt;/item&gt;&lt;item&gt;74&lt;/item&gt;&lt;item&gt;75&lt;/item&gt;&lt;item&gt;76&lt;/item&gt;&lt;item&gt;78&lt;/item&gt;&lt;item&gt;79&lt;/item&gt;&lt;item&gt;80&lt;/item&gt;&lt;item&gt;82&lt;/item&gt;&lt;item&gt;83&lt;/item&gt;&lt;item&gt;84&lt;/item&gt;&lt;item&gt;85&lt;/item&gt;&lt;item&gt;86&lt;/item&gt;&lt;item&gt;87&lt;/item&gt;&lt;item&gt;88&lt;/item&gt;&lt;item&gt;89&lt;/item&gt;&lt;item&gt;90&lt;/item&gt;&lt;item&gt;91&lt;/item&gt;&lt;item&gt;92&lt;/item&gt;&lt;item&gt;93&lt;/item&gt;&lt;item&gt;94&lt;/item&gt;&lt;item&gt;95&lt;/item&gt;&lt;item&gt;96&lt;/item&gt;&lt;/record-ids&gt;&lt;/item&gt;&lt;/Libraries&gt;"/>
  </w:docVars>
  <w:rsids>
    <w:rsidRoot w:val="00A47E2E"/>
    <w:rsid w:val="00000C57"/>
    <w:rsid w:val="000127D7"/>
    <w:rsid w:val="0001325C"/>
    <w:rsid w:val="00013DAB"/>
    <w:rsid w:val="0001619F"/>
    <w:rsid w:val="00023EB4"/>
    <w:rsid w:val="000328BE"/>
    <w:rsid w:val="00037EC4"/>
    <w:rsid w:val="000404AB"/>
    <w:rsid w:val="00041285"/>
    <w:rsid w:val="00051A0A"/>
    <w:rsid w:val="0005400C"/>
    <w:rsid w:val="00054A81"/>
    <w:rsid w:val="000612C9"/>
    <w:rsid w:val="00070F25"/>
    <w:rsid w:val="00085B4B"/>
    <w:rsid w:val="0009760A"/>
    <w:rsid w:val="000A4045"/>
    <w:rsid w:val="000A5BF1"/>
    <w:rsid w:val="000C3214"/>
    <w:rsid w:val="000C7955"/>
    <w:rsid w:val="000D20CC"/>
    <w:rsid w:val="000E04C7"/>
    <w:rsid w:val="000F05B0"/>
    <w:rsid w:val="000F0FDE"/>
    <w:rsid w:val="000F15A1"/>
    <w:rsid w:val="000F3FAA"/>
    <w:rsid w:val="001115D0"/>
    <w:rsid w:val="00120AAC"/>
    <w:rsid w:val="001244BB"/>
    <w:rsid w:val="00130E00"/>
    <w:rsid w:val="001348AB"/>
    <w:rsid w:val="00135F91"/>
    <w:rsid w:val="00142775"/>
    <w:rsid w:val="00157B90"/>
    <w:rsid w:val="00165046"/>
    <w:rsid w:val="00172583"/>
    <w:rsid w:val="00181F07"/>
    <w:rsid w:val="001868B1"/>
    <w:rsid w:val="00190B04"/>
    <w:rsid w:val="00190C53"/>
    <w:rsid w:val="001938EF"/>
    <w:rsid w:val="00195476"/>
    <w:rsid w:val="001B4103"/>
    <w:rsid w:val="001D6161"/>
    <w:rsid w:val="001D6B74"/>
    <w:rsid w:val="001E6E30"/>
    <w:rsid w:val="001F13FF"/>
    <w:rsid w:val="001F2140"/>
    <w:rsid w:val="00200E5B"/>
    <w:rsid w:val="00206FE7"/>
    <w:rsid w:val="0021795F"/>
    <w:rsid w:val="002218C1"/>
    <w:rsid w:val="002263D5"/>
    <w:rsid w:val="002322B8"/>
    <w:rsid w:val="00241C0C"/>
    <w:rsid w:val="00252C7A"/>
    <w:rsid w:val="00257DDE"/>
    <w:rsid w:val="002642DB"/>
    <w:rsid w:val="00266705"/>
    <w:rsid w:val="00274587"/>
    <w:rsid w:val="0027626C"/>
    <w:rsid w:val="0028573D"/>
    <w:rsid w:val="00287115"/>
    <w:rsid w:val="002A60FD"/>
    <w:rsid w:val="002B2E93"/>
    <w:rsid w:val="002B5FC8"/>
    <w:rsid w:val="002B64BF"/>
    <w:rsid w:val="002C20CD"/>
    <w:rsid w:val="002C56AD"/>
    <w:rsid w:val="002D1D4A"/>
    <w:rsid w:val="002D47B7"/>
    <w:rsid w:val="002D5380"/>
    <w:rsid w:val="002D685F"/>
    <w:rsid w:val="002D75C2"/>
    <w:rsid w:val="002E2813"/>
    <w:rsid w:val="002E32C1"/>
    <w:rsid w:val="002E4F91"/>
    <w:rsid w:val="002E5533"/>
    <w:rsid w:val="002F603C"/>
    <w:rsid w:val="002F7DF3"/>
    <w:rsid w:val="003134E8"/>
    <w:rsid w:val="00323A3D"/>
    <w:rsid w:val="00324D9B"/>
    <w:rsid w:val="00331A7C"/>
    <w:rsid w:val="00342BF3"/>
    <w:rsid w:val="0034528D"/>
    <w:rsid w:val="00345CA5"/>
    <w:rsid w:val="00352519"/>
    <w:rsid w:val="003674A8"/>
    <w:rsid w:val="0037070D"/>
    <w:rsid w:val="0037532B"/>
    <w:rsid w:val="00383C4B"/>
    <w:rsid w:val="0038454E"/>
    <w:rsid w:val="0039017F"/>
    <w:rsid w:val="003A4AD2"/>
    <w:rsid w:val="003A4F5D"/>
    <w:rsid w:val="003B415D"/>
    <w:rsid w:val="003C4CA2"/>
    <w:rsid w:val="003D15E3"/>
    <w:rsid w:val="003D5397"/>
    <w:rsid w:val="003D7E73"/>
    <w:rsid w:val="003F2515"/>
    <w:rsid w:val="003F3FF3"/>
    <w:rsid w:val="003F5B1C"/>
    <w:rsid w:val="00401E05"/>
    <w:rsid w:val="004028F3"/>
    <w:rsid w:val="00405ECF"/>
    <w:rsid w:val="0041211F"/>
    <w:rsid w:val="00420798"/>
    <w:rsid w:val="004211D4"/>
    <w:rsid w:val="00422C7D"/>
    <w:rsid w:val="00431724"/>
    <w:rsid w:val="00432170"/>
    <w:rsid w:val="0043345D"/>
    <w:rsid w:val="00435399"/>
    <w:rsid w:val="00446F2E"/>
    <w:rsid w:val="0045130E"/>
    <w:rsid w:val="00454C09"/>
    <w:rsid w:val="00455315"/>
    <w:rsid w:val="0046766D"/>
    <w:rsid w:val="004679E2"/>
    <w:rsid w:val="00473434"/>
    <w:rsid w:val="00474077"/>
    <w:rsid w:val="00477ABA"/>
    <w:rsid w:val="004961C2"/>
    <w:rsid w:val="004A091A"/>
    <w:rsid w:val="004A54F9"/>
    <w:rsid w:val="004B2E44"/>
    <w:rsid w:val="004C2272"/>
    <w:rsid w:val="004C3617"/>
    <w:rsid w:val="004C670C"/>
    <w:rsid w:val="004D7FCF"/>
    <w:rsid w:val="004E11A0"/>
    <w:rsid w:val="004E1C78"/>
    <w:rsid w:val="004E2FAE"/>
    <w:rsid w:val="004E468F"/>
    <w:rsid w:val="00500042"/>
    <w:rsid w:val="005035E3"/>
    <w:rsid w:val="0050499D"/>
    <w:rsid w:val="00504DA4"/>
    <w:rsid w:val="00506A8E"/>
    <w:rsid w:val="005078CA"/>
    <w:rsid w:val="0051726F"/>
    <w:rsid w:val="005255D4"/>
    <w:rsid w:val="00527A66"/>
    <w:rsid w:val="00533FE5"/>
    <w:rsid w:val="0054167C"/>
    <w:rsid w:val="00545140"/>
    <w:rsid w:val="005461B1"/>
    <w:rsid w:val="00547D34"/>
    <w:rsid w:val="005509EE"/>
    <w:rsid w:val="00557286"/>
    <w:rsid w:val="00570FB9"/>
    <w:rsid w:val="00585549"/>
    <w:rsid w:val="00587BDD"/>
    <w:rsid w:val="00592FB7"/>
    <w:rsid w:val="00595318"/>
    <w:rsid w:val="00595E27"/>
    <w:rsid w:val="00596FC9"/>
    <w:rsid w:val="0059789C"/>
    <w:rsid w:val="005A0A20"/>
    <w:rsid w:val="005A1BC2"/>
    <w:rsid w:val="005B2BF6"/>
    <w:rsid w:val="005B6237"/>
    <w:rsid w:val="005B72DE"/>
    <w:rsid w:val="005D38C3"/>
    <w:rsid w:val="005E0B2C"/>
    <w:rsid w:val="005F0BE8"/>
    <w:rsid w:val="005F3C43"/>
    <w:rsid w:val="00601530"/>
    <w:rsid w:val="00604E56"/>
    <w:rsid w:val="0060737B"/>
    <w:rsid w:val="00630C3C"/>
    <w:rsid w:val="006313B9"/>
    <w:rsid w:val="006330D3"/>
    <w:rsid w:val="0063541A"/>
    <w:rsid w:val="0063720F"/>
    <w:rsid w:val="0064020B"/>
    <w:rsid w:val="0064150D"/>
    <w:rsid w:val="00642128"/>
    <w:rsid w:val="00643066"/>
    <w:rsid w:val="00645F1D"/>
    <w:rsid w:val="00655D08"/>
    <w:rsid w:val="006656C8"/>
    <w:rsid w:val="00673C00"/>
    <w:rsid w:val="00675050"/>
    <w:rsid w:val="00677BAA"/>
    <w:rsid w:val="00681F9E"/>
    <w:rsid w:val="0069040B"/>
    <w:rsid w:val="00697D6C"/>
    <w:rsid w:val="00697E6A"/>
    <w:rsid w:val="006A0B06"/>
    <w:rsid w:val="006B3121"/>
    <w:rsid w:val="006B5600"/>
    <w:rsid w:val="006C3E71"/>
    <w:rsid w:val="006D08C2"/>
    <w:rsid w:val="006D70D1"/>
    <w:rsid w:val="006E3A91"/>
    <w:rsid w:val="006E47C9"/>
    <w:rsid w:val="006E5CBA"/>
    <w:rsid w:val="006F2FE6"/>
    <w:rsid w:val="006F4A20"/>
    <w:rsid w:val="007026EE"/>
    <w:rsid w:val="00705F23"/>
    <w:rsid w:val="00710BEB"/>
    <w:rsid w:val="007119CE"/>
    <w:rsid w:val="00732CA2"/>
    <w:rsid w:val="00737F37"/>
    <w:rsid w:val="00743C0C"/>
    <w:rsid w:val="00746B18"/>
    <w:rsid w:val="00747982"/>
    <w:rsid w:val="00773375"/>
    <w:rsid w:val="00774A07"/>
    <w:rsid w:val="0078472A"/>
    <w:rsid w:val="00784A76"/>
    <w:rsid w:val="0078537E"/>
    <w:rsid w:val="00787648"/>
    <w:rsid w:val="0079622A"/>
    <w:rsid w:val="007A0468"/>
    <w:rsid w:val="007A31B8"/>
    <w:rsid w:val="007C0DD7"/>
    <w:rsid w:val="007C3B87"/>
    <w:rsid w:val="007C45B7"/>
    <w:rsid w:val="007C5746"/>
    <w:rsid w:val="007C66DB"/>
    <w:rsid w:val="007C6963"/>
    <w:rsid w:val="007D68CB"/>
    <w:rsid w:val="007D798E"/>
    <w:rsid w:val="007E77B1"/>
    <w:rsid w:val="007E7F01"/>
    <w:rsid w:val="007F2ACD"/>
    <w:rsid w:val="007F6273"/>
    <w:rsid w:val="008027C3"/>
    <w:rsid w:val="00804043"/>
    <w:rsid w:val="0080670B"/>
    <w:rsid w:val="0082078C"/>
    <w:rsid w:val="0082442F"/>
    <w:rsid w:val="0082658D"/>
    <w:rsid w:val="00826748"/>
    <w:rsid w:val="0083667A"/>
    <w:rsid w:val="00840737"/>
    <w:rsid w:val="00851040"/>
    <w:rsid w:val="008547CB"/>
    <w:rsid w:val="008572A6"/>
    <w:rsid w:val="00865D02"/>
    <w:rsid w:val="00874BC8"/>
    <w:rsid w:val="00885BA8"/>
    <w:rsid w:val="008901CB"/>
    <w:rsid w:val="0089337C"/>
    <w:rsid w:val="008B353A"/>
    <w:rsid w:val="008B392B"/>
    <w:rsid w:val="008C1469"/>
    <w:rsid w:val="008C4A7A"/>
    <w:rsid w:val="008C5AA0"/>
    <w:rsid w:val="008E1425"/>
    <w:rsid w:val="008E35EB"/>
    <w:rsid w:val="008E69E9"/>
    <w:rsid w:val="008F20A9"/>
    <w:rsid w:val="008F7DFB"/>
    <w:rsid w:val="0091160E"/>
    <w:rsid w:val="00913737"/>
    <w:rsid w:val="009263CE"/>
    <w:rsid w:val="00935EB3"/>
    <w:rsid w:val="0093699E"/>
    <w:rsid w:val="00955BC8"/>
    <w:rsid w:val="009565D1"/>
    <w:rsid w:val="00961E11"/>
    <w:rsid w:val="00964EED"/>
    <w:rsid w:val="00982CBA"/>
    <w:rsid w:val="00984E95"/>
    <w:rsid w:val="009852C6"/>
    <w:rsid w:val="00996FC9"/>
    <w:rsid w:val="009A0F7F"/>
    <w:rsid w:val="009A1B1F"/>
    <w:rsid w:val="009A3A9B"/>
    <w:rsid w:val="009B2EF3"/>
    <w:rsid w:val="009B5596"/>
    <w:rsid w:val="009C08FF"/>
    <w:rsid w:val="009D0D13"/>
    <w:rsid w:val="009D3826"/>
    <w:rsid w:val="009D4119"/>
    <w:rsid w:val="009D7267"/>
    <w:rsid w:val="009E220D"/>
    <w:rsid w:val="009F00DD"/>
    <w:rsid w:val="009F059B"/>
    <w:rsid w:val="009F60E1"/>
    <w:rsid w:val="009F69AA"/>
    <w:rsid w:val="00A031C0"/>
    <w:rsid w:val="00A06F62"/>
    <w:rsid w:val="00A11A50"/>
    <w:rsid w:val="00A305D2"/>
    <w:rsid w:val="00A324B4"/>
    <w:rsid w:val="00A35BA4"/>
    <w:rsid w:val="00A44D9F"/>
    <w:rsid w:val="00A45CC3"/>
    <w:rsid w:val="00A47E2E"/>
    <w:rsid w:val="00A50F20"/>
    <w:rsid w:val="00A53161"/>
    <w:rsid w:val="00A53B3C"/>
    <w:rsid w:val="00A72464"/>
    <w:rsid w:val="00A82A8E"/>
    <w:rsid w:val="00A840A8"/>
    <w:rsid w:val="00A951DA"/>
    <w:rsid w:val="00AA36EA"/>
    <w:rsid w:val="00AB649F"/>
    <w:rsid w:val="00AC05A5"/>
    <w:rsid w:val="00AD5C19"/>
    <w:rsid w:val="00AE4123"/>
    <w:rsid w:val="00AE6927"/>
    <w:rsid w:val="00AE7269"/>
    <w:rsid w:val="00AF2704"/>
    <w:rsid w:val="00B03843"/>
    <w:rsid w:val="00B03BF3"/>
    <w:rsid w:val="00B12035"/>
    <w:rsid w:val="00B15676"/>
    <w:rsid w:val="00B15845"/>
    <w:rsid w:val="00B1638F"/>
    <w:rsid w:val="00B17898"/>
    <w:rsid w:val="00B24319"/>
    <w:rsid w:val="00B257B3"/>
    <w:rsid w:val="00B31A66"/>
    <w:rsid w:val="00B3448A"/>
    <w:rsid w:val="00B429C5"/>
    <w:rsid w:val="00B43501"/>
    <w:rsid w:val="00B4735D"/>
    <w:rsid w:val="00B50FE0"/>
    <w:rsid w:val="00B52E0E"/>
    <w:rsid w:val="00B572E4"/>
    <w:rsid w:val="00B6572D"/>
    <w:rsid w:val="00B7313A"/>
    <w:rsid w:val="00B81834"/>
    <w:rsid w:val="00B87A93"/>
    <w:rsid w:val="00BA0658"/>
    <w:rsid w:val="00BA0AE1"/>
    <w:rsid w:val="00BA7A34"/>
    <w:rsid w:val="00BB43FF"/>
    <w:rsid w:val="00BC0E45"/>
    <w:rsid w:val="00BC137E"/>
    <w:rsid w:val="00BD333E"/>
    <w:rsid w:val="00BD6BD4"/>
    <w:rsid w:val="00BE15E8"/>
    <w:rsid w:val="00BE462C"/>
    <w:rsid w:val="00BE6BEE"/>
    <w:rsid w:val="00BF28CF"/>
    <w:rsid w:val="00BF3C1F"/>
    <w:rsid w:val="00C04996"/>
    <w:rsid w:val="00C05FCF"/>
    <w:rsid w:val="00C061D5"/>
    <w:rsid w:val="00C06692"/>
    <w:rsid w:val="00C0674B"/>
    <w:rsid w:val="00C160AE"/>
    <w:rsid w:val="00C245DB"/>
    <w:rsid w:val="00C265DF"/>
    <w:rsid w:val="00C3619F"/>
    <w:rsid w:val="00C42D5D"/>
    <w:rsid w:val="00C51C07"/>
    <w:rsid w:val="00C5204C"/>
    <w:rsid w:val="00C54523"/>
    <w:rsid w:val="00C66BC8"/>
    <w:rsid w:val="00C707B7"/>
    <w:rsid w:val="00C74DFB"/>
    <w:rsid w:val="00C769BC"/>
    <w:rsid w:val="00CB0ACF"/>
    <w:rsid w:val="00CB17B8"/>
    <w:rsid w:val="00CB6283"/>
    <w:rsid w:val="00CC0BE1"/>
    <w:rsid w:val="00CC234B"/>
    <w:rsid w:val="00CC3B7B"/>
    <w:rsid w:val="00CD0650"/>
    <w:rsid w:val="00CD14BA"/>
    <w:rsid w:val="00CD2361"/>
    <w:rsid w:val="00CD399F"/>
    <w:rsid w:val="00CE3E70"/>
    <w:rsid w:val="00D02C0F"/>
    <w:rsid w:val="00D051E2"/>
    <w:rsid w:val="00D125A9"/>
    <w:rsid w:val="00D13330"/>
    <w:rsid w:val="00D133F3"/>
    <w:rsid w:val="00D171FC"/>
    <w:rsid w:val="00D2569D"/>
    <w:rsid w:val="00D25E0A"/>
    <w:rsid w:val="00D327BE"/>
    <w:rsid w:val="00D34743"/>
    <w:rsid w:val="00D43CAA"/>
    <w:rsid w:val="00D44D81"/>
    <w:rsid w:val="00D518FD"/>
    <w:rsid w:val="00D54058"/>
    <w:rsid w:val="00D60452"/>
    <w:rsid w:val="00D70713"/>
    <w:rsid w:val="00D76363"/>
    <w:rsid w:val="00D772CC"/>
    <w:rsid w:val="00D86DE4"/>
    <w:rsid w:val="00D914E1"/>
    <w:rsid w:val="00D92E3E"/>
    <w:rsid w:val="00D94980"/>
    <w:rsid w:val="00DA0016"/>
    <w:rsid w:val="00DA029C"/>
    <w:rsid w:val="00DA3B94"/>
    <w:rsid w:val="00DA55BD"/>
    <w:rsid w:val="00DA5E2C"/>
    <w:rsid w:val="00DB0732"/>
    <w:rsid w:val="00DB338F"/>
    <w:rsid w:val="00DB6430"/>
    <w:rsid w:val="00DC45FF"/>
    <w:rsid w:val="00DD024B"/>
    <w:rsid w:val="00DD27EA"/>
    <w:rsid w:val="00DD3514"/>
    <w:rsid w:val="00DE1452"/>
    <w:rsid w:val="00E03ADC"/>
    <w:rsid w:val="00E07DAE"/>
    <w:rsid w:val="00E125DB"/>
    <w:rsid w:val="00E15353"/>
    <w:rsid w:val="00E204E0"/>
    <w:rsid w:val="00E30C76"/>
    <w:rsid w:val="00E46A9E"/>
    <w:rsid w:val="00E515BA"/>
    <w:rsid w:val="00E54AAF"/>
    <w:rsid w:val="00E55C3E"/>
    <w:rsid w:val="00E7329B"/>
    <w:rsid w:val="00E73847"/>
    <w:rsid w:val="00E80AFE"/>
    <w:rsid w:val="00E8171E"/>
    <w:rsid w:val="00E823FE"/>
    <w:rsid w:val="00E8354F"/>
    <w:rsid w:val="00E86E4E"/>
    <w:rsid w:val="00E968D7"/>
    <w:rsid w:val="00EA47EF"/>
    <w:rsid w:val="00EA4D30"/>
    <w:rsid w:val="00EA4F82"/>
    <w:rsid w:val="00EA6B53"/>
    <w:rsid w:val="00EB17F2"/>
    <w:rsid w:val="00ED27EB"/>
    <w:rsid w:val="00ED7970"/>
    <w:rsid w:val="00ED7A8A"/>
    <w:rsid w:val="00EE5C3B"/>
    <w:rsid w:val="00EF3060"/>
    <w:rsid w:val="00EF5C7E"/>
    <w:rsid w:val="00F04134"/>
    <w:rsid w:val="00F2047B"/>
    <w:rsid w:val="00F359A5"/>
    <w:rsid w:val="00F37F1D"/>
    <w:rsid w:val="00F470E8"/>
    <w:rsid w:val="00F539D9"/>
    <w:rsid w:val="00F54334"/>
    <w:rsid w:val="00F65381"/>
    <w:rsid w:val="00F701C2"/>
    <w:rsid w:val="00F7257D"/>
    <w:rsid w:val="00F73948"/>
    <w:rsid w:val="00F76429"/>
    <w:rsid w:val="00F820B2"/>
    <w:rsid w:val="00F8436D"/>
    <w:rsid w:val="00F94EE4"/>
    <w:rsid w:val="00F9758F"/>
    <w:rsid w:val="00FA137B"/>
    <w:rsid w:val="00FA2A07"/>
    <w:rsid w:val="00FA7A90"/>
    <w:rsid w:val="00FB0EF8"/>
    <w:rsid w:val="00FB1299"/>
    <w:rsid w:val="00FB392F"/>
    <w:rsid w:val="00FC2116"/>
    <w:rsid w:val="00FC3DDF"/>
    <w:rsid w:val="00FC4700"/>
    <w:rsid w:val="00FC53C1"/>
    <w:rsid w:val="00FC7842"/>
    <w:rsid w:val="00FD2CF9"/>
    <w:rsid w:val="00FD6F91"/>
    <w:rsid w:val="00FE4B38"/>
    <w:rsid w:val="00FE79E7"/>
    <w:rsid w:val="00FF00A7"/>
    <w:rsid w:val="00FF1712"/>
    <w:rsid w:val="00FF4035"/>
    <w:rsid w:val="00FF4AD3"/>
    <w:rsid w:val="00FF6B20"/>
    <w:rsid w:val="00FF75A4"/>
  </w:rsids>
  <w:themeFontLang w:bidi="ar-SA" w:eastAsia="zh-CN"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cs="B Mitra" w:eastAsiaTheme="minorHAnsi" w:hAnsi="Times New Roman"/>
        <w:sz w:val="22"/>
        <w:szCs w:val="24"/>
        <w:lang w:bidi="ar-SA" w:eastAsia="en-US" w:val="fa-IR"/>
      </w:rPr>
    </w:rPrDefault>
    <w:pPrDefault>
      <w:pPr>
        <w:spacing w:after="200" w:line="276"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874BC8"/>
    <w:rPr>
      <w:lang w:bidi="fa-IR"/>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2" w:type="paragraph">
    <w:name w:val="متن عادی پایان نامه"/>
    <w:basedOn w:val="Normal"/>
    <w:link w:val="Char"/>
    <w:qFormat/>
    <w:rsid w:val="00D70713"/>
    <w:pPr>
      <w:bidi/>
      <w:spacing w:line="240" w:lineRule="auto"/>
      <w:jc w:val="both"/>
    </w:pPr>
    <w:rPr>
      <w:rFonts w:cs="B Nazanin"/>
    </w:rPr>
  </w:style>
  <w:style w:customStyle="1" w:styleId="a3" w:type="paragraph">
    <w:name w:val="نام دانشکده روی جلد فارسی"/>
    <w:basedOn w:val="a2"/>
    <w:qFormat/>
    <w:rsid w:val="00732CA2"/>
    <w:pPr>
      <w:spacing w:after="120" w:before="480"/>
      <w:jc w:val="center"/>
    </w:pPr>
    <w:rPr>
      <w:rFonts w:cs="B Kourosh"/>
      <w:szCs w:val="36"/>
    </w:rPr>
  </w:style>
  <w:style w:styleId="Header" w:type="paragraph">
    <w:name w:val="header"/>
    <w:basedOn w:val="Normal"/>
    <w:link w:val="HeaderChar"/>
    <w:uiPriority w:val="99"/>
    <w:unhideWhenUsed/>
    <w:rsid w:val="00732CA2"/>
    <w:pPr>
      <w:tabs>
        <w:tab w:pos="4680" w:val="center"/>
        <w:tab w:pos="9360" w:val="right"/>
      </w:tabs>
      <w:spacing w:after="0" w:line="240" w:lineRule="auto"/>
    </w:pPr>
  </w:style>
  <w:style w:customStyle="1" w:styleId="HeaderChar" w:type="character">
    <w:name w:val="Header Char"/>
    <w:basedOn w:val="DefaultParagraphFont"/>
    <w:link w:val="Header"/>
    <w:uiPriority w:val="99"/>
    <w:rsid w:val="00732CA2"/>
  </w:style>
  <w:style w:styleId="Footer" w:type="paragraph">
    <w:name w:val="footer"/>
    <w:basedOn w:val="Normal"/>
    <w:link w:val="FooterChar"/>
    <w:uiPriority w:val="99"/>
    <w:unhideWhenUsed/>
    <w:rsid w:val="00732CA2"/>
    <w:pPr>
      <w:tabs>
        <w:tab w:pos="4680" w:val="center"/>
        <w:tab w:pos="9360" w:val="right"/>
      </w:tabs>
      <w:spacing w:after="0" w:line="240" w:lineRule="auto"/>
    </w:pPr>
  </w:style>
  <w:style w:customStyle="1" w:styleId="FooterChar" w:type="character">
    <w:name w:val="Footer Char"/>
    <w:basedOn w:val="DefaultParagraphFont"/>
    <w:link w:val="Footer"/>
    <w:uiPriority w:val="99"/>
    <w:rsid w:val="00732CA2"/>
  </w:style>
  <w:style w:styleId="BalloonText" w:type="paragraph">
    <w:name w:val="Balloon Text"/>
    <w:basedOn w:val="Normal"/>
    <w:link w:val="BalloonTextChar"/>
    <w:uiPriority w:val="99"/>
    <w:semiHidden/>
    <w:unhideWhenUsed/>
    <w:rsid w:val="00732CA2"/>
    <w:pPr>
      <w:spacing w:after="0" w:line="240" w:lineRule="auto"/>
    </w:pPr>
    <w:rPr>
      <w:rFonts w:ascii="Tahoma" w:cs="Tahoma" w:hAnsi="Tahoma"/>
      <w:sz w:val="16"/>
      <w:szCs w:val="16"/>
    </w:rPr>
  </w:style>
  <w:style w:customStyle="1" w:styleId="BalloonTextChar" w:type="character">
    <w:name w:val="Balloon Text Char"/>
    <w:basedOn w:val="DefaultParagraphFont"/>
    <w:link w:val="BalloonText"/>
    <w:uiPriority w:val="99"/>
    <w:semiHidden/>
    <w:rsid w:val="00732CA2"/>
    <w:rPr>
      <w:rFonts w:ascii="Tahoma" w:cs="Tahoma" w:hAnsi="Tahoma"/>
      <w:sz w:val="16"/>
      <w:szCs w:val="16"/>
    </w:rPr>
  </w:style>
  <w:style w:customStyle="1" w:styleId="a4" w:type="paragraph">
    <w:name w:val="نام گروه آموزشی روی جلد فارسی"/>
    <w:basedOn w:val="a3"/>
    <w:qFormat/>
    <w:rsid w:val="00732CA2"/>
    <w:pPr>
      <w:spacing w:before="0"/>
    </w:pPr>
  </w:style>
  <w:style w:customStyle="1" w:styleId="a5" w:type="paragraph">
    <w:name w:val="عنوان پایان نامه روی جلد فارسی"/>
    <w:basedOn w:val="a3"/>
    <w:qFormat/>
    <w:rsid w:val="00732CA2"/>
    <w:pPr>
      <w:spacing w:after="1080" w:before="960"/>
      <w:contextualSpacing/>
    </w:pPr>
    <w:rPr>
      <w:rFonts w:cs="B Titr"/>
      <w:bCs/>
      <w:szCs w:val="48"/>
    </w:rPr>
  </w:style>
  <w:style w:customStyle="1" w:styleId="a6" w:type="paragraph">
    <w:name w:val="عنوان دانشکو و استاد راهنما روی جلد فارسی"/>
    <w:basedOn w:val="a3"/>
    <w:qFormat/>
    <w:rsid w:val="00732CA2"/>
  </w:style>
  <w:style w:customStyle="1" w:styleId="a7" w:type="paragraph">
    <w:name w:val="نام دانشجو و استاد راهنما روی جلد فارسی"/>
    <w:basedOn w:val="a3"/>
    <w:qFormat/>
    <w:rsid w:val="00732CA2"/>
    <w:pPr>
      <w:spacing w:before="0"/>
    </w:pPr>
  </w:style>
  <w:style w:customStyle="1" w:styleId="a8" w:type="paragraph">
    <w:name w:val="تاریخ روی جلد فارسی"/>
    <w:basedOn w:val="a3"/>
    <w:qFormat/>
    <w:rsid w:val="00732CA2"/>
    <w:pPr>
      <w:spacing w:after="0" w:before="960"/>
    </w:pPr>
  </w:style>
  <w:style w:styleId="TableGrid" w:type="table">
    <w:name w:val="Table Grid"/>
    <w:basedOn w:val="TableNormal"/>
    <w:uiPriority w:val="59"/>
    <w:rsid w:val="00865D02"/>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customStyle="1" w:styleId="a9" w:type="paragraph">
    <w:name w:val="به نام خدا در صفحه سوم"/>
    <w:basedOn w:val="a2"/>
    <w:qFormat/>
    <w:rsid w:val="001F13FF"/>
    <w:pPr>
      <w:spacing w:after="600" w:before="600"/>
      <w:jc w:val="center"/>
    </w:pPr>
    <w:rPr>
      <w:rFonts w:cs="IranNastaliq"/>
      <w:szCs w:val="36"/>
    </w:rPr>
  </w:style>
  <w:style w:customStyle="1" w:styleId="aa" w:type="paragraph">
    <w:name w:val="عنوان پایان نامه در صفحه سوم"/>
    <w:basedOn w:val="a2"/>
    <w:qFormat/>
    <w:rsid w:val="001F13FF"/>
    <w:pPr>
      <w:spacing w:after="600"/>
      <w:jc w:val="center"/>
    </w:pPr>
    <w:rPr>
      <w:rFonts w:cs="B Titr"/>
      <w:bCs/>
      <w:szCs w:val="32"/>
    </w:rPr>
  </w:style>
  <w:style w:customStyle="1" w:styleId="ab" w:type="paragraph">
    <w:name w:val="متن صفحه سوم"/>
    <w:basedOn w:val="a2"/>
    <w:qFormat/>
    <w:rsid w:val="001F13FF"/>
    <w:pPr>
      <w:spacing w:after="240"/>
      <w:jc w:val="center"/>
    </w:pPr>
    <w:rPr>
      <w:szCs w:val="28"/>
    </w:rPr>
  </w:style>
  <w:style w:customStyle="1" w:styleId="ac" w:type="paragraph">
    <w:name w:val="استادان داور صفحه سوم"/>
    <w:basedOn w:val="a2"/>
    <w:qFormat/>
    <w:rsid w:val="001F13FF"/>
    <w:pPr>
      <w:spacing w:after="120" w:before="120"/>
      <w:jc w:val="left"/>
    </w:pPr>
    <w:rPr>
      <w:szCs w:val="28"/>
    </w:rPr>
  </w:style>
  <w:style w:customStyle="1" w:styleId="ad" w:type="paragraph">
    <w:name w:val="متن صفحه سپاسگزاری"/>
    <w:basedOn w:val="a2"/>
    <w:qFormat/>
    <w:rsid w:val="009E220D"/>
    <w:pPr>
      <w:spacing w:after="240"/>
      <w:ind w:left="1134" w:right="1134"/>
    </w:pPr>
    <w:rPr>
      <w:rFonts w:cs="IranNastaliq"/>
      <w:sz w:val="24"/>
      <w:szCs w:val="36"/>
    </w:rPr>
  </w:style>
  <w:style w:customStyle="1" w:styleId="ae" w:type="paragraph">
    <w:name w:val="عنوان چکیده فارسی"/>
    <w:basedOn w:val="a2"/>
    <w:qFormat/>
    <w:rsid w:val="00AB649F"/>
    <w:pPr>
      <w:spacing w:after="240" w:before="1080"/>
      <w:jc w:val="center"/>
    </w:pPr>
    <w:rPr>
      <w:bCs/>
      <w:szCs w:val="32"/>
    </w:rPr>
  </w:style>
  <w:style w:customStyle="1" w:styleId="af" w:type="paragraph">
    <w:name w:val="متن چکیده"/>
    <w:basedOn w:val="a2"/>
    <w:qFormat/>
    <w:rsid w:val="001938EF"/>
    <w:pPr>
      <w:ind w:left="567" w:right="567"/>
    </w:pPr>
  </w:style>
  <w:style w:customStyle="1" w:styleId="af0" w:type="paragraph">
    <w:name w:val="عنوان فهرست‏ها"/>
    <w:basedOn w:val="ae"/>
    <w:qFormat/>
    <w:rsid w:val="00AB649F"/>
    <w:pPr>
      <w:keepNext/>
      <w:spacing w:before="720"/>
    </w:pPr>
  </w:style>
  <w:style w:customStyle="1" w:styleId="1" w:type="paragraph">
    <w:name w:val="عنوان بخش 1"/>
    <w:basedOn w:val="a2"/>
    <w:qFormat/>
    <w:rsid w:val="00B1638F"/>
    <w:pPr>
      <w:keepNext/>
      <w:spacing w:after="240" w:before="240"/>
      <w:jc w:val="left"/>
      <w:outlineLvl w:val="1"/>
    </w:pPr>
    <w:rPr>
      <w:b/>
      <w:bCs/>
      <w:sz w:val="28"/>
      <w:szCs w:val="32"/>
    </w:rPr>
  </w:style>
  <w:style w:customStyle="1" w:styleId="2" w:type="paragraph">
    <w:name w:val="عنوان بخش 2"/>
    <w:basedOn w:val="1"/>
    <w:qFormat/>
    <w:rsid w:val="00B1638F"/>
    <w:pPr>
      <w:spacing w:after="120"/>
      <w:outlineLvl w:val="2"/>
    </w:pPr>
    <w:rPr>
      <w:sz w:val="24"/>
      <w:szCs w:val="28"/>
    </w:rPr>
  </w:style>
  <w:style w:customStyle="1" w:styleId="3" w:type="paragraph">
    <w:name w:val="عنوان بخش 3"/>
    <w:basedOn w:val="2"/>
    <w:qFormat/>
    <w:rsid w:val="006D08C2"/>
    <w:pPr>
      <w:spacing w:before="120"/>
      <w:outlineLvl w:val="3"/>
    </w:pPr>
    <w:rPr>
      <w:i/>
      <w:iCs/>
      <w:sz w:val="22"/>
      <w:szCs w:val="24"/>
    </w:rPr>
  </w:style>
  <w:style w:customStyle="1" w:styleId="a1" w:type="paragraph">
    <w:name w:val="فهرست نقطه دار فارسی"/>
    <w:basedOn w:val="a2"/>
    <w:qFormat/>
    <w:rsid w:val="00B15845"/>
    <w:pPr>
      <w:numPr>
        <w:numId w:val="1"/>
      </w:numPr>
      <w:ind w:hanging="284" w:left="568"/>
      <w:contextualSpacing/>
      <w:jc w:val="left"/>
    </w:pPr>
  </w:style>
  <w:style w:customStyle="1" w:styleId="a0" w:type="paragraph">
    <w:name w:val="فهرست شماره دار فارسی"/>
    <w:basedOn w:val="a2"/>
    <w:qFormat/>
    <w:rsid w:val="00B15845"/>
    <w:pPr>
      <w:numPr>
        <w:numId w:val="2"/>
      </w:numPr>
      <w:ind w:hanging="284" w:left="568"/>
      <w:contextualSpacing/>
      <w:jc w:val="left"/>
    </w:pPr>
  </w:style>
  <w:style w:customStyle="1" w:styleId="af1" w:type="character">
    <w:name w:val="متن عادی ایتالیک"/>
    <w:basedOn w:val="DefaultParagraphFont"/>
    <w:uiPriority w:val="1"/>
    <w:qFormat/>
    <w:rsid w:val="00B15845"/>
    <w:rPr>
      <w:i/>
      <w:iCs/>
    </w:rPr>
  </w:style>
  <w:style w:customStyle="1" w:styleId="af2" w:type="character">
    <w:name w:val="متن پررنگ شده عادی"/>
    <w:basedOn w:val="DefaultParagraphFont"/>
    <w:uiPriority w:val="1"/>
    <w:qFormat/>
    <w:rsid w:val="00B15845"/>
    <w:rPr>
      <w:b/>
      <w:bCs/>
    </w:rPr>
  </w:style>
  <w:style w:customStyle="1" w:styleId="af3" w:type="character">
    <w:name w:val="متن زیرخط دار عادی"/>
    <w:basedOn w:val="DefaultParagraphFont"/>
    <w:uiPriority w:val="1"/>
    <w:qFormat/>
    <w:rsid w:val="00257DDE"/>
    <w:rPr>
      <w:u w:val="single"/>
    </w:rPr>
  </w:style>
  <w:style w:customStyle="1" w:styleId="af4" w:type="character">
    <w:name w:val="متن زیر خط دار ایتالیک عادی"/>
    <w:basedOn w:val="DefaultParagraphFont"/>
    <w:uiPriority w:val="1"/>
    <w:qFormat/>
    <w:rsid w:val="00257DDE"/>
    <w:rPr>
      <w:i/>
      <w:iCs/>
      <w:u w:val="single"/>
    </w:rPr>
  </w:style>
  <w:style w:customStyle="1" w:styleId="af5" w:type="character">
    <w:name w:val="متن ریز در متن عادی"/>
    <w:basedOn w:val="DefaultParagraphFont"/>
    <w:uiPriority w:val="1"/>
    <w:qFormat/>
    <w:rsid w:val="00257DDE"/>
    <w:rPr>
      <w:sz w:val="18"/>
      <w:szCs w:val="20"/>
    </w:rPr>
  </w:style>
  <w:style w:customStyle="1" w:styleId="Char" w:type="character">
    <w:name w:val="متن عادی پایان نامه Char"/>
    <w:basedOn w:val="DefaultParagraphFont"/>
    <w:link w:val="a2"/>
    <w:rsid w:val="00D70713"/>
    <w:rPr>
      <w:rFonts w:cs="B Nazanin"/>
    </w:rPr>
  </w:style>
  <w:style w:customStyle="1" w:styleId="af6" w:type="paragraph">
    <w:name w:val="متن زیرنویس فارسی"/>
    <w:basedOn w:val="a2"/>
    <w:qFormat/>
    <w:rsid w:val="00257DDE"/>
    <w:pPr>
      <w:spacing w:after="0"/>
      <w:jc w:val="left"/>
    </w:pPr>
    <w:rPr>
      <w:sz w:val="18"/>
      <w:szCs w:val="20"/>
    </w:rPr>
  </w:style>
  <w:style w:customStyle="1" w:styleId="af7" w:type="paragraph">
    <w:name w:val="متن زیرنویس انگلیسی"/>
    <w:basedOn w:val="af6"/>
    <w:qFormat/>
    <w:rsid w:val="00257DDE"/>
    <w:pPr>
      <w:bidi w:val="0"/>
    </w:pPr>
    <w:rPr>
      <w:sz w:val="20"/>
    </w:rPr>
  </w:style>
  <w:style w:customStyle="1" w:styleId="af8" w:type="paragraph">
    <w:name w:val="متن راست چین جدول"/>
    <w:basedOn w:val="a2"/>
    <w:qFormat/>
    <w:rsid w:val="00B7313A"/>
    <w:pPr>
      <w:spacing w:after="0"/>
      <w:jc w:val="left"/>
    </w:pPr>
    <w:rPr>
      <w:sz w:val="20"/>
      <w:szCs w:val="22"/>
    </w:rPr>
  </w:style>
  <w:style w:customStyle="1" w:styleId="af9" w:type="paragraph">
    <w:name w:val="متن میان چین جدول"/>
    <w:basedOn w:val="af8"/>
    <w:qFormat/>
    <w:rsid w:val="00B7313A"/>
    <w:pPr>
      <w:jc w:val="center"/>
    </w:pPr>
  </w:style>
  <w:style w:customStyle="1" w:styleId="afa" w:type="paragraph">
    <w:name w:val="متن چپ چین جدول"/>
    <w:basedOn w:val="af8"/>
    <w:qFormat/>
    <w:rsid w:val="00B7313A"/>
    <w:pPr>
      <w:jc w:val="right"/>
    </w:pPr>
  </w:style>
  <w:style w:customStyle="1" w:styleId="afb" w:type="paragraph">
    <w:name w:val="سرستون راست چین جدول"/>
    <w:basedOn w:val="af8"/>
    <w:qFormat/>
    <w:rsid w:val="005E0B2C"/>
    <w:rPr>
      <w:b/>
      <w:bCs/>
    </w:rPr>
  </w:style>
  <w:style w:customStyle="1" w:styleId="afc" w:type="paragraph">
    <w:name w:val="سرستون میان چین جدول"/>
    <w:basedOn w:val="afb"/>
    <w:qFormat/>
    <w:rsid w:val="005E0B2C"/>
    <w:pPr>
      <w:jc w:val="center"/>
    </w:pPr>
  </w:style>
  <w:style w:customStyle="1" w:styleId="afd" w:type="paragraph">
    <w:name w:val="سرستون چپ چین جدول"/>
    <w:basedOn w:val="afb"/>
    <w:qFormat/>
    <w:rsid w:val="005E0B2C"/>
    <w:pPr>
      <w:jc w:val="right"/>
    </w:pPr>
  </w:style>
  <w:style w:customStyle="1" w:styleId="afe" w:type="paragraph">
    <w:name w:val="عنوان و شرح جدول"/>
    <w:basedOn w:val="a2"/>
    <w:qFormat/>
    <w:rsid w:val="005E0B2C"/>
    <w:pPr>
      <w:spacing w:after="0" w:before="240"/>
      <w:contextualSpacing/>
      <w:jc w:val="center"/>
    </w:pPr>
    <w:rPr>
      <w:b/>
      <w:bCs/>
      <w:sz w:val="20"/>
      <w:szCs w:val="20"/>
    </w:rPr>
  </w:style>
  <w:style w:customStyle="1" w:styleId="aff" w:type="paragraph">
    <w:name w:val="عنوان و شرح شکل"/>
    <w:basedOn w:val="afe"/>
    <w:qFormat/>
    <w:rsid w:val="005E0B2C"/>
    <w:pPr>
      <w:spacing w:after="240" w:before="0"/>
    </w:pPr>
  </w:style>
  <w:style w:customStyle="1" w:styleId="a" w:type="paragraph">
    <w:name w:val="متن صفحه عنوان فصل"/>
    <w:basedOn w:val="a2"/>
    <w:qFormat/>
    <w:rsid w:val="00D70713"/>
    <w:pPr>
      <w:pageBreakBefore/>
      <w:numPr>
        <w:numId w:val="6"/>
      </w:numPr>
      <w:spacing w:after="0" w:before="10080"/>
      <w:jc w:val="right"/>
      <w:outlineLvl w:val="0"/>
    </w:pPr>
    <w:rPr>
      <w:rFonts w:cs="B Titr"/>
      <w:bCs/>
      <w:sz w:val="48"/>
      <w:szCs w:val="52"/>
    </w:rPr>
  </w:style>
  <w:style w:customStyle="1" w:styleId="aff0" w:type="paragraph">
    <w:name w:val="منابع انگلیسی"/>
    <w:basedOn w:val="a2"/>
    <w:qFormat/>
    <w:rsid w:val="003F3FF3"/>
    <w:pPr>
      <w:bidi w:val="0"/>
      <w:jc w:val="left"/>
    </w:pPr>
  </w:style>
  <w:style w:customStyle="1" w:styleId="aff1" w:type="paragraph">
    <w:name w:val="منابع فارسی"/>
    <w:basedOn w:val="a2"/>
    <w:qFormat/>
    <w:rsid w:val="003F3FF3"/>
    <w:pPr>
      <w:jc w:val="left"/>
    </w:pPr>
  </w:style>
  <w:style w:styleId="Hyperlink" w:type="character">
    <w:name w:val="Hyperlink"/>
    <w:basedOn w:val="DefaultParagraphFont"/>
    <w:uiPriority w:val="99"/>
    <w:unhideWhenUsed/>
    <w:rsid w:val="004E468F"/>
    <w:rPr>
      <w:color w:themeColor="hyperlink" w:val="0000FF"/>
      <w:u w:val="single"/>
    </w:rPr>
  </w:style>
  <w:style w:styleId="TOC1" w:type="paragraph">
    <w:name w:val="toc 1"/>
    <w:basedOn w:val="a2"/>
    <w:next w:val="Normal"/>
    <w:autoRedefine/>
    <w:uiPriority w:val="39"/>
    <w:unhideWhenUsed/>
    <w:rsid w:val="004E468F"/>
    <w:pPr>
      <w:spacing w:after="100"/>
    </w:pPr>
    <w:rPr>
      <w:b/>
      <w:bCs/>
      <w:sz w:val="24"/>
      <w:szCs w:val="28"/>
    </w:rPr>
  </w:style>
  <w:style w:styleId="TOC2" w:type="paragraph">
    <w:name w:val="toc 2"/>
    <w:basedOn w:val="a2"/>
    <w:next w:val="Normal"/>
    <w:autoRedefine/>
    <w:uiPriority w:val="39"/>
    <w:unhideWhenUsed/>
    <w:rsid w:val="004E468F"/>
    <w:pPr>
      <w:spacing w:after="100"/>
      <w:ind w:left="220"/>
    </w:pPr>
    <w:rPr>
      <w:b/>
      <w:bCs/>
    </w:rPr>
  </w:style>
  <w:style w:styleId="TOC3" w:type="paragraph">
    <w:name w:val="toc 3"/>
    <w:basedOn w:val="a2"/>
    <w:next w:val="Normal"/>
    <w:autoRedefine/>
    <w:uiPriority w:val="39"/>
    <w:unhideWhenUsed/>
    <w:rsid w:val="004E468F"/>
    <w:pPr>
      <w:spacing w:after="100"/>
      <w:ind w:left="440"/>
    </w:pPr>
    <w:rPr>
      <w:b/>
      <w:bCs/>
      <w:i/>
      <w:iCs/>
      <w:szCs w:val="22"/>
    </w:rPr>
  </w:style>
  <w:style w:styleId="TOC4" w:type="paragraph">
    <w:name w:val="toc 4"/>
    <w:basedOn w:val="a2"/>
    <w:next w:val="Normal"/>
    <w:autoRedefine/>
    <w:uiPriority w:val="39"/>
    <w:unhideWhenUsed/>
    <w:rsid w:val="004E468F"/>
    <w:pPr>
      <w:spacing w:after="100"/>
      <w:ind w:left="660"/>
    </w:pPr>
    <w:rPr>
      <w:i/>
      <w:iCs/>
      <w:szCs w:val="22"/>
    </w:rPr>
  </w:style>
  <w:style w:styleId="Caption" w:type="paragraph">
    <w:name w:val="caption"/>
    <w:basedOn w:val="Normal"/>
    <w:next w:val="Normal"/>
    <w:uiPriority w:val="35"/>
    <w:unhideWhenUsed/>
    <w:qFormat/>
    <w:rsid w:val="004E468F"/>
    <w:pPr>
      <w:spacing w:line="240" w:lineRule="auto"/>
    </w:pPr>
    <w:rPr>
      <w:b/>
      <w:bCs/>
      <w:color w:themeColor="accent1" w:val="4F81BD"/>
      <w:sz w:val="18"/>
      <w:szCs w:val="18"/>
    </w:rPr>
  </w:style>
  <w:style w:styleId="TableofFigures" w:type="paragraph">
    <w:name w:val="table of figures"/>
    <w:basedOn w:val="a2"/>
    <w:next w:val="Normal"/>
    <w:uiPriority w:val="99"/>
    <w:unhideWhenUsed/>
    <w:rsid w:val="004E468F"/>
    <w:pPr>
      <w:spacing w:after="0"/>
    </w:pPr>
  </w:style>
  <w:style w:customStyle="1" w:styleId="aff2" w:type="paragraph">
    <w:name w:val="عنوان سپاسگزاری"/>
    <w:basedOn w:val="ad"/>
    <w:qFormat/>
    <w:rsid w:val="002E2813"/>
    <w:pPr>
      <w:spacing w:before="840"/>
      <w:jc w:val="center"/>
    </w:pPr>
    <w:rPr>
      <w:bCs/>
      <w:szCs w:val="56"/>
    </w:rPr>
  </w:style>
  <w:style w:customStyle="1" w:styleId="aff3" w:type="paragraph">
    <w:name w:val="نام دانشجو در سفحه سپاسگزاری"/>
    <w:basedOn w:val="ad"/>
    <w:qFormat/>
    <w:rsid w:val="002E2813"/>
    <w:pPr>
      <w:spacing w:after="0" w:before="360"/>
      <w:contextualSpacing/>
      <w:jc w:val="right"/>
    </w:pPr>
  </w:style>
  <w:style w:customStyle="1" w:styleId="aff4" w:type="paragraph">
    <w:name w:val="متن جکیده انگلیسی"/>
    <w:basedOn w:val="Normal"/>
    <w:qFormat/>
    <w:rsid w:val="0037070D"/>
    <w:pPr>
      <w:spacing w:line="240" w:lineRule="auto"/>
      <w:jc w:val="both"/>
    </w:pPr>
    <w:rPr>
      <w:sz w:val="24"/>
      <w:lang w:val="en-GB"/>
    </w:rPr>
  </w:style>
  <w:style w:customStyle="1" w:styleId="aff5" w:type="character">
    <w:name w:val="متن چکیده پررنگ"/>
    <w:basedOn w:val="DefaultParagraphFont"/>
    <w:uiPriority w:val="1"/>
    <w:qFormat/>
    <w:rsid w:val="0037070D"/>
    <w:rPr>
      <w:b/>
      <w:bCs/>
    </w:rPr>
  </w:style>
  <w:style w:customStyle="1" w:styleId="aff6" w:type="paragraph">
    <w:name w:val="عنوان پایان نامه در صفحه چکیده انگلیسی"/>
    <w:basedOn w:val="aff4"/>
    <w:qFormat/>
    <w:rsid w:val="0037070D"/>
    <w:pPr>
      <w:spacing w:after="240"/>
      <w:contextualSpacing/>
      <w:jc w:val="center"/>
    </w:pPr>
    <w:rPr>
      <w:b/>
      <w:bCs/>
      <w:sz w:val="28"/>
      <w:szCs w:val="32"/>
    </w:rPr>
  </w:style>
  <w:style w:customStyle="1" w:styleId="aff7" w:type="paragraph">
    <w:name w:val="نام دانشجو در صفحه چکیده انگلیسی"/>
    <w:basedOn w:val="aff6"/>
    <w:qFormat/>
    <w:rsid w:val="0037070D"/>
    <w:pPr>
      <w:spacing w:after="360"/>
    </w:pPr>
    <w:rPr>
      <w:bCs w:val="0"/>
      <w:sz w:val="24"/>
      <w:szCs w:val="24"/>
    </w:rPr>
  </w:style>
  <w:style w:customStyle="1" w:styleId="aff8" w:type="paragraph">
    <w:name w:val="عنوان پایان نامه در صفحه جلد انگلیسی"/>
    <w:basedOn w:val="aff6"/>
    <w:qFormat/>
    <w:rsid w:val="002F603C"/>
    <w:pPr>
      <w:spacing w:after="360" w:before="480"/>
    </w:pPr>
    <w:rPr>
      <w:bCs w:val="0"/>
    </w:rPr>
  </w:style>
  <w:style w:customStyle="1" w:styleId="aff9" w:type="paragraph">
    <w:name w:val="نام رشته و گرایش دانشجو در صفحه داخلی انگلیسی"/>
    <w:basedOn w:val="Normal"/>
    <w:qFormat/>
    <w:rsid w:val="002F603C"/>
    <w:pPr>
      <w:spacing w:after="240" w:line="240" w:lineRule="auto"/>
      <w:jc w:val="center"/>
    </w:pPr>
    <w:rPr>
      <w:b/>
      <w:bCs/>
      <w:sz w:val="24"/>
      <w:szCs w:val="28"/>
    </w:rPr>
  </w:style>
  <w:style w:customStyle="1" w:styleId="affa" w:type="paragraph">
    <w:name w:val="عنوان پایان نامه بر روی جلد انگلیسی"/>
    <w:basedOn w:val="Normal"/>
    <w:qFormat/>
    <w:rsid w:val="002F603C"/>
    <w:pPr>
      <w:spacing w:after="600" w:before="1200" w:line="240" w:lineRule="auto"/>
      <w:jc w:val="center"/>
    </w:pPr>
    <w:rPr>
      <w:rFonts w:ascii="Eras Bold ITC" w:cs="Times New Roman" w:eastAsia="Times New Roman" w:hAnsi="Eras Bold ITC"/>
      <w:b/>
      <w:bCs/>
      <w:sz w:val="28"/>
      <w:szCs w:val="32"/>
    </w:rPr>
  </w:style>
  <w:style w:customStyle="1" w:styleId="affb" w:type="paragraph">
    <w:name w:val="نام دانشجو بر روی جلد انگلیسی"/>
    <w:basedOn w:val="Normal"/>
    <w:qFormat/>
    <w:rsid w:val="006F2FE6"/>
    <w:pPr>
      <w:spacing w:after="1200" w:line="240" w:lineRule="auto"/>
      <w:jc w:val="center"/>
    </w:pPr>
    <w:rPr>
      <w:b/>
      <w:bCs/>
    </w:rPr>
  </w:style>
  <w:style w:customStyle="1" w:styleId="affc" w:type="paragraph">
    <w:name w:val="نام راهنما بر روی جلد انگلیسی"/>
    <w:basedOn w:val="Normal"/>
    <w:qFormat/>
    <w:rsid w:val="002F603C"/>
    <w:pPr>
      <w:spacing w:after="720" w:line="240" w:lineRule="auto"/>
      <w:jc w:val="center"/>
    </w:pPr>
    <w:rPr>
      <w:b/>
      <w:bCs/>
    </w:rPr>
  </w:style>
  <w:style w:customStyle="1" w:styleId="affd" w:type="paragraph">
    <w:name w:val="نام رشته بر روی جلد انگلیسی"/>
    <w:basedOn w:val="Normal"/>
    <w:qFormat/>
    <w:rsid w:val="002F603C"/>
    <w:pPr>
      <w:spacing w:after="0" w:line="240" w:lineRule="auto"/>
      <w:jc w:val="center"/>
    </w:pPr>
    <w:rPr>
      <w:b/>
      <w:bCs/>
    </w:rPr>
  </w:style>
  <w:style w:customStyle="1" w:styleId="affe" w:type="paragraph">
    <w:name w:val="متن انگلیسی میان چین"/>
    <w:basedOn w:val="Normal"/>
    <w:qFormat/>
    <w:rsid w:val="006F2FE6"/>
    <w:pPr>
      <w:spacing w:line="240" w:lineRule="auto"/>
      <w:jc w:val="center"/>
    </w:pPr>
    <w:rPr>
      <w:rFonts w:cs="Times New Roman"/>
    </w:rPr>
  </w:style>
  <w:style w:customStyle="1" w:styleId="afff" w:type="paragraph">
    <w:name w:val="نام داوران به انگلیسی"/>
    <w:basedOn w:val="affe"/>
    <w:qFormat/>
    <w:rsid w:val="00BE462C"/>
    <w:pPr>
      <w:spacing w:after="0"/>
      <w:jc w:val="left"/>
    </w:pPr>
  </w:style>
  <w:style w:customStyle="1" w:styleId="afff0" w:type="paragraph">
    <w:name w:val="متن عادی هایلات شده"/>
    <w:basedOn w:val="a2"/>
    <w:qFormat/>
    <w:rsid w:val="00787648"/>
  </w:style>
  <w:style w:styleId="EndnoteText" w:type="paragraph">
    <w:name w:val="endnote text"/>
    <w:basedOn w:val="Normal"/>
    <w:link w:val="EndnoteTextChar"/>
    <w:uiPriority w:val="99"/>
    <w:semiHidden/>
    <w:unhideWhenUsed/>
    <w:rsid w:val="00F820B2"/>
    <w:pPr>
      <w:spacing w:after="0" w:line="240" w:lineRule="auto"/>
    </w:pPr>
    <w:rPr>
      <w:sz w:val="20"/>
      <w:szCs w:val="20"/>
    </w:rPr>
  </w:style>
  <w:style w:customStyle="1" w:styleId="EndnoteTextChar" w:type="character">
    <w:name w:val="Endnote Text Char"/>
    <w:basedOn w:val="DefaultParagraphFont"/>
    <w:link w:val="EndnoteText"/>
    <w:uiPriority w:val="99"/>
    <w:semiHidden/>
    <w:rsid w:val="00F820B2"/>
    <w:rPr>
      <w:sz w:val="20"/>
      <w:szCs w:val="20"/>
    </w:rPr>
  </w:style>
  <w:style w:styleId="EndnoteReference" w:type="character">
    <w:name w:val="endnote reference"/>
    <w:basedOn w:val="DefaultParagraphFont"/>
    <w:uiPriority w:val="99"/>
    <w:semiHidden/>
    <w:unhideWhenUsed/>
    <w:rsid w:val="00F820B2"/>
    <w:rPr>
      <w:vertAlign w:val="superscript"/>
    </w:rPr>
  </w:style>
  <w:style w:styleId="FootnoteText" w:type="paragraph">
    <w:name w:val="footnote text"/>
    <w:basedOn w:val="Normal"/>
    <w:link w:val="FootnoteTextChar"/>
    <w:uiPriority w:val="99"/>
    <w:semiHidden/>
    <w:unhideWhenUsed/>
    <w:rsid w:val="00F820B2"/>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F820B2"/>
    <w:rPr>
      <w:sz w:val="20"/>
      <w:szCs w:val="20"/>
    </w:rPr>
  </w:style>
  <w:style w:styleId="FootnoteReference" w:type="character">
    <w:name w:val="footnote reference"/>
    <w:basedOn w:val="DefaultParagraphFont"/>
    <w:uiPriority w:val="99"/>
    <w:semiHidden/>
    <w:unhideWhenUsed/>
    <w:rsid w:val="00F820B2"/>
    <w:rPr>
      <w:vertAlign w:val="superscript"/>
    </w:rPr>
  </w:style>
  <w:style w:styleId="PlaceholderText" w:type="character">
    <w:name w:val="Placeholder Text"/>
    <w:basedOn w:val="DefaultParagraphFont"/>
    <w:uiPriority w:val="99"/>
    <w:semiHidden/>
    <w:rsid w:val="004C670C"/>
    <w:rPr>
      <w:color w:val="808080"/>
    </w:rPr>
  </w:style>
  <w:style w:customStyle="1" w:styleId="EndNoteBibliography" w:type="paragraph">
    <w:name w:val="EndNote Bibliography"/>
    <w:basedOn w:val="Normal"/>
    <w:link w:val="EndNoteBibliographyChar"/>
    <w:rsid w:val="000C7955"/>
    <w:pPr>
      <w:bidi/>
      <w:spacing w:after="0" w:line="240" w:lineRule="auto"/>
      <w:jc w:val="right"/>
    </w:pPr>
    <w:rPr>
      <w:rFonts w:cs="Times New Roman" w:eastAsia="Times New Roman"/>
      <w:noProof/>
    </w:rPr>
  </w:style>
  <w:style w:customStyle="1" w:styleId="EndNoteBibliographyChar" w:type="character">
    <w:name w:val="EndNote Bibliography Char"/>
    <w:link w:val="EndNoteBibliography"/>
    <w:rsid w:val="000C7955"/>
    <w:rPr>
      <w:rFonts w:cs="Times New Roman" w:eastAsia="Times New Roman"/>
      <w:noProof/>
    </w:rPr>
  </w:style>
  <w:style w:customStyle="1" w:styleId="EndNoteBibliographyTitle" w:type="paragraph">
    <w:name w:val="EndNote Bibliography Title"/>
    <w:basedOn w:val="Normal"/>
    <w:link w:val="EndNoteBibliographyTitleChar"/>
    <w:rsid w:val="008B353A"/>
    <w:pPr>
      <w:spacing w:after="0"/>
      <w:jc w:val="center"/>
    </w:pPr>
    <w:rPr>
      <w:rFonts w:cs="Times New Roman"/>
      <w:noProof/>
    </w:rPr>
  </w:style>
  <w:style w:customStyle="1" w:styleId="EndNoteBibliographyTitleChar" w:type="character">
    <w:name w:val="EndNote Bibliography Title Char"/>
    <w:basedOn w:val="Char"/>
    <w:link w:val="EndNoteBibliographyTitle"/>
    <w:rsid w:val="008B353A"/>
    <w:rPr>
      <w:rFonts w:cs="Times New Roman"/>
      <w:noProof/>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823201">
      <w:bodyDiv w:val="1"/>
      <w:marLeft w:val="0"/>
      <w:marRight w:val="0"/>
      <w:marTop w:val="0"/>
      <w:marBottom w:val="0"/>
      <w:divBdr>
        <w:top w:val="none" w:sz="0" w:space="0" w:color="auto"/>
        <w:left w:val="none" w:sz="0" w:space="0" w:color="auto"/>
        <w:bottom w:val="none" w:sz="0" w:space="0" w:color="auto"/>
        <w:right w:val="none" w:sz="0" w:space="0" w:color="auto"/>
      </w:divBdr>
    </w:div>
    <w:div w:id="303239188">
      <w:bodyDiv w:val="1"/>
      <w:marLeft w:val="0"/>
      <w:marRight w:val="0"/>
      <w:marTop w:val="0"/>
      <w:marBottom w:val="0"/>
      <w:divBdr>
        <w:top w:val="none" w:sz="0" w:space="0" w:color="auto"/>
        <w:left w:val="none" w:sz="0" w:space="0" w:color="auto"/>
        <w:bottom w:val="none" w:sz="0" w:space="0" w:color="auto"/>
        <w:right w:val="none" w:sz="0" w:space="0" w:color="auto"/>
      </w:divBdr>
    </w:div>
    <w:div w:id="358972842">
      <w:bodyDiv w:val="1"/>
      <w:marLeft w:val="0"/>
      <w:marRight w:val="0"/>
      <w:marTop w:val="0"/>
      <w:marBottom w:val="0"/>
      <w:divBdr>
        <w:top w:val="none" w:sz="0" w:space="0" w:color="auto"/>
        <w:left w:val="none" w:sz="0" w:space="0" w:color="auto"/>
        <w:bottom w:val="none" w:sz="0" w:space="0" w:color="auto"/>
        <w:right w:val="none" w:sz="0" w:space="0" w:color="auto"/>
      </w:divBdr>
    </w:div>
    <w:div w:id="411439042">
      <w:bodyDiv w:val="1"/>
      <w:marLeft w:val="0"/>
      <w:marRight w:val="0"/>
      <w:marTop w:val="0"/>
      <w:marBottom w:val="0"/>
      <w:divBdr>
        <w:top w:val="none" w:sz="0" w:space="0" w:color="auto"/>
        <w:left w:val="none" w:sz="0" w:space="0" w:color="auto"/>
        <w:bottom w:val="none" w:sz="0" w:space="0" w:color="auto"/>
        <w:right w:val="none" w:sz="0" w:space="0" w:color="auto"/>
      </w:divBdr>
    </w:div>
    <w:div w:id="747659003">
      <w:bodyDiv w:val="1"/>
      <w:marLeft w:val="0"/>
      <w:marRight w:val="0"/>
      <w:marTop w:val="0"/>
      <w:marBottom w:val="0"/>
      <w:divBdr>
        <w:top w:val="none" w:sz="0" w:space="0" w:color="auto"/>
        <w:left w:val="none" w:sz="0" w:space="0" w:color="auto"/>
        <w:bottom w:val="none" w:sz="0" w:space="0" w:color="auto"/>
        <w:right w:val="none" w:sz="0" w:space="0" w:color="auto"/>
      </w:divBdr>
    </w:div>
    <w:div w:id="925919197">
      <w:bodyDiv w:val="1"/>
      <w:marLeft w:val="0"/>
      <w:marRight w:val="0"/>
      <w:marTop w:val="0"/>
      <w:marBottom w:val="0"/>
      <w:divBdr>
        <w:top w:val="none" w:sz="0" w:space="0" w:color="auto"/>
        <w:left w:val="none" w:sz="0" w:space="0" w:color="auto"/>
        <w:bottom w:val="none" w:sz="0" w:space="0" w:color="auto"/>
        <w:right w:val="none" w:sz="0" w:space="0" w:color="auto"/>
      </w:divBdr>
    </w:div>
    <w:div w:id="1105419920">
      <w:bodyDiv w:val="1"/>
      <w:marLeft w:val="0"/>
      <w:marRight w:val="0"/>
      <w:marTop w:val="0"/>
      <w:marBottom w:val="0"/>
      <w:divBdr>
        <w:top w:val="none" w:sz="0" w:space="0" w:color="auto"/>
        <w:left w:val="none" w:sz="0" w:space="0" w:color="auto"/>
        <w:bottom w:val="none" w:sz="0" w:space="0" w:color="auto"/>
        <w:right w:val="none" w:sz="0" w:space="0" w:color="auto"/>
      </w:divBdr>
    </w:div>
    <w:div w:id="1267542920">
      <w:bodyDiv w:val="1"/>
      <w:marLeft w:val="0"/>
      <w:marRight w:val="0"/>
      <w:marTop w:val="0"/>
      <w:marBottom w:val="0"/>
      <w:divBdr>
        <w:top w:val="none" w:sz="0" w:space="0" w:color="auto"/>
        <w:left w:val="none" w:sz="0" w:space="0" w:color="auto"/>
        <w:bottom w:val="none" w:sz="0" w:space="0" w:color="auto"/>
        <w:right w:val="none" w:sz="0" w:space="0" w:color="auto"/>
      </w:divBdr>
    </w:div>
    <w:div w:id="1487937401">
      <w:bodyDiv w:val="1"/>
      <w:marLeft w:val="0"/>
      <w:marRight w:val="0"/>
      <w:marTop w:val="0"/>
      <w:marBottom w:val="0"/>
      <w:divBdr>
        <w:top w:val="none" w:sz="0" w:space="0" w:color="auto"/>
        <w:left w:val="none" w:sz="0" w:space="0" w:color="auto"/>
        <w:bottom w:val="none" w:sz="0" w:space="0" w:color="auto"/>
        <w:right w:val="none" w:sz="0" w:space="0" w:color="auto"/>
      </w:divBdr>
    </w:div>
    <w:div w:id="1674605627">
      <w:bodyDiv w:val="1"/>
      <w:marLeft w:val="0"/>
      <w:marRight w:val="0"/>
      <w:marTop w:val="0"/>
      <w:marBottom w:val="0"/>
      <w:divBdr>
        <w:top w:val="none" w:sz="0" w:space="0" w:color="auto"/>
        <w:left w:val="none" w:sz="0" w:space="0" w:color="auto"/>
        <w:bottom w:val="none" w:sz="0" w:space="0" w:color="auto"/>
        <w:right w:val="none" w:sz="0" w:space="0" w:color="auto"/>
      </w:divBdr>
    </w:div>
    <w:div w:id="1761490860">
      <w:bodyDiv w:val="1"/>
      <w:marLeft w:val="0"/>
      <w:marRight w:val="0"/>
      <w:marTop w:val="0"/>
      <w:marBottom w:val="0"/>
      <w:divBdr>
        <w:top w:val="none" w:sz="0" w:space="0" w:color="auto"/>
        <w:left w:val="none" w:sz="0" w:space="0" w:color="auto"/>
        <w:bottom w:val="none" w:sz="0" w:space="0" w:color="auto"/>
        <w:right w:val="none" w:sz="0" w:space="0" w:color="auto"/>
      </w:divBdr>
    </w:div>
    <w:div w:id="1920753712">
      <w:bodyDiv w:val="1"/>
      <w:marLeft w:val="0"/>
      <w:marRight w:val="0"/>
      <w:marTop w:val="0"/>
      <w:marBottom w:val="0"/>
      <w:divBdr>
        <w:top w:val="none" w:sz="0" w:space="0" w:color="auto"/>
        <w:left w:val="none" w:sz="0" w:space="0" w:color="auto"/>
        <w:bottom w:val="none" w:sz="0" w:space="0" w:color="auto"/>
        <w:right w:val="none" w:sz="0" w:space="0" w:color="auto"/>
      </w:divBdr>
    </w:div>
    <w:div w:id="1993831429">
      <w:bodyDiv w:val="1"/>
      <w:marLeft w:val="0"/>
      <w:marRight w:val="0"/>
      <w:marTop w:val="0"/>
      <w:marBottom w:val="0"/>
      <w:divBdr>
        <w:top w:val="none" w:sz="0" w:space="0" w:color="auto"/>
        <w:left w:val="none" w:sz="0" w:space="0" w:color="auto"/>
        <w:bottom w:val="none" w:sz="0" w:space="0" w:color="auto"/>
        <w:right w:val="none" w:sz="0" w:space="0" w:color="auto"/>
      </w:divBdr>
    </w:div>
    <w:div w:id="211762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7" Target="numbering.xml" /><Relationship Type="http://schemas.openxmlformats.org/officeDocument/2006/relationships/styles" Id="rId26" Target="styles.xml" /><Relationship Type="http://schemas.openxmlformats.org/officeDocument/2006/relationships/settings" Id="rId25" Target="settings.xml" /><Relationship Type="http://schemas.openxmlformats.org/officeDocument/2006/relationships/webSettings" Id="rId24" Target="webSettings.xml" /><Relationship Type="http://schemas.openxmlformats.org/officeDocument/2006/relationships/fontTable" Id="rId23" Target="fontTable.xml" /><Relationship Type="http://schemas.openxmlformats.org/officeDocument/2006/relationships/theme" Id="rId22" Target="theme/theme1.xml" /><Relationship Type="http://schemas.openxmlformats.org/officeDocument/2006/relationships/footnotes" Id="rId21" Target="footnotes.xml" /><Relationship Type="http://schemas.openxmlformats.org/officeDocument/2006/relationships/comments" Id="rId20" Target="comments.xml" /><Relationship Id="rId13" Target="media/image2.gif" Type="http://schemas.openxmlformats.org/officeDocument/2006/relationships/image" /><Relationship Id="rId18" Target="media/image4.jpeg" Type="http://schemas.openxmlformats.org/officeDocument/2006/relationships/image" /><Relationship Id="rId12" Target="footer2.xml" Type="http://schemas.openxmlformats.org/officeDocument/2006/relationships/footer" /><Relationship Id="rId17" Target="footer6.xml" Type="http://schemas.openxmlformats.org/officeDocument/2006/relationships/footer" /><Relationship Id="rId16" Target="footer5.xml" Type="http://schemas.openxmlformats.org/officeDocument/2006/relationships/footer" /><Relationship Id="rId11" Target="header2.xml" Type="http://schemas.openxmlformats.org/officeDocument/2006/relationships/header" /><Relationship Id="rId15" Target="footer4.xml" Type="http://schemas.openxmlformats.org/officeDocument/2006/relationships/footer" /><Relationship Id="rId10" Target="footer1.xml" Type="http://schemas.openxmlformats.org/officeDocument/2006/relationships/footer" /><Relationship Id="rId19" Target="media/image5.jpeg" Type="http://schemas.openxmlformats.org/officeDocument/2006/relationships/image" /><Relationship Id="rId9" Target="header1.xml" Type="http://schemas.openxmlformats.org/officeDocument/2006/relationships/header" /><Relationship Id="rId14" Target="footer3.xml" Type="http://schemas.openxmlformats.org/officeDocument/2006/relationships/footer"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footer5.xml.rels><?xml version="1.0" encoding="UTF-8" standalone="yes"?>
<Relationships xmlns="http://schemas.openxmlformats.org/package/2006/relationships"><Relationship Id="rId1" Type="http://schemas.openxmlformats.org/officeDocument/2006/relationships/image" Target="media/image3.gif"/></Relationships>
</file>

<file path=word/_rels/footer6.xml.rels><?xml version="1.0" encoding="UTF-8" standalone="yes"?>
<Relationships xmlns="http://schemas.openxmlformats.org/package/2006/relationships"><Relationship Id="rId1" Type="http://schemas.openxmlformats.org/officeDocument/2006/relationships/image" Target="media/image3.gif"/></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26131</Words>
  <Characters>148953</Characters>
  <Application>Microsoft Office Word</Application>
  <DocSecurity>0</DocSecurity>
  <Lines>1241</Lines>
  <Paragraphs>349</Paragraphs>
  <ScaleCrop>false</ScaleCrop>
  <HeadingPairs>
    <vt:vector size="2" baseType="variant">
      <vt:variant>
        <vt:lpstr>Title</vt:lpstr>
      </vt:variant>
      <vt:variant>
        <vt:i4>1</vt:i4>
      </vt:variant>
    </vt:vector>
  </HeadingPairs>
  <TitlesOfParts>
    <vt:vector size="1" baseType="lpstr">
      <vt:lpstr>PGU Thesis Template in Persian</vt:lpstr>
    </vt:vector>
  </TitlesOfParts>
  <Company/>
  <LinksUpToDate>false</LinksUpToDate>
  <CharactersWithSpaces>174735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fa-IR</dc:language>
  <cp:keywords/>
  <dcterms:created xsi:type="dcterms:W3CDTF">2026-10-13T10:45:58Z</dcterms:created>
  <dcterms:modified xsi:type="dcterms:W3CDTF">2026-10-13T10:45:58Z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