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فصل-پنجم-نتیجهگیری-و-پیشنهادها"/>
    <w:p>
      <w:pPr>
        <w:pStyle w:val="Heading1"/>
        <w:bidi/>
      </w:pPr>
      <w:r>
        <w:rPr>
          <w:rtl/>
        </w:rPr>
        <w:t xml:space="preserve">فصل پنجم: نتیجه‌گیری و پیشنهادها</w:t>
      </w:r>
    </w:p>
    <w:bookmarkStart w:id="9" w:name="مقدمه"/>
    <w:p>
      <w:pPr>
        <w:pStyle w:val="Heading2"/>
        <w:bidi/>
      </w:pPr>
      <w:r>
        <w:rPr>
          <w:rtl/>
        </w:rPr>
        <w:t xml:space="preserve">5-1. مقدمه</w:t>
      </w:r>
    </w:p>
    <w:p>
      <w:pPr>
        <w:bidi/>
      </w:pPr>
      <w:r>
        <w:rPr>
          <w:rtl/>
        </w:rPr>
        <w:t xml:space="preserve">در این پایان‌نامه رفتار ترموالاستیک گذرای یک استوانه توخالی چندلایه متخلخل</w:t>
      </w:r>
      <w:r>
        <w:rPr>
          <w:rtl/>
        </w:rPr>
        <w:t xml:space="preserve"> </w:t>
      </w:r>
      <w:r>
        <w:rPr>
          <w:rtl/>
        </w:rPr>
        <w:t xml:space="preserve">تقویت شده با پلاکت‌های گرافنی تحت بار ترمو- مکانیکی بررسی شد. برای این منظور</w:t>
      </w:r>
      <w:r>
        <w:rPr>
          <w:rtl/>
        </w:rPr>
        <w:t xml:space="preserve"> </w:t>
      </w:r>
      <w:r>
        <w:rPr>
          <w:rtl/>
        </w:rPr>
        <w:t xml:space="preserve">معادلات حاکم بر پایه تئوری تعمیم یافته لرد- شولمن استخراج شدند و به صورت</w:t>
      </w:r>
      <w:r>
        <w:rPr>
          <w:rtl/>
        </w:rPr>
        <w:t xml:space="preserve"> </w:t>
      </w:r>
      <w:r>
        <w:rPr>
          <w:rtl/>
        </w:rPr>
        <w:t xml:space="preserve">کاملاً ممزوج حل گردیدند. گسسته سازی در حوزه مکان با روش دیفرانسیل کوادریچر</w:t>
      </w:r>
      <w:r>
        <w:rPr>
          <w:rtl/>
        </w:rPr>
        <w:t xml:space="preserve"> </w:t>
      </w:r>
      <w:r>
        <w:rPr>
          <w:rtl/>
        </w:rPr>
        <w:t xml:space="preserve">لایه‌ای و در حوزه زمان با روش نیومارک انجام شد. حل‌گر بدست آمده با پنج آزمون</w:t>
      </w:r>
      <w:r>
        <w:rPr>
          <w:rtl/>
        </w:rPr>
        <w:t xml:space="preserve"> </w:t>
      </w:r>
      <w:r>
        <w:rPr>
          <w:rtl/>
        </w:rPr>
        <w:t xml:space="preserve">مستقل صحت سنجی شد و همگرایی آن نسبت به نقاط شعاعی، نقاط محوری، تعداد لایه‌ها</w:t>
      </w:r>
      <w:r>
        <w:rPr>
          <w:rtl/>
        </w:rPr>
        <w:t xml:space="preserve"> </w:t>
      </w:r>
      <w:r>
        <w:rPr>
          <w:rtl/>
        </w:rPr>
        <w:t xml:space="preserve">و گام زمانی تثبیت گردید. سپس مجموعه گسترده‌ای از مطالعات پارامتری و سه مطالعه</w:t>
      </w:r>
      <w:r>
        <w:rPr>
          <w:rtl/>
        </w:rPr>
        <w:t xml:space="preserve"> </w:t>
      </w:r>
      <w:r>
        <w:rPr>
          <w:rtl/>
        </w:rPr>
        <w:t xml:space="preserve">گسترشی انجام شد. در این فصل مهم‌ترین یافته‌ها، نوآوری‌ها، محدودیت‌ها و</w:t>
      </w:r>
      <w:r>
        <w:rPr>
          <w:rtl/>
        </w:rPr>
        <w:t xml:space="preserve"> </w:t>
      </w:r>
      <w:r>
        <w:rPr>
          <w:rtl/>
        </w:rPr>
        <w:t xml:space="preserve">پیشنهادها برای پژوهش‌های آینده جمع‌بندی می‌شوند.</w:t>
      </w:r>
    </w:p>
    <w:bookmarkEnd w:id="9"/>
    <w:bookmarkStart w:id="10" w:name="یافتههای-اصلی-پژوهش"/>
    <w:p>
      <w:pPr>
        <w:pStyle w:val="Heading2"/>
        <w:bidi/>
      </w:pPr>
      <w:r>
        <w:rPr>
          <w:rtl/>
        </w:rPr>
        <w:t xml:space="preserve">5-2. یافته‌های اصلی پژوهش</w:t>
      </w:r>
    </w:p>
    <w:p>
      <w:pPr>
        <w:bidi/>
      </w:pPr>
      <w:r>
        <w:rPr>
          <w:rtl/>
        </w:rPr>
        <w:t xml:space="preserve">در فصل چهارم مشاهده‌های عددی هر مطالعه به تفکیک گزارش شد. در این بخش همان</w:t>
      </w:r>
      <w:r>
        <w:rPr>
          <w:rtl/>
        </w:rPr>
        <w:t xml:space="preserve"> </w:t>
      </w:r>
      <w:r>
        <w:rPr>
          <w:rtl/>
        </w:rPr>
        <w:t xml:space="preserve">مشاهده‌ها از دید معنای فیزیکی و پیامد طراحی جمع‌بندی می‌شوند.</w:t>
      </w:r>
    </w:p>
    <w:p>
      <w:pPr>
        <w:bidi/>
      </w:pPr>
      <w:r>
        <w:rPr>
          <w:rtl/>
        </w:rPr>
        <w:t xml:space="preserve">۱. سرعت محدود انتشار موج حرارتی، رفتاری پدید می‌آورد که در هدایت کلاسیک فوریه</w:t>
      </w:r>
      <w:r>
        <w:rPr>
          <w:rtl/>
        </w:rPr>
        <w:t xml:space="preserve"> </w:t>
      </w:r>
      <w:r>
        <w:rPr>
          <w:rtl/>
        </w:rPr>
        <w:t xml:space="preserve">اصلاً وجود ندارد. در حل فوریه دمای میان جداره هرگز از مقدار محرک فراتر</w:t>
      </w:r>
      <w:r>
        <w:rPr>
          <w:rtl/>
        </w:rPr>
        <w:t xml:space="preserve"> </w:t>
      </w:r>
      <w:r>
        <w:rPr>
          <w:rtl/>
        </w:rPr>
        <w:t xml:space="preserve">نمی‌رود، اما در حل لرد- شولمن امکان فراجهش دما وجود دارد و این فراجهش با</w:t>
      </w:r>
      <w:r>
        <w:rPr>
          <w:rtl/>
        </w:rPr>
        <w:t xml:space="preserve"> </w:t>
      </w:r>
      <w:r>
        <w:rPr>
          <w:rtl/>
        </w:rPr>
        <w:t xml:space="preserve">بزرگ‌تر شدن زمان تخفیف رشد می‌کند. تاریخچه دما نیز به جای رشد هموار، الگوی</w:t>
      </w:r>
      <w:r>
        <w:rPr>
          <w:rtl/>
        </w:rPr>
        <w:t xml:space="preserve"> </w:t>
      </w:r>
      <w:r>
        <w:rPr>
          <w:rtl/>
        </w:rPr>
        <w:t xml:space="preserve">قله- قعر ناشی از رفت و برگشت موج و بازتاب آن از سطح خارجی را نشان می‌دهد.</w:t>
      </w:r>
      <w:r>
        <w:rPr>
          <w:rtl/>
        </w:rPr>
        <w:t xml:space="preserve"> </w:t>
      </w:r>
      <w:r>
        <w:rPr>
          <w:rtl/>
        </w:rPr>
        <w:t xml:space="preserve">نتیجه عملی این است که در تحلیل کوتاه زمان، مدل کلاسیک بیشینه پاسخ را</w:t>
      </w:r>
      <w:r>
        <w:rPr>
          <w:rtl/>
        </w:rPr>
        <w:t xml:space="preserve"> </w:t>
      </w:r>
      <w:r>
        <w:rPr>
          <w:rtl/>
        </w:rPr>
        <w:t xml:space="preserve">نمی‌بیند.</w:t>
      </w:r>
    </w:p>
    <w:p>
      <w:pPr>
        <w:bidi/>
      </w:pPr>
      <w:r>
        <w:rPr>
          <w:rtl/>
        </w:rPr>
        <w:t xml:space="preserve">۲. جای قرار گرفتن پلاکت‌های گرافنی در ضخامت، از مقدار آن‌ها مهم‌تر است. هرگاه</w:t>
      </w:r>
      <w:r>
        <w:rPr>
          <w:rtl/>
        </w:rPr>
        <w:t xml:space="preserve"> </w:t>
      </w:r>
      <w:r>
        <w:rPr>
          <w:rtl/>
        </w:rPr>
        <w:t xml:space="preserve">فاز رسانا در سطح داخلی و رو به منبع گرما قرار بگیرد (الگوی V)، گرمای ورودی</w:t>
      </w:r>
      <w:r>
        <w:rPr>
          <w:rtl/>
        </w:rPr>
        <w:t xml:space="preserve"> </w:t>
      </w:r>
      <w:r>
        <w:rPr>
          <w:rtl/>
        </w:rPr>
        <w:t xml:space="preserve">سریع‌تر در ضخامت پخش می‌شود و گرادیان دما ملایم‌تر می‌گردد. به همین دلیل</w:t>
      </w:r>
      <w:r>
        <w:rPr>
          <w:rtl/>
        </w:rPr>
        <w:t xml:space="preserve"> </w:t>
      </w:r>
      <w:r>
        <w:rPr>
          <w:rtl/>
        </w:rPr>
        <w:t xml:space="preserve">الگوی V هم‌زمان کم‌ترین دما، کم‌ترین تنش محیطی و کوچک‌ترین جابجایی را می‌دهد.</w:t>
      </w:r>
      <w:r>
        <w:rPr>
          <w:rtl/>
        </w:rPr>
        <w:t xml:space="preserve"> </w:t>
      </w:r>
      <w:r>
        <w:rPr>
          <w:rtl/>
        </w:rPr>
        <w:t xml:space="preserve">الگوی A که آینه هندسی آن است، در هر سه کمیت بدترین حالت را می‌سازد. این تقارن</w:t>
      </w:r>
      <w:r>
        <w:rPr>
          <w:rtl/>
        </w:rPr>
        <w:t xml:space="preserve"> </w:t>
      </w:r>
      <w:r>
        <w:rPr>
          <w:rtl/>
        </w:rPr>
        <w:t xml:space="preserve">آینه‌ای نشان می‌دهد که سازوکار اصلی، محل فاز رسانا نسبت به منبع گرما است.</w:t>
      </w:r>
    </w:p>
    <w:p>
      <w:pPr>
        <w:bidi/>
      </w:pPr>
      <w:r>
        <w:rPr>
          <w:rtl/>
        </w:rPr>
        <w:t xml:space="preserve">۳. الگوی تخلخل از سازوکار وارونه‌ای پیروی می‌کند. تمرکز حفره‌ها در سطح خارجی</w:t>
      </w:r>
      <w:r>
        <w:rPr>
          <w:rtl/>
        </w:rPr>
        <w:t xml:space="preserve"> </w:t>
      </w:r>
      <w:r>
        <w:rPr>
          <w:rtl/>
        </w:rPr>
        <w:t xml:space="preserve">(الگوی A) یک سد حرارتی می‌سازد و دمای سطح خارجی را به شدت پایین می‌آورد، اما</w:t>
      </w:r>
      <w:r>
        <w:rPr>
          <w:rtl/>
        </w:rPr>
        <w:t xml:space="preserve"> </w:t>
      </w:r>
      <w:r>
        <w:rPr>
          <w:rtl/>
        </w:rPr>
        <w:t xml:space="preserve">چون گرما عمیقاً به جداره نفوذ نمی‌کند انبساط حرارتی سرکوب می‌شود و علامت تنش</w:t>
      </w:r>
      <w:r>
        <w:rPr>
          <w:rtl/>
        </w:rPr>
        <w:t xml:space="preserve"> </w:t>
      </w:r>
      <w:r>
        <w:rPr>
          <w:rtl/>
        </w:rPr>
        <w:t xml:space="preserve">محیطی سطح داخلی از کششی به فشاری وارون می‌گردد. این وارونگی علامت، نکته‌ای</w:t>
      </w:r>
      <w:r>
        <w:rPr>
          <w:rtl/>
        </w:rPr>
        <w:t xml:space="preserve"> </w:t>
      </w:r>
      <w:r>
        <w:rPr>
          <w:rtl/>
        </w:rPr>
        <w:t xml:space="preserve">است که در طراحی باید به آن توجه شود، زیرا یک بهبود حرارتی می‌تواند وضعیت</w:t>
      </w:r>
      <w:r>
        <w:rPr>
          <w:rtl/>
        </w:rPr>
        <w:t xml:space="preserve"> </w:t>
      </w:r>
      <w:r>
        <w:rPr>
          <w:rtl/>
        </w:rPr>
        <w:t xml:space="preserve">مکانیکی را به کلی تغییر دهد.</w:t>
      </w:r>
    </w:p>
    <w:p>
      <w:pPr>
        <w:bidi/>
      </w:pPr>
      <w:r>
        <w:rPr>
          <w:rtl/>
        </w:rPr>
        <w:t xml:space="preserve">۴. مهم‌ترین یافته این پژوهش از کنار هم گذاشتن دو الگو بدست می‌آید. وقتی</w:t>
      </w:r>
      <w:r>
        <w:rPr>
          <w:rtl/>
        </w:rPr>
        <w:t xml:space="preserve"> </w:t>
      </w:r>
      <w:r>
        <w:rPr>
          <w:rtl/>
        </w:rPr>
        <w:t xml:space="preserve">پلاکت‌های گرافنی با الگوی V در سطح داخلی و حفره‌ها با الگوی A در سطح خارجی</w:t>
      </w:r>
      <w:r>
        <w:rPr>
          <w:rtl/>
        </w:rPr>
        <w:t xml:space="preserve"> </w:t>
      </w:r>
      <w:r>
        <w:rPr>
          <w:rtl/>
        </w:rPr>
        <w:t xml:space="preserve">قرار می‌گیرند، دو سازوکار مستقل هم‌جهت می‌شوند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در میان تمام بیست و پنج ترکیب می‌رسد. اما اگر همان الگوی V گرافن با</w:t>
      </w:r>
      <w:r>
        <w:rPr>
          <w:rtl/>
        </w:rPr>
        <w:t xml:space="preserve"> </w:t>
      </w:r>
      <w:r>
        <w:rPr>
          <w:rtl/>
        </w:rPr>
        <w:t xml:space="preserve">الگوی V تخلخل ترکیب شود، دو سازوکار یکدیگر را خنثی می‌کنند. بنابراین آنچه</w:t>
      </w:r>
      <w:r>
        <w:rPr>
          <w:rtl/>
        </w:rPr>
        <w:t xml:space="preserve"> </w:t>
      </w:r>
      <w:r>
        <w:rPr>
          <w:rtl/>
        </w:rPr>
        <w:t xml:space="preserve">تعیین کننده است هم‌راستایی یا تقابل دو الگو است، نه انتخاب یک الگوی خوب به</w:t>
      </w:r>
      <w:r>
        <w:rPr>
          <w:rtl/>
        </w:rPr>
        <w:t xml:space="preserve"> </w:t>
      </w:r>
      <w:r>
        <w:rPr>
          <w:rtl/>
        </w:rPr>
        <w:t xml:space="preserve">تنهایی. ترکیب V گرافن با A تخلخل، توصیه طراحی این پایان‌نامه برای کاربردهای</w:t>
      </w:r>
      <w:r>
        <w:rPr>
          <w:rtl/>
        </w:rPr>
        <w:t xml:space="preserve"> </w:t>
      </w:r>
      <w:r>
        <w:rPr>
          <w:rtl/>
        </w:rPr>
        <w:t xml:space="preserve">حفاظت حرارتی است.</w:t>
      </w:r>
    </w:p>
    <w:p>
      <w:pPr>
        <w:bidi/>
      </w:pPr>
      <w:r>
        <w:rPr>
          <w:rtl/>
        </w:rPr>
        <w:t xml:space="preserve">۵. کسر وزنی گرافن رفتاری آستانه‌ای دارد. مقدار اندکی پلاکت گرافنی جداره را از</w:t>
      </w:r>
      <w:r>
        <w:rPr>
          <w:rtl/>
        </w:rPr>
        <w:t xml:space="preserve"> </w:t>
      </w:r>
      <w:r>
        <w:rPr>
          <w:rtl/>
        </w:rPr>
        <w:t xml:space="preserve">یک عایق حرارتی ضعیف به یک رسانای مؤثر تبدیل می‌کند، اما افزودن گرافن بیش از</w:t>
      </w:r>
      <w:r>
        <w:rPr>
          <w:rtl/>
        </w:rPr>
        <w:t xml:space="preserve"> </w:t>
      </w:r>
      <w:r>
        <w:rPr>
          <w:rtl/>
        </w:rPr>
        <w:t xml:space="preserve">آن، نفوذ حرارتی را تنها به آرامی بهبود می‌دهد و در عوض تنش‌های حرارتی را به</w:t>
      </w:r>
      <w:r>
        <w:rPr>
          <w:rtl/>
        </w:rPr>
        <w:t xml:space="preserve"> </w:t>
      </w:r>
      <w:r>
        <w:rPr>
          <w:rtl/>
        </w:rPr>
        <w:t xml:space="preserve">شدت بالا می‌برد. به بیان دیگر، افزایش بی‌رویه تقویت‌کننده از جایی به بعد</w:t>
      </w:r>
      <w:r>
        <w:rPr>
          <w:rtl/>
        </w:rPr>
        <w:t xml:space="preserve"> </w:t>
      </w:r>
      <w:r>
        <w:rPr>
          <w:rtl/>
        </w:rPr>
        <w:t xml:space="preserve">هزینه مکانیکی دارد بدون آنکه سود حرارتی متناسبی بدهد.</w:t>
      </w:r>
    </w:p>
    <w:p>
      <w:pPr>
        <w:bidi/>
      </w:pPr>
      <w:r>
        <w:rPr>
          <w:rtl/>
        </w:rPr>
        <w:t xml:space="preserve">۶. در کسر وزنی مرجع، هندسه پلاکت اهرم درجه دومی است. هر دو نسبت طول به عرض و</w:t>
      </w:r>
      <w:r>
        <w:rPr>
          <w:rtl/>
        </w:rPr>
        <w:t xml:space="preserve"> </w:t>
      </w:r>
      <w:r>
        <w:rPr>
          <w:rtl/>
        </w:rPr>
        <w:t xml:space="preserve">عرض به ضخامت اثر کوچکی بر دما و تنش دارند و نسبت عرض به ضخامت کم‌اثرترین</w:t>
      </w:r>
      <w:r>
        <w:rPr>
          <w:rtl/>
        </w:rPr>
        <w:t xml:space="preserve"> </w:t>
      </w:r>
      <w:r>
        <w:rPr>
          <w:rtl/>
        </w:rPr>
        <w:t xml:space="preserve">است. دلیل آن رقیق بودن تقویت‌کننده در این کسر وزنی است؛ تنها در کسرهای وزنی</w:t>
      </w:r>
      <w:r>
        <w:rPr>
          <w:rtl/>
        </w:rPr>
        <w:t xml:space="preserve"> </w:t>
      </w:r>
      <w:r>
        <w:rPr>
          <w:rtl/>
        </w:rPr>
        <w:t xml:space="preserve">بالا هندسه پلاکت به عامل غالب تبدیل می‌شود.</w:t>
      </w:r>
    </w:p>
    <w:p>
      <w:pPr>
        <w:bidi/>
      </w:pPr>
      <w:r>
        <w:rPr>
          <w:rtl/>
        </w:rPr>
        <w:t xml:space="preserve">۷. ممزوج بودن معادلات یک اثر کوچک ولی جهت‌دار دارد. در مدل ممزوج بخشی از</w:t>
      </w:r>
      <w:r>
        <w:rPr>
          <w:rtl/>
        </w:rPr>
        <w:t xml:space="preserve"> </w:t>
      </w:r>
      <w:r>
        <w:rPr>
          <w:rtl/>
        </w:rPr>
        <w:t xml:space="preserve">انرژی حرارتی پیوسته به کار مکانیکی تبدیل می‌شود و موج حرارتی را کمی میرا</w:t>
      </w:r>
      <w:r>
        <w:rPr>
          <w:rtl/>
        </w:rPr>
        <w:t xml:space="preserve"> </w:t>
      </w:r>
      <w:r>
        <w:rPr>
          <w:rtl/>
        </w:rPr>
        <w:t xml:space="preserve">می‌کند. بنابراین مدل غیرممزوج دما را کمی بیشتر از مقدار واقعی پیش‌بینی</w:t>
      </w:r>
      <w:r>
        <w:rPr>
          <w:rtl/>
        </w:rPr>
        <w:t xml:space="preserve"> </w:t>
      </w:r>
      <w:r>
        <w:rPr>
          <w:rtl/>
        </w:rPr>
        <w:t xml:space="preserve">می‌کند و این اختلاف دقیقاً در پیشانی موج بیشترین مقدار را دارد؛ یعنی همان جایی</w:t>
      </w:r>
      <w:r>
        <w:rPr>
          <w:rtl/>
        </w:rPr>
        <w:t xml:space="preserve"> </w:t>
      </w:r>
      <w:r>
        <w:rPr>
          <w:rtl/>
        </w:rPr>
        <w:t xml:space="preserve">که برای طراحی اهمیت دارد.</w:t>
      </w:r>
    </w:p>
    <w:p>
      <w:pPr>
        <w:bidi/>
      </w:pPr>
      <w:r>
        <w:rPr>
          <w:rtl/>
        </w:rPr>
        <w:t xml:space="preserve">۸. فشار داخلی و شرایط تکیه‌گاهی تنها بر پاسخ مکانیکی اثر می‌گذارند و میدان</w:t>
      </w:r>
      <w:r>
        <w:rPr>
          <w:rtl/>
        </w:rPr>
        <w:t xml:space="preserve"> </w:t>
      </w:r>
      <w:r>
        <w:rPr>
          <w:rtl/>
        </w:rPr>
        <w:t xml:space="preserve">دما را تقریباً دست‌نخورده می‌گذارند. فشار به صورت خطی وارد می‌شود و حتی در</w:t>
      </w:r>
      <w:r>
        <w:rPr>
          <w:rtl/>
        </w:rPr>
        <w:t xml:space="preserve"> </w:t>
      </w:r>
      <w:r>
        <w:rPr>
          <w:rtl/>
        </w:rPr>
        <w:t xml:space="preserve">بالاترین مقدار بررسی شده حل هموار و همگرا می‌ماند، که بازتاب ماهیت خطی مدل</w:t>
      </w:r>
      <w:r>
        <w:rPr>
          <w:rtl/>
        </w:rPr>
        <w:t xml:space="preserve"> </w:t>
      </w:r>
      <w:r>
        <w:rPr>
          <w:rtl/>
        </w:rPr>
        <w:t xml:space="preserve">است. گیردار کردن انتهاها با افزودن قید محوری، کشش محیطی مقطع میانی را کاهش</w:t>
      </w:r>
      <w:r>
        <w:rPr>
          <w:rtl/>
        </w:rPr>
        <w:t xml:space="preserve"> </w:t>
      </w:r>
      <w:r>
        <w:rPr>
          <w:rtl/>
        </w:rPr>
        <w:t xml:space="preserve">می‌دهد. اثر تکیه‌گاه موضعی است و با بلندتر شدن استوانه، پاسخ مقطع میانی به حد</w:t>
      </w:r>
      <w:r>
        <w:rPr>
          <w:rtl/>
        </w:rPr>
        <w:t xml:space="preserve"> </w:t>
      </w:r>
      <w:r>
        <w:rPr>
          <w:rtl/>
        </w:rPr>
        <w:t xml:space="preserve">استوانه بلند میل می‌کند.</w:t>
      </w:r>
    </w:p>
    <w:p>
      <w:pPr>
        <w:bidi/>
      </w:pPr>
      <w:r>
        <w:rPr>
          <w:rtl/>
        </w:rPr>
        <w:t xml:space="preserve">۹. در بارگذاری شوک حرارتی، تفاوت دو نظریه از هر مطالعه دیگری آشکارتر است.</w:t>
      </w:r>
      <w:r>
        <w:rPr>
          <w:rtl/>
        </w:rPr>
        <w:t xml:space="preserve"> </w:t>
      </w:r>
      <w:r>
        <w:rPr>
          <w:rtl/>
        </w:rPr>
        <w:t xml:space="preserve">هدایت کلاسیک موج را زودتر پخش می‌کند و ضعیف‌تر به میانه ضخامت می‌رساند، در</w:t>
      </w:r>
      <w:r>
        <w:rPr>
          <w:rtl/>
        </w:rPr>
        <w:t xml:space="preserve"> </w:t>
      </w:r>
      <w:r>
        <w:rPr>
          <w:rtl/>
        </w:rPr>
        <w:t xml:space="preserve">حالی که حل لرد- شولمن پیشانی تیز را حفظ می‌کند. به همین دلیل مدل کلاسیک در</w:t>
      </w:r>
      <w:r>
        <w:rPr>
          <w:rtl/>
        </w:rPr>
        <w:t xml:space="preserve"> </w:t>
      </w:r>
      <w:r>
        <w:rPr>
          <w:rtl/>
        </w:rPr>
        <w:t xml:space="preserve">این بارگذاری بیشینه دما را به مقدار قابل توجهی کم برآورد می‌کند. این مشاهده</w:t>
      </w:r>
      <w:r>
        <w:rPr>
          <w:rtl/>
        </w:rPr>
        <w:t xml:space="preserve"> </w:t>
      </w:r>
      <w:r>
        <w:rPr>
          <w:rtl/>
        </w:rPr>
        <w:t xml:space="preserve">یکی از قوی‌ترین استدلال‌های این پژوهش به سود تئوری تعمیم یافته است.</w:t>
      </w:r>
    </w:p>
    <w:p>
      <w:pPr>
        <w:bidi/>
      </w:pPr>
      <w:r>
        <w:rPr>
          <w:rtl/>
        </w:rPr>
        <w:t xml:space="preserve">۱۰. از دید روش‌شناختی، روش نیومارک بهترین نسبت دقت به هزینه را در میان شش</w:t>
      </w:r>
      <w:r>
        <w:rPr>
          <w:rtl/>
        </w:rPr>
        <w:t xml:space="preserve"> </w:t>
      </w:r>
      <w:r>
        <w:rPr>
          <w:rtl/>
        </w:rPr>
        <w:t xml:space="preserve">انتگرال‌گیر آزموده شده دارد و روش دیفرانسیل کوادریچر در هر راستا به نقاط به</w:t>
      </w:r>
      <w:r>
        <w:rPr>
          <w:rtl/>
        </w:rPr>
        <w:t xml:space="preserve"> </w:t>
      </w:r>
      <w:r>
        <w:rPr>
          <w:rtl/>
        </w:rPr>
        <w:t xml:space="preserve">مراتب کمتری نسبت به تفاضل محدود و اجزای محدود خطی نیاز دارد. همچنین مقایسه</w:t>
      </w:r>
      <w:r>
        <w:rPr>
          <w:rtl/>
        </w:rPr>
        <w:t xml:space="preserve"> </w:t>
      </w:r>
      <w:r>
        <w:rPr>
          <w:rtl/>
        </w:rPr>
        <w:t xml:space="preserve">چهار نظریه ترموالاستیسیته نشان داد که این نظریه‌ها در چه محدوده‌ای از یکدیگر</w:t>
      </w:r>
      <w:r>
        <w:rPr>
          <w:rtl/>
        </w:rPr>
        <w:t xml:space="preserve"> </w:t>
      </w:r>
      <w:r>
        <w:rPr>
          <w:rtl/>
        </w:rPr>
        <w:t xml:space="preserve">واگرا می‌شوند.</w:t>
      </w:r>
    </w:p>
    <w:bookmarkEnd w:id="10"/>
    <w:bookmarkStart w:id="11" w:name="نوآوریهای-پژوهش"/>
    <w:p>
      <w:pPr>
        <w:pStyle w:val="Heading2"/>
        <w:bidi/>
      </w:pPr>
      <w:r>
        <w:rPr>
          <w:rtl/>
        </w:rPr>
        <w:t xml:space="preserve">5-3. نوآوری‌های پژوهش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حل کاملاً ممزوج ترموالاستیسیته لرد- شولمن برای استوانه چندلایه متخلخل تقویت</w:t>
      </w:r>
      <w:r>
        <w:rPr>
          <w:rtl/>
        </w:rPr>
        <w:t xml:space="preserve"> </w:t>
      </w:r>
      <w:r>
        <w:rPr>
          <w:rtl/>
        </w:rPr>
        <w:t xml:space="preserve">شده با پلاکت‌های گرافنی، به روش دیفرانسیل کوادریچر لایه‌ای دوبعدی.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شناسایی برهم‌کنش هم‌افزای الگوی V پلاکت‌های گرافنی با الگوی A تخلخل و ارائه</w:t>
      </w:r>
      <w:r>
        <w:rPr>
          <w:rtl/>
        </w:rPr>
        <w:t xml:space="preserve"> </w:t>
      </w:r>
      <w:r>
        <w:rPr>
          <w:rtl/>
        </w:rPr>
        <w:t xml:space="preserve">مقایسه کامل تمام بیست و پنج ترکیب که در مراجع پیشین همتایی ندارد.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گزارش رفتار قله- قعر و رفتار آینه‌ای الگوها و پیوند دادن آن با سرشت موجی</w:t>
      </w:r>
      <w:r>
        <w:rPr>
          <w:rtl/>
        </w:rPr>
        <w:t xml:space="preserve"> </w:t>
      </w:r>
      <w:r>
        <w:rPr>
          <w:rtl/>
        </w:rPr>
        <w:t xml:space="preserve">هدایت حرارت.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سه مطالعه گسترشی روش‌شناختی که در آن‌ها شش انتگرال‌گیر زمانی، چهار روش</w:t>
      </w:r>
      <w:r>
        <w:rPr>
          <w:rtl/>
        </w:rPr>
        <w:t xml:space="preserve"> </w:t>
      </w:r>
      <w:r>
        <w:rPr>
          <w:rtl/>
        </w:rPr>
        <w:t xml:space="preserve">گسسته سازی مکانی و چهار تئوری ترموالاستیسیته با پارامترهای هم‌خوان مقایسه</w:t>
      </w:r>
      <w:r>
        <w:rPr>
          <w:rtl/>
        </w:rPr>
        <w:t xml:space="preserve"> </w:t>
      </w:r>
      <w:r>
        <w:rPr>
          <w:rtl/>
        </w:rPr>
        <w:t xml:space="preserve">شدند.</w:t>
      </w:r>
    </w:p>
    <w:bookmarkEnd w:id="11"/>
    <w:bookmarkStart w:id="12" w:name="محدودیتهای-پژوهش"/>
    <w:p>
      <w:pPr>
        <w:pStyle w:val="Heading2"/>
        <w:bidi/>
      </w:pPr>
      <w:r>
        <w:rPr>
          <w:rtl/>
        </w:rPr>
        <w:t xml:space="preserve">5-4. محدودیت‌های پژوهش</w:t>
      </w:r>
    </w:p>
    <w:p>
      <w:pPr>
        <w:bidi/>
      </w:pPr>
      <w:r>
        <w:rPr>
          <w:rtl/>
        </w:rPr>
        <w:t xml:space="preserve">مانند هر مطالعه عددی، این پژوهش در چارچوب مفروضات و مرزهای مشخصی انجام شده</w:t>
      </w:r>
      <w:r>
        <w:rPr>
          <w:rtl/>
        </w:rPr>
        <w:t xml:space="preserve"> </w:t>
      </w:r>
      <w:r>
        <w:rPr>
          <w:rtl/>
        </w:rPr>
        <w:t xml:space="preserve">است که هنگام تفسیر و تعمیم نتایج باید در نظر گرفته شوند:</w:t>
      </w:r>
    </w:p>
    <w:p>
      <w:pPr>
        <w:bidi/>
      </w:pPr>
      <w:r>
        <w:rPr>
          <w:rtl/>
        </w:rPr>
        <w:t xml:space="preserve">۱. مدل الاستیک خطی و بدون معیار آسیب و شکست. تنش‌ها و جابجایی‌ها در همه</w:t>
      </w:r>
      <w:r>
        <w:rPr>
          <w:rtl/>
        </w:rPr>
        <w:t xml:space="preserve"> </w:t>
      </w:r>
      <w:r>
        <w:rPr>
          <w:rtl/>
        </w:rPr>
        <w:t xml:space="preserve">حالت‌ها، از جمله در بارهای شدید مانند فشار داخلی ۱۰۰ مگاپاسکال و شوک حرارتی</w:t>
      </w:r>
      <w:r>
        <w:rPr>
          <w:rtl/>
        </w:rPr>
        <w:t xml:space="preserve"> </w:t>
      </w:r>
      <w:r>
        <w:rPr>
          <w:rtl/>
        </w:rPr>
        <w:t xml:space="preserve">ضربه‌ای، بر پایه فرض الاستیک خطی گزارش شده‌اند. مدل مورد استفاده معیار تسلیم،</w:t>
      </w:r>
      <w:r>
        <w:rPr>
          <w:rtl/>
        </w:rPr>
        <w:t xml:space="preserve"> </w:t>
      </w:r>
      <w:r>
        <w:rPr>
          <w:rtl/>
        </w:rPr>
        <w:t xml:space="preserve">ترک یا جدایش لایه‌ای ندارد.</w:t>
      </w:r>
    </w:p>
    <w:p>
      <w:pPr>
        <w:bidi/>
      </w:pPr>
      <w:r>
        <w:rPr>
          <w:rtl/>
        </w:rPr>
        <w:t xml:space="preserve">۲. مستقل در نظر گرفتن خواص از دما. مدول یانگ، رسانایی گرمایی، ضریب انبساط</w:t>
      </w:r>
      <w:r>
        <w:rPr>
          <w:rtl/>
        </w:rPr>
        <w:t xml:space="preserve"> </w:t>
      </w:r>
      <w:r>
        <w:rPr>
          <w:rtl/>
        </w:rPr>
        <w:t xml:space="preserve">حرارتی و ظرفیت گرمایی ویژه مستقل از دما فرض شده‌اند، در حالی که بارگذاری مرجع</w:t>
      </w:r>
      <w:r>
        <w:rPr>
          <w:rtl/>
        </w:rPr>
        <w:t xml:space="preserve"> </w:t>
      </w:r>
      <w:r>
        <w:rPr>
          <w:rtl/>
        </w:rPr>
        <w:t xml:space="preserve">دمای سطح داخلی را از ۳۰۰ به ۶۰۰ کلوین می‌رساند. در این بازه وابستگی دمایی</w:t>
      </w:r>
      <w:r>
        <w:rPr>
          <w:rtl/>
        </w:rPr>
        <w:t xml:space="preserve"> </w:t>
      </w:r>
      <w:r>
        <w:rPr>
          <w:rtl/>
        </w:rPr>
        <w:t xml:space="preserve">خواص واقعی ماده می‌تواند بر نتایج اثر بگذارد.</w:t>
      </w:r>
    </w:p>
    <w:p>
      <w:pPr>
        <w:bidi/>
      </w:pPr>
      <w:r>
        <w:rPr>
          <w:rtl/>
        </w:rPr>
        <w:t xml:space="preserve">۳. پیوند ایده‌آل لایه‌ای. فصل مشترک‌های بین لایه‌ها پیوستگی کامل دما، شار،</w:t>
      </w:r>
      <w:r>
        <w:rPr>
          <w:rtl/>
        </w:rPr>
        <w:t xml:space="preserve"> </w:t>
      </w:r>
      <w:r>
        <w:rPr>
          <w:rtl/>
        </w:rPr>
        <w:t xml:space="preserve">جابجایی و کشش دارند و مقاومت حرارتی و مکانیکی تماسی فصل مشترک، که در مواد</w:t>
      </w:r>
      <w:r>
        <w:rPr>
          <w:rtl/>
        </w:rPr>
        <w:t xml:space="preserve"> </w:t>
      </w:r>
      <w:r>
        <w:rPr>
          <w:rtl/>
        </w:rPr>
        <w:t xml:space="preserve">لایه‌ای واقعی همواره حاضر است، در مدل لحاظ نشده است.</w:t>
      </w:r>
    </w:p>
    <w:p>
      <w:pPr>
        <w:bidi/>
      </w:pPr>
      <w:r>
        <w:rPr>
          <w:rtl/>
        </w:rPr>
        <w:t xml:space="preserve">۴. دامنه هندسی و بارگذاری. این پژوهش به استوانه راست و بارگذاری متقارن محوری</w:t>
      </w:r>
      <w:r>
        <w:rPr>
          <w:rtl/>
        </w:rPr>
        <w:t xml:space="preserve"> </w:t>
      </w:r>
      <w:r>
        <w:rPr>
          <w:rtl/>
        </w:rPr>
        <w:t xml:space="preserve">ترمو- مکانیکی محدود است. هندسه‌های مخروطی یا دوّار و بارگذاری غیرمتقارن یا</w:t>
      </w:r>
      <w:r>
        <w:rPr>
          <w:rtl/>
        </w:rPr>
        <w:t xml:space="preserve"> </w:t>
      </w:r>
      <w:r>
        <w:rPr>
          <w:rtl/>
        </w:rPr>
        <w:t xml:space="preserve">متحرک خارج از دامنه این پژوهش قرار دارند.</w:t>
      </w:r>
    </w:p>
    <w:p>
      <w:pPr>
        <w:bidi/>
      </w:pPr>
      <w:r>
        <w:rPr>
          <w:rtl/>
        </w:rPr>
        <w:t xml:space="preserve">۵. نبود بررسی تجربی. امکان مقایسه نتایج بدست آمده از پژوهش حاضر با داده‌های</w:t>
      </w:r>
      <w:r>
        <w:rPr>
          <w:rtl/>
        </w:rPr>
        <w:t xml:space="preserve"> </w:t>
      </w:r>
      <w:r>
        <w:rPr>
          <w:rtl/>
        </w:rPr>
        <w:t xml:space="preserve">نمونه‌های آزمایشگاهی مطابق با مسئله این پژوهش فراهم نبود.</w:t>
      </w:r>
    </w:p>
    <w:bookmarkEnd w:id="12"/>
    <w:bookmarkStart w:id="13" w:name="پیشنهادهایی-برای-پژوهشهای-آینده"/>
    <w:p>
      <w:pPr>
        <w:pStyle w:val="Heading2"/>
        <w:bidi/>
      </w:pPr>
      <w:r>
        <w:rPr>
          <w:rtl/>
        </w:rPr>
        <w:t xml:space="preserve">5-5. پیشنهادهایی برای پژوهش‌های آینده</w:t>
      </w:r>
    </w:p>
    <w:p>
      <w:pPr>
        <w:bidi/>
      </w:pPr>
      <w:r>
        <w:rPr>
          <w:rtl/>
        </w:rPr>
        <w:t xml:space="preserve">از آنجا که هر پژوهش بر پایه پژوهش‌های گذشته استوار است و همچنین باید راهنمایی</w:t>
      </w:r>
      <w:r>
        <w:rPr>
          <w:rtl/>
        </w:rPr>
        <w:t xml:space="preserve"> </w:t>
      </w:r>
      <w:r>
        <w:rPr>
          <w:rtl/>
        </w:rPr>
        <w:t xml:space="preserve">برای پژوهش‌های آینده باشد، پیشنهادهای زیر ارائه می‌شوند:</w:t>
      </w:r>
    </w:p>
    <w:p>
      <w:pPr>
        <w:bidi/>
      </w:pPr>
      <w:r>
        <w:rPr>
          <w:rtl/>
        </w:rPr>
        <w:t xml:space="preserve">۱. لحاظ کردن وابستگی خواص موثر ماده به دما.</w:t>
      </w:r>
    </w:p>
    <w:p>
      <w:pPr>
        <w:bidi/>
      </w:pPr>
      <w:r>
        <w:rPr>
          <w:rtl/>
        </w:rPr>
        <w:t xml:space="preserve">۲. افزودن تبادل حرارت تابشی غیرخطی در سطح خارجی برای کاربردهای دما بالا.</w:t>
      </w:r>
    </w:p>
    <w:p>
      <w:pPr>
        <w:bidi/>
      </w:pPr>
      <w:r>
        <w:rPr>
          <w:rtl/>
        </w:rPr>
        <w:t xml:space="preserve">۳. افزودن یک مدل آسیب یا شکست. مدل ترموالاستیک خطی حاضر حتی در فشار ۱۰۰</w:t>
      </w:r>
      <w:r>
        <w:rPr>
          <w:rtl/>
        </w:rPr>
        <w:t xml:space="preserve"> </w:t>
      </w:r>
      <w:r>
        <w:rPr>
          <w:rtl/>
        </w:rPr>
        <w:t xml:space="preserve">مگاپاسکال گسستی نشان نمی‌دهد، بنابراین برای پیش‌بینی گسست در بارهای بسیار زیاد</w:t>
      </w:r>
      <w:r>
        <w:rPr>
          <w:rtl/>
        </w:rPr>
        <w:t xml:space="preserve"> </w:t>
      </w:r>
      <w:r>
        <w:rPr>
          <w:rtl/>
        </w:rPr>
        <w:t xml:space="preserve">چنین مدلی لازم است.</w:t>
      </w:r>
    </w:p>
    <w:p>
      <w:pPr>
        <w:bidi/>
      </w:pPr>
      <w:r>
        <w:rPr>
          <w:rtl/>
        </w:rPr>
        <w:t xml:space="preserve">۴. پیاده سازی پایدار تکیه‌گاه‌های آزاد و غلتکی و افزودن یک مرجع کرنش صفحه‌ای</w:t>
      </w:r>
      <w:r>
        <w:rPr>
          <w:rtl/>
        </w:rPr>
        <w:t xml:space="preserve"> </w:t>
      </w:r>
      <w:r>
        <w:rPr>
          <w:rtl/>
        </w:rPr>
        <w:t xml:space="preserve">واقعی برای مقایسه مستقیم با حد استوانه نامحدود.</w:t>
      </w:r>
    </w:p>
    <w:p>
      <w:pPr>
        <w:bidi/>
      </w:pPr>
      <w:r>
        <w:rPr>
          <w:rtl/>
        </w:rPr>
        <w:t xml:space="preserve">۵. بررسی توزیع‌های پیوسته مدرج تابعی، هندسه‌های دیگر، استوانه دوّار و</w:t>
      </w:r>
      <w:r>
        <w:rPr>
          <w:rtl/>
        </w:rPr>
        <w:t xml:space="preserve"> </w:t>
      </w:r>
      <w:r>
        <w:rPr>
          <w:rtl/>
        </w:rPr>
        <w:t xml:space="preserve">بارگذاری‌های نامتقارن و متحرک.</w:t>
      </w:r>
    </w:p>
    <w:p>
      <w:pPr>
        <w:bidi/>
      </w:pPr>
      <w:r>
        <w:rPr>
          <w:rtl/>
        </w:rPr>
        <w:t xml:space="preserve">۶. ارائه تحلیل‌های دیگر مانند تحلیل ارتعاشی، کمانشی و خستگی برای مسئله مورد</w:t>
      </w:r>
      <w:r>
        <w:rPr>
          <w:rtl/>
        </w:rPr>
        <w:t xml:space="preserve"> </w:t>
      </w:r>
      <w:r>
        <w:rPr>
          <w:rtl/>
        </w:rPr>
        <w:t xml:space="preserve">پژوهش.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2026-09-28T14:54:53Z</dcterms:created>
  <dcterms:modified xsi:type="dcterms:W3CDTF">2026-09-28T14:54:53Z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