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7e86eb07f9020aab073ee10dfc7160e5932c43b"/>
    <w:p>
      <w:pPr>
        <w:pStyle w:val="Heading1"/>
        <w:bidi/>
      </w:pPr>
      <w:r>
        <w:rPr>
          <w:rtl/>
        </w:rPr>
        <w:t xml:space="preserve">یادداشت‌های ارائه — مهم‌ترین مقالات هر زیربخش پیشینه (فصل ۲)</w:t>
      </w:r>
    </w:p>
    <w:p>
      <w:pPr>
        <w:bidi/>
      </w:pPr>
      <w:r>
        <w:rPr>
          <w:rtl/>
        </w:rPr>
        <w:t xml:space="preserve">نوشته‌شده برای: سخنران (دانشجو) به‌عنوان یادداشت ارائه دفاع؛ مخاطب نهایی هیئت داوران.</w:t>
      </w:r>
    </w:p>
    <w:p>
      <w:pPr>
        <w:pStyle w:val="Compact"/>
        <w:numPr>
          <w:ilvl w:val="0"/>
          <w:numId w:val="1001"/>
        </w:numPr>
        <w:bidi/>
      </w:pPr>
      <w:r>
        <w:rPr>
          <w:rtl/>
        </w:rPr>
        <w:t xml:space="preserve">مقاله‌های بخش ۲-۳ تا ۲-۶ از متن پیشینه انتخاب شده‌اند؛ اولویت با مقاله‌های جدیدتر و نوشته حیدرپور بوده است. برای هر بخش ۷ مقاله فهرست شده و مقاله‌های ۱ تا ۳ توضیح داده شده‌اند.</w:t>
      </w:r>
    </w:p>
    <w:p>
      <w:pPr>
        <w:pStyle w:val="Compact"/>
        <w:numPr>
          <w:ilvl w:val="0"/>
          <w:numId w:val="1001"/>
        </w:numPr>
        <w:bidi/>
      </w:pPr>
      <w:r>
        <w:rPr>
          <w:rtl/>
        </w:rPr>
        <w:t xml:space="preserve">توضیح مقاله‌های حیدرپور که فایلشان در مخزن بود ([3]، [47]، [69]) از چکیده خود مقاله آمده است. توضیح [77] از چکیده و اطلاعات ثبت‌شده مقاله در پایگاه دانشگاه کاردیف آمده (متن کامل را ندیده‌ام). بقیه فقط بر پایه توصیف خود پیشینه پایان‌نامه نوشته شده‌اند.</w:t>
      </w:r>
    </w:p>
    <w:p>
      <w:pPr>
        <w:pStyle w:val="Compact"/>
        <w:numPr>
          <w:ilvl w:val="0"/>
          <w:numId w:val="1001"/>
        </w:numPr>
        <w:bidi/>
      </w:pPr>
      <w:r>
        <w:rPr>
          <w:rtl/>
        </w:rPr>
        <w:t xml:space="preserve">بخش ۲-۲ مقاله مشخصی ندارد (فقط مرور نظریه‌هاست و ارجاع‌های [20] تا [24] آن با فهرست منابع نمی‌خوانند)، پس فهرستی برایش نیاورده‌ام.</w:t>
      </w:r>
    </w:p>
    <w:p>
      <w:r>
        <w:pict>
          <v:rect style="width:0;height:1.5pt" o:hralign="center" o:hrstd="t" o:hr="t"/>
        </w:pict>
      </w:r>
    </w:p>
    <w:bookmarkStart w:id="9" w:name="X2ae0f8fe8e38acf0e42b9c0bb44b1c6d44f3aba"/>
    <w:p>
      <w:pPr>
        <w:pStyle w:val="Heading2"/>
        <w:bidi/>
      </w:pPr>
      <w:r>
        <w:rPr>
          <w:rtl/>
        </w:rPr>
        <w:t xml:space="preserve">۲-۳ استوانه‌ها، مخروط‌ها، کره‌ها و دیسک‌های کامپوزیتی</w:t>
      </w:r>
    </w:p>
    <w:p>
      <w:pPr>
        <w:bidi/>
      </w:pPr>
      <w:r>
        <w:rPr>
          <w:b/>
          <w:bCs/>
          <w:rtl/>
        </w:rPr>
        <w:t xml:space="preserve">فهرست (۷ مقاله):</w:t>
      </w:r>
      <w:r>
        <w:rPr>
          <w:rtl/>
        </w:rPr>
        <w:t xml:space="preserve"> </w:t>
      </w:r>
      <w:r>
        <w:rPr>
          <w:rtl/>
        </w:rPr>
        <w:t xml:space="preserve">1. [21] Elfar و همکاران (2023) — تحلیل ترموالاستیک ممزوج گذرای استوانه جدارضخیم، بار دوره‌ای</w:t>
      </w:r>
      <w:r>
        <w:rPr>
          <w:rtl/>
        </w:rPr>
        <w:t xml:space="preserve"> </w:t>
      </w:r>
      <w:r>
        <w:rPr>
          <w:rtl/>
        </w:rPr>
        <w:t xml:space="preserve">2. [19] Huang و همکاران (2021) — ترموالاستیک استوانه بسته مدرج تقویت‌شده با GPL</w:t>
      </w:r>
      <w:r>
        <w:rPr>
          <w:rtl/>
        </w:rPr>
        <w:t xml:space="preserve"> </w:t>
      </w:r>
      <w:r>
        <w:rPr>
          <w:rtl/>
        </w:rPr>
        <w:t xml:space="preserve">3. [13] Malekzadeh، Golbahar Haghighi و Heydarpour (2012) — انتقال حرارت استوانه مدرج تحت شار متحرک (هذلولوی)</w:t>
      </w:r>
      <w:r>
        <w:rPr>
          <w:rtl/>
        </w:rPr>
        <w:t xml:space="preserve"> </w:t>
      </w:r>
      <w:r>
        <w:rPr>
          <w:rtl/>
        </w:rPr>
        <w:t xml:space="preserve">4. [22] Xia و همکاران (2022) — دیسک حلقوی مدرج، DQM + Newmark</w:t>
      </w:r>
      <w:r>
        <w:rPr>
          <w:rtl/>
        </w:rPr>
        <w:t xml:space="preserve"> </w:t>
      </w:r>
      <w:r>
        <w:rPr>
          <w:rtl/>
        </w:rPr>
        <w:t xml:space="preserve">5. [17] Alibeigloo (2020) — پانل استوانه‌ای GPL، ترموالاستیسیته سه‌بعدی</w:t>
      </w:r>
      <w:r>
        <w:rPr>
          <w:rtl/>
        </w:rPr>
        <w:t xml:space="preserve"> </w:t>
      </w:r>
      <w:r>
        <w:rPr>
          <w:rtl/>
        </w:rPr>
        <w:t xml:space="preserve">6. [16] Heydarpour و Malekzadeh (2019) — پایداری دینامیکی نانوپوسته استوانه‌ای</w:t>
      </w:r>
      <w:r>
        <w:rPr>
          <w:rtl/>
        </w:rPr>
        <w:t xml:space="preserve"> </w:t>
      </w:r>
      <w:r>
        <w:rPr>
          <w:rtl/>
        </w:rPr>
        <w:t xml:space="preserve">7. [18] Zhang و همکاران (2020) — کمانش و ارتعاش دیسک GPL با DQM</w:t>
      </w:r>
    </w:p>
    <w:p>
      <w:pPr>
        <w:bidi/>
      </w:pPr>
      <w:r>
        <w:rPr>
          <w:b/>
          <w:bCs/>
          <w:rtl/>
        </w:rPr>
        <w:t xml:space="preserve">توضیح ۱ تا ۳:</w:t>
      </w:r>
      <w:r>
        <w:rPr>
          <w:rtl/>
        </w:rPr>
        <w:t xml:space="preserve"> </w:t>
      </w:r>
      <w:r>
        <w:rPr>
          <w:rtl/>
        </w:rPr>
        <w:t xml:space="preserve">-</w:t>
      </w:r>
      <w:r>
        <w:rPr>
          <w:rtl/>
        </w:rPr>
        <w:t xml:space="preserve"> </w:t>
      </w:r>
      <w:r>
        <w:rPr>
          <w:b/>
          <w:bCs/>
          <w:rtl/>
        </w:rPr>
        <w:t xml:space="preserve">[21] Elfar et al. (2023):</w:t>
      </w:r>
      <w:r>
        <w:rPr>
          <w:rtl/>
        </w:rPr>
        <w:t xml:space="preserve"> </w:t>
      </w:r>
      <w:r>
        <w:rPr>
          <w:rtl/>
        </w:rPr>
        <w:t xml:space="preserve">آنان رفتار ترموالاستیک ممزوج گذرای استوانه جدارضخیم را تحت بار ترمومکانیکی دوره‌ای بررسی کرده‌اند. خواص را یک‌بار وابسته و یک‌بار مستقل از دما گرفته و تفاوت را سنجیده‌اند؛ در پایان یک آزمایش عملی شوک حرارتی انجام داده‌اند و نتایج را با نظریه مقایسه کرده‌اند. ارزش آن برای پایان‌نامه، پشتوانه تجربی برای تحلیل ممزوج گذرا است (در پیشینه نامی از نظریه تعمیم‌یافته نیامده).</w:t>
      </w:r>
      <w:r>
        <w:rPr>
          <w:rtl/>
        </w:rPr>
        <w:t xml:space="preserve"> </w:t>
      </w:r>
      <w:r>
        <w:rPr>
          <w:rtl/>
        </w:rPr>
        <w:t xml:space="preserve">-</w:t>
      </w:r>
      <w:r>
        <w:rPr>
          <w:rtl/>
        </w:rPr>
        <w:t xml:space="preserve"> </w:t>
      </w:r>
      <w:r>
        <w:rPr>
          <w:b/>
          <w:bCs/>
          <w:rtl/>
        </w:rPr>
        <w:t xml:space="preserve">[19] Huang et al. (2021):</w:t>
      </w:r>
      <w:r>
        <w:rPr>
          <w:rtl/>
        </w:rPr>
        <w:t xml:space="preserve"> </w:t>
      </w:r>
      <w:r>
        <w:rPr>
          <w:rtl/>
        </w:rPr>
        <w:t xml:space="preserve">استوانه‌های مدرج تابعی تقویت‌شده با GPL با انتهای بسته را به‌صورت ترموالاستیک تحلیل کرده‌اند. اثر شرایط مرزی دمایی، کسر حجمی، الگوی توزیع و ابعاد GPL را بررسی کرده‌اند. این نزدیک‌ترین کار به مدل ماده پایان‌نامه است، ولی بدون موج حرارتی.</w:t>
      </w:r>
      <w:r>
        <w:rPr>
          <w:rtl/>
        </w:rPr>
        <w:t xml:space="preserve"> </w:t>
      </w:r>
      <w:r>
        <w:rPr>
          <w:rtl/>
        </w:rPr>
        <w:t xml:space="preserve">-</w:t>
      </w:r>
      <w:r>
        <w:rPr>
          <w:rtl/>
        </w:rPr>
        <w:t xml:space="preserve"> </w:t>
      </w:r>
      <w:r>
        <w:rPr>
          <w:b/>
          <w:bCs/>
          <w:rtl/>
        </w:rPr>
        <w:t xml:space="preserve">[13] Malekzadeh، Golbahar Haghighi، Heydarpour (2012):</w:t>
      </w:r>
      <w:r>
        <w:rPr>
          <w:rtl/>
        </w:rPr>
        <w:t xml:space="preserve"> </w:t>
      </w:r>
      <w:r>
        <w:rPr>
          <w:rtl/>
        </w:rPr>
        <w:t xml:space="preserve">انتقال حرارت در استوانه توخالی مدرج تحت شار حرارتی مرزی متحرک متقارن محوری را حل کرده‌اند و معادله هدایت هذلولوی را به‌عنوان معادله حاکم گرفته‌اند. این کار، ریشه به‌کارگیری رسانش غیرفوریه در استوانه در گروه استاد راهنماست. فقط مسئله حرارتی را حل می‌کند و مکانیک ندارد.</w:t>
      </w:r>
    </w:p>
    <w:bookmarkEnd w:id="9"/>
    <w:bookmarkStart w:id="10" w:name="استوانهها-تحت-بار-ترمو-مکانیکی"/>
    <w:p>
      <w:pPr>
        <w:pStyle w:val="Heading2"/>
        <w:bidi/>
      </w:pPr>
      <w:r>
        <w:rPr>
          <w:rtl/>
        </w:rPr>
        <w:t xml:space="preserve">۲-۴ استوانه‌ها تحت بار ترمو-مکانیکی</w:t>
      </w:r>
    </w:p>
    <w:p>
      <w:pPr>
        <w:bidi/>
      </w:pPr>
      <w:r>
        <w:rPr>
          <w:b/>
          <w:bCs/>
          <w:rtl/>
        </w:rPr>
        <w:t xml:space="preserve">فهرست (۷ مقاله):</w:t>
      </w:r>
      <w:r>
        <w:rPr>
          <w:rtl/>
        </w:rPr>
        <w:t xml:space="preserve"> </w:t>
      </w:r>
      <w:r>
        <w:rPr>
          <w:rtl/>
        </w:rPr>
        <w:t xml:space="preserve">1. [47] Heydarpour و همکاران (2020) — پوسته‌های FG-GPLRC تحت بار ضربه‌ای در محیط حرارتی</w:t>
      </w:r>
      <w:r>
        <w:rPr>
          <w:rtl/>
        </w:rPr>
        <w:t xml:space="preserve"> </w:t>
      </w:r>
      <w:r>
        <w:rPr>
          <w:rtl/>
        </w:rPr>
        <w:t xml:space="preserve">2. [32] Malekzadeh، Heydarpour و همکاران (2012) — پاسخ گذرای پوسته استوانه‌ای دوار چندلایه</w:t>
      </w:r>
      <w:r>
        <w:rPr>
          <w:rtl/>
        </w:rPr>
        <w:t xml:space="preserve"> </w:t>
      </w:r>
      <w:r>
        <w:rPr>
          <w:rtl/>
        </w:rPr>
        <w:t xml:space="preserve">3. [33] Malekzadeh و Heydarpour (2012) — پوسته استوانه‌ای تحت بار ترمو-مکانیکی متحرک</w:t>
      </w:r>
      <w:r>
        <w:rPr>
          <w:rtl/>
        </w:rPr>
        <w:t xml:space="preserve"> </w:t>
      </w:r>
      <w:r>
        <w:rPr>
          <w:rtl/>
        </w:rPr>
        <w:t xml:space="preserve">4. [29] Heydarpour و همکاران (2012) — پوسته‌های دوار لایه‌ای مدرج، DQ لایه‌ای</w:t>
      </w:r>
      <w:r>
        <w:rPr>
          <w:rtl/>
        </w:rPr>
        <w:t xml:space="preserve"> </w:t>
      </w:r>
      <w:r>
        <w:rPr>
          <w:rtl/>
        </w:rPr>
        <w:t xml:space="preserve">5. [48] Rahimi و همکاران (2020) — استوانه GPL متخلخل، حل سه‌بعدی</w:t>
      </w:r>
      <w:r>
        <w:rPr>
          <w:rtl/>
        </w:rPr>
        <w:t xml:space="preserve"> </w:t>
      </w:r>
      <w:r>
        <w:rPr>
          <w:rtl/>
        </w:rPr>
        <w:t xml:space="preserve">6. [49] Rad و Hosseini (2023) — پوسته‌های GPL/CNT تحت شوک، روش بدون‌شبکه</w:t>
      </w:r>
      <w:r>
        <w:rPr>
          <w:rtl/>
        </w:rPr>
        <w:t xml:space="preserve"> </w:t>
      </w:r>
      <w:r>
        <w:rPr>
          <w:rtl/>
        </w:rPr>
        <w:t xml:space="preserve">7. [46] Masumi و همکاران (2019) — مخزن کامپوزیتی با لایه فلزی، DQ + Newmark</w:t>
      </w:r>
    </w:p>
    <w:p>
      <w:pPr>
        <w:bidi/>
      </w:pPr>
      <w:r>
        <w:rPr>
          <w:b/>
          <w:bCs/>
          <w:rtl/>
        </w:rPr>
        <w:t xml:space="preserve">توضیح ۱ تا ۳:</w:t>
      </w:r>
      <w:r>
        <w:rPr>
          <w:rtl/>
        </w:rPr>
        <w:t xml:space="preserve"> </w:t>
      </w:r>
      <w:r>
        <w:rPr>
          <w:rtl/>
        </w:rPr>
        <w:t xml:space="preserve">-</w:t>
      </w:r>
      <w:r>
        <w:rPr>
          <w:rtl/>
        </w:rPr>
        <w:t xml:space="preserve"> </w:t>
      </w:r>
      <w:r>
        <w:rPr>
          <w:b/>
          <w:bCs/>
          <w:rtl/>
        </w:rPr>
        <w:t xml:space="preserve">[47] Heydarpour et al. (2020):</w:t>
      </w:r>
      <w:r>
        <w:rPr>
          <w:rtl/>
        </w:rPr>
        <w:t xml:space="preserve"> </w:t>
      </w:r>
      <w:r>
        <w:rPr>
          <w:rtl/>
        </w:rPr>
        <w:t xml:space="preserve">پاسخ دینامیکی پوسته‌های استوانه‌ای چندلایه FG-GPLRC تحت بار ضربه‌ای در محیط حرارتی را با نظریه برشی مرتبه اول بررسی کرده‌اند. غلظت GPL در هر لایه یکنواخت و در ضخامت مدرج است. فضا را با DQ بر پایه تابع هوی‌ساید و زمان را با روش چندگام NURBS گسسته کرده‌اند. نتیجه: افزودن مقدار اندک GPL دوره بخش نوسانی خیز مرکز را به‌طور چشمگیر کم می‌کند. این کار همان مدل ماده را دارد، ولی پوسته دوبعدی است و موج لرد–شولمن ندارد.</w:t>
      </w:r>
      <w:r>
        <w:rPr>
          <w:rtl/>
        </w:rPr>
        <w:t xml:space="preserve"> </w:t>
      </w:r>
      <w:r>
        <w:rPr>
          <w:rtl/>
        </w:rPr>
        <w:t xml:space="preserve">-</w:t>
      </w:r>
      <w:r>
        <w:rPr>
          <w:rtl/>
        </w:rPr>
        <w:t xml:space="preserve"> </w:t>
      </w:r>
      <w:r>
        <w:rPr>
          <w:b/>
          <w:bCs/>
          <w:rtl/>
        </w:rPr>
        <w:t xml:space="preserve">[32] Malekzadeh، Heydarpour و همکاران (2012):</w:t>
      </w:r>
      <w:r>
        <w:rPr>
          <w:rtl/>
        </w:rPr>
        <w:t xml:space="preserve"> </w:t>
      </w:r>
      <w:r>
        <w:rPr>
          <w:rtl/>
        </w:rPr>
        <w:t xml:space="preserve">پاسخ گذرای پوسته‌های استوانه‌ای دوار چندلایه مدرج را تحت فشار داخلی دینامیکی در محیط حرارتی با نظریه الاستیسیته بررسی کرده‌اند. جداره را به لایه‌های ریاضی هم‌محور تقسیم کرده و با DQM و Newmark حل کرده‌اند؛ اثر وابستگی خواص به دما، ضریب همرفت، سرعت زاویه‌ای و شرایط مرزی را سنجیده‌اند. همان ترکیب گسسته‌سازی پایان‌نامه است و مرجع مقایسه شکل ۴-۵ است.</w:t>
      </w:r>
      <w:r>
        <w:rPr>
          <w:rtl/>
        </w:rPr>
        <w:t xml:space="preserve"> </w:t>
      </w:r>
      <w:r>
        <w:rPr>
          <w:rtl/>
        </w:rPr>
        <w:t xml:space="preserve">-</w:t>
      </w:r>
      <w:r>
        <w:rPr>
          <w:rtl/>
        </w:rPr>
        <w:t xml:space="preserve"> </w:t>
      </w:r>
      <w:r>
        <w:rPr>
          <w:b/>
          <w:bCs/>
          <w:rtl/>
        </w:rPr>
        <w:t xml:space="preserve">[33] Malekzadeh و Heydarpour (2012):</w:t>
      </w:r>
      <w:r>
        <w:rPr>
          <w:rtl/>
        </w:rPr>
        <w:t xml:space="preserve"> </w:t>
      </w:r>
      <w:r>
        <w:rPr>
          <w:rtl/>
        </w:rPr>
        <w:t xml:space="preserve">پاسخ گذرای پوسته استوانه‌ای مدرج تحت فشار و شار حرارتی متحرک را با خواص وابسته به دما و معادله هدایت هذلولوی بررسی کرده‌اند. فضا با ترکیب DQM و FEM و زمان با Newmark گسسته شده و نتایج با ANSYS و ادبیات مقایسه شده است. اینجا موج حرارتی با معادله هذلولوی وارد کار گروه می‌شود.</w:t>
      </w:r>
    </w:p>
    <w:bookmarkEnd w:id="10"/>
    <w:bookmarkStart w:id="11" w:name="مواد-مرکب-متخلخل"/>
    <w:p>
      <w:pPr>
        <w:pStyle w:val="Heading2"/>
        <w:bidi/>
      </w:pPr>
      <w:r>
        <w:rPr>
          <w:rtl/>
        </w:rPr>
        <w:t xml:space="preserve">۲-۵ مواد مرکب متخلخل</w:t>
      </w:r>
    </w:p>
    <w:p>
      <w:pPr>
        <w:bidi/>
      </w:pPr>
      <w:r>
        <w:rPr>
          <w:b/>
          <w:bCs/>
          <w:rtl/>
        </w:rPr>
        <w:t xml:space="preserve">فهرست (۷ مقاله):</w:t>
      </w:r>
      <w:r>
        <w:rPr>
          <w:rtl/>
        </w:rPr>
        <w:t xml:space="preserve"> </w:t>
      </w:r>
      <w:r>
        <w:rPr>
          <w:rtl/>
        </w:rPr>
        <w:t xml:space="preserve">1.</w:t>
      </w:r>
      <w:r>
        <w:rPr>
          <w:rtl/>
        </w:rPr>
        <w:t xml:space="preserve"> </w:t>
      </w:r>
      <w:r>
        <w:rPr>
          <w:b/>
          <w:bCs/>
          <w:rtl/>
        </w:rPr>
        <w:t xml:space="preserve">[77] Heydarpour، Malekzadeh، Zhu و Mohammadzaheri (2025) — تحلیل انتقال حرارت غیرفوریه پوسته‌های مخروطی ساندویچی با رویه‌های GPL و هسته متخلخل، تحت شار حرارتی متحرک</w:t>
      </w:r>
      <w:r>
        <w:rPr>
          <w:rtl/>
        </w:rPr>
        <w:t xml:space="preserve"> </w:t>
      </w:r>
      <w:r>
        <w:rPr>
          <w:rtl/>
        </w:rPr>
        <w:t xml:space="preserve">(Results in Physics، جلد 73، مقاله 108240) —</w:t>
      </w:r>
      <w:r>
        <w:rPr>
          <w:rtl/>
        </w:rPr>
        <w:t xml:space="preserve"> </w:t>
      </w:r>
      <w:r>
        <w:rPr>
          <w:i/>
          <w:iCs/>
          <w:rtl/>
        </w:rPr>
        <w:t xml:space="preserve">افزوده‌شده به درخواست شما؛ نوشته حیدرپور و تنها مقاله این بخش که هم‌زمان رسانش غیرفوریه، GPL و تخلخل دارد</w:t>
      </w:r>
      <w:r>
        <w:rPr>
          <w:rtl/>
        </w:rPr>
        <w:t xml:space="preserve"> </w:t>
      </w:r>
      <w:r>
        <w:rPr>
          <w:rtl/>
        </w:rPr>
        <w:t xml:space="preserve">2. [59] Zhang، Wang و Wang (2023) — پانل استوانه‌ای GPL متخلخل، شوک فشار داخلی</w:t>
      </w:r>
      <w:r>
        <w:rPr>
          <w:rtl/>
        </w:rPr>
        <w:t xml:space="preserve"> </w:t>
      </w:r>
      <w:r>
        <w:rPr>
          <w:rtl/>
        </w:rPr>
        <w:t xml:space="preserve">3. [53] Moradi-Dastjerdi و Behdinan (2021) — استوانه ضخیم متخلخل با گرافن، گرادیان دما</w:t>
      </w:r>
      <w:r>
        <w:rPr>
          <w:rtl/>
        </w:rPr>
        <w:t xml:space="preserve"> </w:t>
      </w:r>
      <w:r>
        <w:rPr>
          <w:rtl/>
        </w:rPr>
        <w:t xml:space="preserve">4. [56] Babaei و همکاران (2022) — مخروط ناقص دوار متخلخل GPL، تنش حرارتی گذرا</w:t>
      </w:r>
      <w:r>
        <w:rPr>
          <w:rtl/>
        </w:rPr>
        <w:t xml:space="preserve"> </w:t>
      </w:r>
      <w:r>
        <w:rPr>
          <w:rtl/>
        </w:rPr>
        <w:t xml:space="preserve">5. [61] Zhang و همکاران (2023) — پانل استوانه‌ای متخلخل GPL، بار متحرک</w:t>
      </w:r>
      <w:r>
        <w:rPr>
          <w:rtl/>
        </w:rPr>
        <w:t xml:space="preserve"> </w:t>
      </w:r>
      <w:r>
        <w:rPr>
          <w:rtl/>
        </w:rPr>
        <w:t xml:space="preserve">6. [64] Jamshidi و Arefi (2024) — استوانه متخلخل تحت فشار داخلی</w:t>
      </w:r>
      <w:r>
        <w:rPr>
          <w:rtl/>
        </w:rPr>
        <w:t xml:space="preserve"> </w:t>
      </w:r>
      <w:r>
        <w:rPr>
          <w:rtl/>
        </w:rPr>
        <w:t xml:space="preserve">7. [62] Huang و همکاران (2024) — کمانش مخروط ناقص متخلخل GPL</w:t>
      </w:r>
    </w:p>
    <w:p>
      <w:pPr>
        <w:bidi/>
      </w:pPr>
      <w:r>
        <w:rPr>
          <w:rtl/>
        </w:rPr>
        <w:t xml:space="preserve">(برای جا دادن [77] در سقف ۷ مقاله، [58] Cho 2023 از فهرست کنار رفت؛ در متن پایان‌نامه همچنان می‌ماند.)</w:t>
      </w:r>
    </w:p>
    <w:p>
      <w:pPr>
        <w:bidi/>
      </w:pPr>
      <w:r>
        <w:rPr>
          <w:b/>
          <w:bCs/>
          <w:rtl/>
        </w:rPr>
        <w:t xml:space="preserve">توضیح ۱ تا ۳:</w:t>
      </w:r>
      <w:r>
        <w:rPr>
          <w:rtl/>
        </w:rPr>
        <w:t xml:space="preserve"> </w:t>
      </w:r>
      <w:r>
        <w:rPr>
          <w:rtl/>
        </w:rPr>
        <w:t xml:space="preserve">-</w:t>
      </w:r>
      <w:r>
        <w:rPr>
          <w:rtl/>
        </w:rPr>
        <w:t xml:space="preserve"> </w:t>
      </w:r>
      <w:r>
        <w:rPr>
          <w:b/>
          <w:bCs/>
          <w:rtl/>
        </w:rPr>
        <w:t xml:space="preserve">[77] Heydarpour et al. (2025):</w:t>
      </w:r>
      <w:r>
        <w:rPr>
          <w:rtl/>
        </w:rPr>
        <w:t xml:space="preserve"> </w:t>
      </w:r>
      <w:r>
        <w:rPr>
          <w:rtl/>
        </w:rPr>
        <w:t xml:space="preserve">رفتار حرارتی پوسته‌های مخروطی ساندویچی نانوکامپوزیتی را تحت شار حرارتی متحرک متقارن محوری روی سطح داخلی بررسی کرده‌اند و برای لحاظ سرعت محدود موج حرارتی از معادله هدایت هذلولوی (غیرفوریه) استفاده کرده‌اند. رویه‌ها از پلیمر تقویت‌شده با GPL و هسته از کامپوزیت متخلخل تقویت‌شده با گرافن است؛ GPLها در هر دو یکنواخت و با جهت‌گیری تصادفی‌اند. از رویکرد لایه‌ای دوبعدی با DQM در فضا و روش چندگام بر پایه NURBS در زمان استفاده شده است. بررسی پارامتری، سرعت شار متحرک، کسر وزنی GPL، توزیع و مقدار تخلخل و نسبت ضخامت به طول را می‌سنجد و نشان می‌دهد سرعت شار و کسر وزنی GPL اثر چشمگیری بر پاسخ حرارتی دارند. از نظر فیزیک نزدیک‌ترین کار این بخش به این پایان‌نامه است (رسانش غیرفوریه + GPL + تخلخل + DQM)، با این تفاوت که هندسه مخروطی ساندویچی است، فقط مسئله حرارتی را می‌بیند و بار شار متحرک است نه شوک.</w:t>
      </w:r>
      <w:r>
        <w:rPr>
          <w:rtl/>
        </w:rPr>
        <w:t xml:space="preserve"> </w:t>
      </w:r>
      <w:r>
        <w:rPr>
          <w:rtl/>
        </w:rPr>
        <w:t xml:space="preserve">-</w:t>
      </w:r>
      <w:r>
        <w:rPr>
          <w:rtl/>
        </w:rPr>
        <w:t xml:space="preserve"> </w:t>
      </w:r>
      <w:r>
        <w:rPr>
          <w:b/>
          <w:bCs/>
          <w:rtl/>
        </w:rPr>
        <w:t xml:space="preserve">[59] Zhang et al. (2023):</w:t>
      </w:r>
      <w:r>
        <w:rPr>
          <w:rtl/>
        </w:rPr>
        <w:t xml:space="preserve"> </w:t>
      </w:r>
      <w:r>
        <w:rPr>
          <w:rtl/>
        </w:rPr>
        <w:t xml:space="preserve">رفتار ترموالاستیک، کمانش حرارتی و ارتعاش آزاد و اجباری پانل‌های استوانه‌ای مدرج متخلخل تقویت‌شده با GPL را با نظریه برشی مرتبه سوم بهبودیافته بررسی کرده‌اند. بار فشار داخلی از نوع شوک است، معادلات با اصل لاگرانژ استخراج و با حل ناویه حل شده‌اند. نزدیک‌ترین کار از نظر نوع بار است، ولی پانل است و موج لرد–شولمن ندارد.</w:t>
      </w:r>
      <w:r>
        <w:rPr>
          <w:rtl/>
        </w:rPr>
        <w:t xml:space="preserve"> </w:t>
      </w:r>
      <w:r>
        <w:rPr>
          <w:rtl/>
        </w:rPr>
        <w:t xml:space="preserve">-</w:t>
      </w:r>
      <w:r>
        <w:rPr>
          <w:rtl/>
        </w:rPr>
        <w:t xml:space="preserve"> </w:t>
      </w:r>
      <w:r>
        <w:rPr>
          <w:b/>
          <w:bCs/>
          <w:rtl/>
        </w:rPr>
        <w:t xml:space="preserve">[53] Moradi-Dastjerdi و Behdinan (2021):</w:t>
      </w:r>
      <w:r>
        <w:rPr>
          <w:rtl/>
        </w:rPr>
        <w:t xml:space="preserve"> </w:t>
      </w:r>
      <w:r>
        <w:rPr>
          <w:rtl/>
        </w:rPr>
        <w:t xml:space="preserve">تغییرات تنش در استوانه ضخیم متخلخل تقویت‌شده با گرافن را تحت اثر حرارتی و مکانیکی بررسی کرده و اثر تغییر خواص را سنجیده‌اند. از نظر هندسه و ماده نزدیک‌ترین کار است (استوانه ضخیم، تخلخل، گرافن، گرادیان دما). باید دید در متن «پایا» نوشته شده یا «موج تنش» (عنوان مقاله «Stress waves …» است).</w:t>
      </w:r>
    </w:p>
    <w:p>
      <w:pPr>
        <w:bidi/>
      </w:pPr>
      <w:r>
        <w:rPr>
          <w:b/>
          <w:bCs/>
          <w:rtl/>
        </w:rPr>
        <w:t xml:space="preserve">متن پیشنهادی برای افزودن به بخش ۲-۵ پایان‌نامه</w:t>
      </w:r>
      <w:r>
        <w:rPr>
          <w:rtl/>
        </w:rPr>
        <w:t xml:space="preserve"> </w:t>
      </w:r>
      <w:r>
        <w:rPr>
          <w:rtl/>
        </w:rPr>
        <w:t xml:space="preserve">(به سبک بقیه بخش؛ [77] هم‌اکنون در متن ارجاع نشده است):</w:t>
      </w:r>
    </w:p>
    <w:p>
      <w:pPr>
        <w:pStyle w:val="BlockText"/>
        <w:bidi/>
      </w:pPr>
      <w:r>
        <w:rPr>
          <w:rtl/>
        </w:rPr>
        <w:t xml:space="preserve">حیدرپور و همکاران در سال (2025) رفتار حرارتی پوسته‌های مخروطی ساندویچی با رویه‌های تقویت‌شده با پلاکت‌های گرافنی و هسته متخلخل را تحت شار حرارتی متحرک متقارن محوری و بر پایه انتقال حرارت غیرفوریه بررسی کردند. آنان برای در نظر گرفتن سرعت محدود موج حرارتی از معادله هدایت هذلولوی و برای گسسته‌سازی از روش دیفرانسیل کوادریچر در حوزه مکان و روش چندگام مبتنی بر نربز در حوزه زمان استفاده کردند. نتایج نشان داد سرعت شار متحرک و کسر وزنی پلاکت‌های گرافنی بر پاسخ حرارتی اثر چشمگیر دارند و توزیع و مقدار تخلخل نیز در بررسی پارامتری لحاظ شد [77].</w:t>
      </w:r>
    </w:p>
    <w:bookmarkEnd w:id="11"/>
    <w:bookmarkStart w:id="13" w:name="تئوریهای-ترموالاستیک-تعمیمیافته-و-ممزوج"/>
    <w:p>
      <w:pPr>
        <w:pStyle w:val="Heading2"/>
        <w:bidi/>
      </w:pPr>
      <w:r>
        <w:rPr>
          <w:rtl/>
        </w:rPr>
        <w:t xml:space="preserve">۲-۶ تئوری‌های ترموالاستیک تعمیم‌یافته و ممزوج</w:t>
      </w:r>
    </w:p>
    <w:p>
      <w:pPr>
        <w:bidi/>
      </w:pPr>
      <w:r>
        <w:rPr>
          <w:b/>
          <w:bCs/>
          <w:rtl/>
        </w:rPr>
        <w:t xml:space="preserve">فهرست (۷ مقاله):</w:t>
      </w:r>
      <w:r>
        <w:rPr>
          <w:rtl/>
        </w:rPr>
        <w:t xml:space="preserve"> </w:t>
      </w:r>
      <w:r>
        <w:rPr>
          <w:rtl/>
        </w:rPr>
        <w:t xml:space="preserve">1. [3] Heydarpour، Malekzadeh و Gholipour (2019) — پوسته‌های کروی FG-GPLRC، لرد–شولمن</w:t>
      </w:r>
      <w:r>
        <w:rPr>
          <w:rtl/>
        </w:rPr>
        <w:t xml:space="preserve"> </w:t>
      </w:r>
      <w:r>
        <w:rPr>
          <w:rtl/>
        </w:rPr>
        <w:t xml:space="preserve">2. [70] Heydarpour و همکاران (2020) — مخروط ناقص چندلایه FG-GPLRC، لرد–شولمن</w:t>
      </w:r>
      <w:r>
        <w:rPr>
          <w:rtl/>
        </w:rPr>
        <w:t xml:space="preserve"> </w:t>
      </w:r>
      <w:r>
        <w:rPr>
          <w:rtl/>
        </w:rPr>
        <w:t xml:space="preserve">3. [69] Heydarpour و همکاران (2020) — پانل استوانه‌ای مدرج با لایه پیزوالکتریک، شوک حرارتی</w:t>
      </w:r>
      <w:r>
        <w:rPr>
          <w:rtl/>
        </w:rPr>
        <w:t xml:space="preserve"> </w:t>
      </w:r>
      <w:r>
        <w:rPr>
          <w:rtl/>
        </w:rPr>
        <w:t xml:space="preserve">4. [6] Heydarpour و Malekzadeh (2019) — کره مدرج چندلایه، لرد–شولمن</w:t>
      </w:r>
      <w:r>
        <w:rPr>
          <w:rtl/>
        </w:rPr>
        <w:t xml:space="preserve"> </w:t>
      </w:r>
      <w:r>
        <w:rPr>
          <w:rtl/>
        </w:rPr>
        <w:t xml:space="preserve">5. [73] Kazemi و همکاران (2023) — ارتعاش غیرخطی استوانه چندلایه GPL، گرین–نقدی</w:t>
      </w:r>
      <w:r>
        <w:rPr>
          <w:rtl/>
        </w:rPr>
        <w:t xml:space="preserve"> </w:t>
      </w:r>
      <w:r>
        <w:rPr>
          <w:rtl/>
        </w:rPr>
        <w:t xml:space="preserve">6. [72] Hosseini و Zhang (2022) — موج حرارتی چندلایه GPL/CNT، گرین–نقدی</w:t>
      </w:r>
      <w:r>
        <w:rPr>
          <w:rtl/>
        </w:rPr>
        <w:t xml:space="preserve"> </w:t>
      </w:r>
      <w:r>
        <w:rPr>
          <w:rtl/>
        </w:rPr>
        <w:t xml:space="preserve">7. [71] Hosseini (2021) — شوک حرارتی گاوسی در استوانه چندلایه GPL/CNT</w:t>
      </w:r>
    </w:p>
    <w:p>
      <w:pPr>
        <w:bidi/>
      </w:pPr>
      <w:r>
        <w:rPr>
          <w:b/>
          <w:bCs/>
          <w:rtl/>
        </w:rPr>
        <w:t xml:space="preserve">توضیح ۱ تا ۳:</w:t>
      </w:r>
      <w:r>
        <w:rPr>
          <w:rtl/>
        </w:rPr>
        <w:t xml:space="preserve"> </w:t>
      </w:r>
      <w:r>
        <w:rPr>
          <w:rtl/>
        </w:rPr>
        <w:t xml:space="preserve">-</w:t>
      </w:r>
      <w:r>
        <w:rPr>
          <w:rtl/>
        </w:rPr>
        <w:t xml:space="preserve"> </w:t>
      </w:r>
      <w:r>
        <w:rPr>
          <w:b/>
          <w:bCs/>
          <w:rtl/>
        </w:rPr>
        <w:t xml:space="preserve">[3] Heydarpour et al. (2019):</w:t>
      </w:r>
      <w:r>
        <w:rPr>
          <w:rtl/>
        </w:rPr>
        <w:t xml:space="preserve"> </w:t>
      </w:r>
      <w:r>
        <w:rPr>
          <w:rtl/>
        </w:rPr>
        <w:t xml:space="preserve">رفتار ترموالاستیک گذرای پوسته‌های کروی FG-GPLRC تحت بار ترمومکانیکی را با نظریه لرد–شولمن (شامل جمله‌های ممزوج و غیرخطی) بررسی کرده‌اند. هر دو نوع مدرج لایه‌ای و پیوسته پوشش داده شده، خواص مؤثر با هالپین–تسای اصلاح‌شده، قاعده مخلوط‌ها و یک مدل میکرومکانیکی جدید به‌دست آمده است. فضا با DQ لایه‌ای و زمان با روش چندگام NURBS و نیوتن–رافسون حل شده؛ نتیجه آن است که مقدار بسیار کم GPL سفتی و سرعت موج حرارتی را به‌طور چشمگیر بالا می‌برد. این پایه مستقیم پایان‌نامه است (مدل ماده، فرمول‌بندی لرد–شولمن و DQ لایه‌ای) و مرجع داده‌های شکل ۴-۱.</w:t>
      </w:r>
      <w:r>
        <w:rPr>
          <w:rtl/>
        </w:rPr>
        <w:t xml:space="preserve"> </w:t>
      </w:r>
      <w:r>
        <w:rPr>
          <w:rtl/>
        </w:rPr>
        <w:t xml:space="preserve">-</w:t>
      </w:r>
      <w:r>
        <w:rPr>
          <w:rtl/>
        </w:rPr>
        <w:t xml:space="preserve"> </w:t>
      </w:r>
      <w:r>
        <w:rPr>
          <w:b/>
          <w:bCs/>
          <w:rtl/>
        </w:rPr>
        <w:t xml:space="preserve">[70] Heydarpour et al. (2020):</w:t>
      </w:r>
      <w:r>
        <w:rPr>
          <w:rtl/>
        </w:rPr>
        <w:t xml:space="preserve"> </w:t>
      </w:r>
      <w:r>
        <w:rPr>
          <w:rtl/>
        </w:rPr>
        <w:t xml:space="preserve">تحلیل ترموالاستیک مخروط ناقص چندلایه دوار تقویت‌شده با GPL را با نظریه لرد–شولمن و روش ترکیبی DQ تعمیم‌یافته و چندگام NURBS ارائه کرده‌اند. همان چارچوب [3] را به هندسه مخروط می‌برد.</w:t>
      </w:r>
      <w:r>
        <w:rPr>
          <w:rtl/>
        </w:rPr>
        <w:t xml:space="preserve"> </w:t>
      </w:r>
      <w:r>
        <w:rPr>
          <w:rtl/>
        </w:rPr>
        <w:t xml:space="preserve">-</w:t>
      </w:r>
      <w:r>
        <w:rPr>
          <w:rtl/>
        </w:rPr>
        <w:t xml:space="preserve"> </w:t>
      </w:r>
      <w:r>
        <w:rPr>
          <w:b/>
          <w:bCs/>
          <w:rtl/>
        </w:rPr>
        <w:t xml:space="preserve">[69] Heydarpour et al. (2020):</w:t>
      </w:r>
      <w:r>
        <w:rPr>
          <w:rtl/>
        </w:rPr>
        <w:t xml:space="preserve"> </w:t>
      </w:r>
      <w:r>
        <w:rPr>
          <w:rtl/>
        </w:rPr>
        <w:t xml:space="preserve">انتشار موج در پانل‌های استوانه‌ای مدرج با لایه‌های پیزوالکتریک را تحت شوک حرارتی با نظریه لرد–شولمن و معادلات ماکسول بررسی کرده‌اند. هسته با قانون توانی مدرج است، فضا با DQ لایه‌ای و زمان با چندگام NURBS حل شده و شرایط سازگاری فصل‌مشترک اعمال شده است. در خانواده لرد–شولمن، نزدیک‌ترین هندسه (استوانه) به پایان‌نامه است.</w:t>
      </w:r>
    </w:p>
    <w:p>
      <w:pPr>
        <w:bidi/>
      </w:pPr>
      <w:r>
        <w:rPr>
          <w:b/>
          <w:bCs/>
          <w:rtl/>
        </w:rPr>
        <w:t xml:space="preserve">پیشنهاد اختیاری:</w:t>
      </w:r>
      <w:r>
        <w:rPr>
          <w:rtl/>
        </w:rPr>
        <w:t xml:space="preserve"> </w:t>
      </w:r>
      <w:r>
        <w:rPr>
          <w:rtl/>
        </w:rPr>
        <w:t xml:space="preserve">مقاله هم‌خانواده [77] با عنوان «Malekzadeh، Heydarpour و Zhu (2025)، Composite Structures، جلد 373، مقاله 119713» همان هندسه مخروطی ساندویچی را تحت بار ترمومکانیکی با نظریه لرد–شولمن بررسی می‌کند (بر پایه اطلاعات ثبت‌شده مقاله؛ متن کامل را ندیده‌ام). اگر داور بپرسد «آخرین کار گروه چه بوده»، این مقاله و [77] جدیدترین‌ها هستند؛ می‌توانید آن را به بخش ۲-۶ اضافه کنید.</w:t>
      </w:r>
    </w:p>
    <w:p>
      <w:r>
        <w:pict>
          <v:rect style="width:0;height:1.5pt" o:hralign="center" o:hrstd="t" o:hr="t"/>
        </w:pict>
      </w:r>
    </w:p>
    <w:p>
      <w:pPr>
        <w:bidi/>
      </w:pPr>
      <w:r>
        <w:rPr>
          <w:rtl/>
        </w:rPr>
        <w:t xml:space="preserve">منبع اطلاعات [77]:</w:t>
      </w:r>
      <w:r>
        <w:rPr>
          <w:rtl/>
        </w:rPr>
        <w:t xml:space="preserve"> </w:t>
      </w:r>
      <w:hyperlink r:id="rId12">
        <w:r>
          <w:rPr>
            <w:rStyle w:val="Hyperlink"/>
            <w:rtl/>
          </w:rPr>
          <w:t xml:space="preserve">Cardiff University ORCA — eprint 177600</w:t>
        </w:r>
      </w:hyperlink>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orca.cardiff.ac.uk/id/eprint/177600" TargetMode="External" /></Relationships>
</file>

<file path=word/_rels/footnotes.xml.rels><?xml version="1.0" encoding="UTF-8"?><Relationships xmlns="http://schemas.openxmlformats.org/package/2006/relationships"><Relationship Type="http://schemas.openxmlformats.org/officeDocument/2006/relationships/hyperlink" Id="rId12" Target="https://orca.cardiff.ac.uk/id/eprint/1776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2026-10-16T17:39:10Z</dcterms:created>
  <dcterms:modified xsi:type="dcterms:W3CDTF">2026-10-16T17:39:10Z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