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675" w:rsidRDefault="008C6EC3">
      <w:pPr>
        <w:rPr>
          <w:lang w:val="en-US"/>
        </w:rPr>
      </w:pPr>
      <w:r>
        <w:rPr>
          <w:lang w:val="en-US"/>
        </w:rPr>
        <w:t>Inputs:</w:t>
      </w:r>
    </w:p>
    <w:p w:rsidR="008C6EC3" w:rsidRDefault="008C6EC3">
      <w:pPr>
        <w:rPr>
          <w:lang w:val="en-US"/>
        </w:rPr>
      </w:pPr>
      <w:r w:rsidRPr="008C6EC3">
        <w:rPr>
          <w:b/>
          <w:bCs/>
          <w:lang w:val="en-US"/>
        </w:rPr>
        <w:t>-</w:t>
      </w:r>
      <w:r>
        <w:rPr>
          <w:lang w:val="en-US"/>
        </w:rPr>
        <w:t>Material properties</w:t>
      </w:r>
    </w:p>
    <w:p w:rsidR="002212EC" w:rsidRDefault="002212EC" w:rsidP="002212EC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>Geometric properties</w:t>
      </w:r>
    </w:p>
    <w:p w:rsidR="002A7548" w:rsidRPr="002A7548" w:rsidRDefault="002A7548" w:rsidP="002212EC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>Loadings</w:t>
      </w:r>
    </w:p>
    <w:p w:rsidR="002212EC" w:rsidRDefault="002212EC" w:rsidP="002212EC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>Mesh properties</w:t>
      </w:r>
    </w:p>
    <w:p w:rsidR="00263911" w:rsidRDefault="00263911">
      <w:pPr>
        <w:rPr>
          <w:lang w:val="en-US"/>
        </w:rPr>
      </w:pPr>
      <w:r>
        <w:rPr>
          <w:b/>
          <w:bCs/>
          <w:lang w:val="en-US"/>
        </w:rPr>
        <w:t>-</w:t>
      </w:r>
      <w:r w:rsidR="002212EC">
        <w:rPr>
          <w:lang w:val="en-US"/>
        </w:rPr>
        <w:t>Boundary conditions</w:t>
      </w:r>
    </w:p>
    <w:p w:rsidR="002212EC" w:rsidRDefault="002212EC">
      <w:pPr>
        <w:rPr>
          <w:lang w:val="en-US"/>
        </w:rPr>
      </w:pPr>
      <w:r>
        <w:rPr>
          <w:b/>
          <w:bCs/>
          <w:lang w:val="en-US"/>
        </w:rPr>
        <w:softHyphen/>
        <w:t>-</w:t>
      </w:r>
      <w:r>
        <w:rPr>
          <w:lang w:val="en-US"/>
        </w:rPr>
        <w:t>Compatibility conditions</w:t>
      </w:r>
    </w:p>
    <w:p w:rsidR="002212EC" w:rsidRDefault="002212EC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>Initial condition</w:t>
      </w:r>
    </w:p>
    <w:p w:rsidR="00263911" w:rsidRDefault="00263911">
      <w:pPr>
        <w:rPr>
          <w:lang w:val="en-US"/>
        </w:rPr>
      </w:pPr>
    </w:p>
    <w:p w:rsidR="00263911" w:rsidRDefault="00263911">
      <w:pPr>
        <w:rPr>
          <w:lang w:val="en-US"/>
        </w:rPr>
      </w:pPr>
      <w:r>
        <w:rPr>
          <w:lang w:val="en-US"/>
        </w:rPr>
        <w:t>Equations:</w:t>
      </w:r>
    </w:p>
    <w:p w:rsidR="00263911" w:rsidRDefault="00263911" w:rsidP="00263911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 xml:space="preserve">Porous and </w:t>
      </w:r>
      <w:proofErr w:type="spellStart"/>
      <w:r w:rsidRPr="00263911">
        <w:rPr>
          <w:lang w:val="en-US"/>
        </w:rPr>
        <w:t>graphene</w:t>
      </w:r>
      <w:proofErr w:type="spellEnd"/>
      <w:r w:rsidRPr="00263911">
        <w:rPr>
          <w:lang w:val="en-US"/>
        </w:rPr>
        <w:t xml:space="preserve"> platelets reinforced</w:t>
      </w:r>
      <w:r>
        <w:rPr>
          <w:lang w:val="en-US"/>
        </w:rPr>
        <w:t xml:space="preserve"> material properties</w:t>
      </w:r>
      <w:r w:rsidR="002212EC">
        <w:rPr>
          <w:lang w:val="en-US"/>
        </w:rPr>
        <w:t xml:space="preserve"> equations</w:t>
      </w:r>
    </w:p>
    <w:p w:rsidR="002212EC" w:rsidRPr="002212EC" w:rsidRDefault="002212EC" w:rsidP="00263911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>Governing equations</w:t>
      </w:r>
    </w:p>
    <w:p w:rsidR="00263911" w:rsidRDefault="00263911">
      <w:pPr>
        <w:rPr>
          <w:lang w:val="en-US"/>
        </w:rPr>
      </w:pPr>
    </w:p>
    <w:p w:rsidR="002212EC" w:rsidRDefault="002212EC">
      <w:pPr>
        <w:rPr>
          <w:lang w:val="en-US"/>
        </w:rPr>
      </w:pPr>
      <w:r>
        <w:rPr>
          <w:lang w:val="en-US"/>
        </w:rPr>
        <w:t>Outputs:</w:t>
      </w:r>
    </w:p>
    <w:p w:rsidR="002212EC" w:rsidRDefault="002212EC">
      <w:pPr>
        <w:rPr>
          <w:lang w:val="en-US"/>
        </w:rPr>
      </w:pPr>
      <w:r>
        <w:rPr>
          <w:b/>
          <w:bCs/>
          <w:lang w:val="en-US"/>
        </w:rPr>
        <w:t>-</w:t>
      </w:r>
      <w:r>
        <w:rPr>
          <w:lang w:val="en-US"/>
        </w:rPr>
        <w:t xml:space="preserve">T, u &amp; w </w:t>
      </w:r>
      <w:r w:rsidR="001A461C">
        <w:rPr>
          <w:lang w:val="en-US"/>
        </w:rPr>
        <w:t>are needed</w:t>
      </w: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</w:p>
    <w:p w:rsidR="001A461C" w:rsidRDefault="001A461C">
      <w:pPr>
        <w:rPr>
          <w:lang w:val="en-US"/>
        </w:rPr>
      </w:pPr>
      <w:r>
        <w:rPr>
          <w:lang w:val="en-US"/>
        </w:rPr>
        <w:t>Material properties: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3*10^9</m:t>
        </m:r>
      </m:oMath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1010*10^9</m:t>
        </m:r>
      </m:oMath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=0.34</m:t>
        </m:r>
      </m:oMath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=0.186</m:t>
        </m:r>
      </m:oMath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=1200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=1062.5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=1110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=644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=60*10^(-6)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=5*10^(-6)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=0.246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=3000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=2.5*10^(-6)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=1.5*10^(-6)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GPL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=1.5*10^(-9)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=1/2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 w:rsidP="001A46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</w:p>
    <w:p w:rsidR="001A461C" w:rsidRDefault="00BF2066" w:rsidP="00BF20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 w:bidi="ar-S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Courier New"/>
            <w:color w:val="000000"/>
            <w:sz w:val="20"/>
            <w:szCs w:val="20"/>
            <w:lang w:val="en-US" w:bidi="ar-SA"/>
          </w:rPr>
          <m:t>=10</m:t>
        </m:r>
      </m:oMath>
      <w:r w:rsidR="001A461C"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A461C" w:rsidRDefault="001A461C">
      <w:pPr>
        <w:rPr>
          <w:lang w:val="en-US"/>
        </w:rPr>
      </w:pPr>
    </w:p>
    <w:p w:rsidR="00CF1A8E" w:rsidRDefault="00CF1A8E">
      <w:pPr>
        <w:rPr>
          <w:lang w:val="en-US"/>
        </w:rPr>
      </w:pPr>
    </w:p>
    <w:p w:rsidR="00CF1A8E" w:rsidRDefault="00CF1A8E">
      <w:pPr>
        <w:rPr>
          <w:lang w:val="en-US"/>
        </w:rPr>
      </w:pPr>
      <w:r>
        <w:rPr>
          <w:lang w:val="en-US"/>
        </w:rPr>
        <w:t>Geometric properties:</w:t>
      </w:r>
    </w:p>
    <w:p w:rsidR="00CF1A8E" w:rsidRPr="00CF1A8E" w:rsidRDefault="00CF1A8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=0.1</m:t>
          </m:r>
        </m:oMath>
      </m:oMathPara>
    </w:p>
    <w:p w:rsidR="00CF1A8E" w:rsidRPr="00CF1A8E" w:rsidRDefault="00CF1A8E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=0.3</m:t>
          </m:r>
        </m:oMath>
      </m:oMathPara>
    </w:p>
    <w:p w:rsidR="00CF1A8E" w:rsidRPr="00CF1A8E" w:rsidRDefault="00CF1A8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CF1A8E" w:rsidRPr="00CF1A8E" w:rsidRDefault="00CF1A8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:rsidR="00CF1A8E" w:rsidRPr="002A7548" w:rsidRDefault="00CF1A8E" w:rsidP="00CF1A8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h=0.5</m:t>
          </m:r>
        </m:oMath>
      </m:oMathPara>
    </w:p>
    <w:p w:rsidR="002A7548" w:rsidRDefault="002A7548" w:rsidP="00CF1A8E">
      <w:pPr>
        <w:rPr>
          <w:lang w:val="en-US"/>
        </w:rPr>
      </w:pPr>
      <w:r>
        <w:rPr>
          <w:lang w:val="en-US"/>
        </w:rPr>
        <w:t>Loadings:</w:t>
      </w:r>
    </w:p>
    <w:p w:rsidR="002A7548" w:rsidRPr="002A7548" w:rsidRDefault="002A7548" w:rsidP="00CF1A8E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</w:rPr>
            <m:t>=300</m:t>
          </m:r>
        </m:oMath>
      </m:oMathPara>
    </w:p>
    <w:p w:rsidR="002A7548" w:rsidRPr="002A7548" w:rsidRDefault="002A7548" w:rsidP="00CF1A8E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=250</m:t>
          </m:r>
        </m:oMath>
      </m:oMathPara>
    </w:p>
    <w:p w:rsidR="002A7548" w:rsidRPr="002A7548" w:rsidRDefault="002A7548" w:rsidP="00CF1A8E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=1*10^6</m:t>
          </m:r>
        </m:oMath>
      </m:oMathPara>
    </w:p>
    <w:p w:rsidR="002A7548" w:rsidRPr="00CF1A8E" w:rsidRDefault="002A7548" w:rsidP="00CF1A8E">
      <w:pPr>
        <w:rPr>
          <w:rFonts w:eastAsiaTheme="minorEastAsia"/>
          <w:lang w:val="en-US"/>
        </w:rPr>
      </w:pPr>
    </w:p>
    <w:p w:rsidR="00CF1A8E" w:rsidRDefault="00CF1A8E" w:rsidP="00CF1A8E">
      <w:pPr>
        <w:rPr>
          <w:lang w:val="en-US"/>
        </w:rPr>
      </w:pPr>
      <w:r>
        <w:rPr>
          <w:lang w:val="en-US"/>
        </w:rPr>
        <w:t>Mesh properties:</w:t>
      </w:r>
    </w:p>
    <w:p w:rsidR="00CF1A8E" w:rsidRDefault="00CF1A8E" w:rsidP="00CF1A8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N=9</m:t>
        </m:r>
      </m:oMath>
      <w:r>
        <w:rPr>
          <w:rFonts w:eastAsiaTheme="minorEastAsia"/>
          <w:lang w:val="en-US"/>
        </w:rPr>
        <w:t xml:space="preserve">          </w:t>
      </w:r>
      <w:proofErr w:type="gramStart"/>
      <w:r w:rsidRPr="00CF1A8E">
        <w:rPr>
          <w:rFonts w:eastAsiaTheme="minorEastAsia"/>
          <w:lang w:val="en-US"/>
        </w:rPr>
        <w:t>number</w:t>
      </w:r>
      <w:proofErr w:type="gramEnd"/>
      <w:r w:rsidRPr="00CF1A8E">
        <w:rPr>
          <w:rFonts w:eastAsiaTheme="minorEastAsia"/>
          <w:lang w:val="en-US"/>
        </w:rPr>
        <w:t xml:space="preserve"> of radial points per layer</w:t>
      </w:r>
      <w:r w:rsidR="00EB1E69">
        <w:rPr>
          <w:rFonts w:eastAsiaTheme="minorEastAsia"/>
          <w:lang w:val="en-US"/>
        </w:rPr>
        <w:t xml:space="preserve"> (r)</w:t>
      </w:r>
    </w:p>
    <w:p w:rsidR="00CF1A8E" w:rsidRDefault="00CF1A8E" w:rsidP="00CF1A8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M=13</m:t>
        </m:r>
      </m:oMath>
      <w:r>
        <w:rPr>
          <w:rFonts w:eastAsiaTheme="minorEastAsia"/>
          <w:lang w:val="en-US"/>
        </w:rPr>
        <w:t xml:space="preserve">       </w:t>
      </w:r>
      <w:proofErr w:type="gramStart"/>
      <w:r w:rsidRPr="00CF1A8E">
        <w:rPr>
          <w:rFonts w:eastAsiaTheme="minorEastAsia"/>
          <w:lang w:val="en-US"/>
        </w:rPr>
        <w:t>number</w:t>
      </w:r>
      <w:proofErr w:type="gramEnd"/>
      <w:r w:rsidRPr="00CF1A8E">
        <w:rPr>
          <w:rFonts w:eastAsiaTheme="minorEastAsia"/>
          <w:lang w:val="en-US"/>
        </w:rPr>
        <w:t xml:space="preserve"> of axial points</w:t>
      </w:r>
      <w:r w:rsidR="00EB1E69">
        <w:rPr>
          <w:rFonts w:eastAsiaTheme="minorEastAsia"/>
          <w:lang w:val="en-US"/>
        </w:rPr>
        <w:t xml:space="preserve"> (z)</w:t>
      </w:r>
    </w:p>
    <w:p w:rsidR="00EB1E69" w:rsidRDefault="00EB1E69" w:rsidP="00CF1A8E">
      <w:pPr>
        <w:rPr>
          <w:lang w:val="en-US"/>
        </w:rPr>
      </w:pPr>
      <w:r>
        <w:rPr>
          <w:lang w:val="en-US"/>
        </w:rPr>
        <w:t>Boundary conditions:</w:t>
      </w:r>
    </w:p>
    <w:p w:rsidR="00EB1E69" w:rsidRDefault="00EB1E69" w:rsidP="00CF1A8E">
      <w:pPr>
        <w:rPr>
          <w:rFonts w:eastAsiaTheme="minorEastAsia"/>
        </w:rPr>
      </w:pPr>
      <w:proofErr w:type="gramStart"/>
      <w:r>
        <w:rPr>
          <w:rFonts w:eastAsiaTheme="minorEastAsia"/>
        </w:rPr>
        <w:t xml:space="preserve">At </w:t>
      </w:r>
      <w:proofErr w:type="gramEnd"/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>:</w:t>
      </w:r>
    </w:p>
    <w:p w:rsidR="002A7548" w:rsidRPr="00EB1E69" w:rsidRDefault="002A7548" w:rsidP="00CF1A8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NL</m:t>
                  </m:r>
                </m:e>
              </m:d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∞</m:t>
                  </m:r>
                </m:sub>
              </m:sSub>
            </m:e>
          </m:d>
        </m:oMath>
      </m:oMathPara>
    </w:p>
    <w:p w:rsidR="00EB1E69" w:rsidRPr="00EB1E69" w:rsidRDefault="00EB1E69" w:rsidP="00CF1A8E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EB1E69" w:rsidRPr="00EB1E69" w:rsidRDefault="00EB1E69" w:rsidP="00CF1A8E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                  t≤0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           t&gt;0</m:t>
                  </m:r>
                </m:e>
              </m:eqArr>
            </m:e>
          </m:d>
        </m:oMath>
      </m:oMathPara>
    </w:p>
    <w:p w:rsidR="00EB1E69" w:rsidRDefault="00EB1E69" w:rsidP="00CF1A8E">
      <w:pPr>
        <w:rPr>
          <w:rFonts w:eastAsiaTheme="minorEastAsia"/>
        </w:rPr>
      </w:pPr>
      <w:proofErr w:type="gramStart"/>
      <w:r>
        <w:rPr>
          <w:rFonts w:eastAsiaTheme="minorEastAsia"/>
          <w:sz w:val="24"/>
        </w:rPr>
        <w:t xml:space="preserve">At </w:t>
      </w:r>
      <w:proofErr w:type="gramEnd"/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>:</w:t>
      </w:r>
    </w:p>
    <w:p w:rsidR="002A7548" w:rsidRPr="002A7548" w:rsidRDefault="002A7548" w:rsidP="00CF1A8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sup>
              </m:sSup>
            </m:e>
          </m:d>
        </m:oMath>
      </m:oMathPara>
    </w:p>
    <w:p w:rsidR="00EB1E69" w:rsidRPr="00EB1E69" w:rsidRDefault="00EB1E69" w:rsidP="00CF1A8E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EB1E69" w:rsidRPr="00EB1E69" w:rsidRDefault="00EB1E69" w:rsidP="00CF1A8E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EB1E69" w:rsidRDefault="00EB1E69" w:rsidP="00EB1E69">
      <w:pPr>
        <w:rPr>
          <w:rFonts w:eastAsiaTheme="minorEastAsia"/>
        </w:rPr>
      </w:pPr>
      <w:proofErr w:type="gramStart"/>
      <w:r>
        <w:rPr>
          <w:lang w:val="en-US"/>
        </w:rPr>
        <w:t xml:space="preserve">At </w:t>
      </w:r>
      <w:proofErr w:type="gramEnd"/>
      <m:oMath>
        <m:r>
          <w:rPr>
            <w:rFonts w:ascii="Cambria Math" w:hAnsi="Cambria Math"/>
          </w:rPr>
          <m:t>z=0,</m:t>
        </m:r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>:</w:t>
      </w:r>
    </w:p>
    <w:p w:rsidR="002A7548" w:rsidRPr="002A7548" w:rsidRDefault="002A7548" w:rsidP="00EB1E69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EB1E69" w:rsidRDefault="00EB1E69" w:rsidP="00EB1E69">
      <w:pPr>
        <w:rPr>
          <w:rFonts w:eastAsiaTheme="minorEastAsia"/>
        </w:rPr>
      </w:pPr>
      <w:r>
        <w:rPr>
          <w:rFonts w:eastAsiaTheme="minorEastAsia"/>
        </w:rPr>
        <w:t>Have to choose one of tree different boundary type,</w:t>
      </w:r>
    </w:p>
    <w:p w:rsidR="00EB1E69" w:rsidRDefault="00EB1E69" w:rsidP="00EB1E69">
      <w:pPr>
        <w:rPr>
          <w:lang w:val="en-US"/>
        </w:rPr>
      </w:pPr>
      <w:r>
        <w:rPr>
          <w:lang w:val="en-US"/>
        </w:rPr>
        <w:lastRenderedPageBreak/>
        <w:t>S:</w:t>
      </w:r>
    </w:p>
    <w:p w:rsidR="00EB1E69" w:rsidRPr="00EB1E69" w:rsidRDefault="00EB1E69" w:rsidP="00EB1E6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 xml:space="preserve">=0     </m:t>
          </m:r>
        </m:oMath>
      </m:oMathPara>
    </w:p>
    <w:p w:rsidR="00EB1E69" w:rsidRPr="00EB1E69" w:rsidRDefault="00EB1E69" w:rsidP="00EB1E6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=0</m:t>
          </m:r>
        </m:oMath>
      </m:oMathPara>
    </w:p>
    <w:p w:rsidR="00EB1E69" w:rsidRDefault="00EB1E69" w:rsidP="00EB1E69">
      <w:pPr>
        <w:rPr>
          <w:rFonts w:eastAsiaTheme="minorEastAsia"/>
        </w:rPr>
      </w:pPr>
      <w:r>
        <w:rPr>
          <w:rFonts w:eastAsiaTheme="minorEastAsia"/>
        </w:rPr>
        <w:t>F:</w:t>
      </w:r>
    </w:p>
    <w:p w:rsidR="00EB1E69" w:rsidRPr="00EB1E69" w:rsidRDefault="00EB1E69" w:rsidP="00EB1E6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EB1E69" w:rsidRPr="00EB1E69" w:rsidRDefault="00EB1E69" w:rsidP="00EB1E6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+C</m:t>
                  </m: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d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∆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=0</m:t>
          </m:r>
        </m:oMath>
      </m:oMathPara>
    </w:p>
    <w:p w:rsidR="00EB1E69" w:rsidRDefault="00EB1E69" w:rsidP="00EB1E69">
      <w:pPr>
        <w:rPr>
          <w:rFonts w:eastAsiaTheme="minorEastAsia"/>
        </w:rPr>
      </w:pPr>
      <w:r>
        <w:rPr>
          <w:rFonts w:eastAsiaTheme="minorEastAsia"/>
        </w:rPr>
        <w:t>C:</w:t>
      </w:r>
    </w:p>
    <w:p w:rsidR="00EB1E69" w:rsidRPr="00EB1E69" w:rsidRDefault="00EB1E69" w:rsidP="00EB1E6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=0</m:t>
          </m:r>
        </m:oMath>
      </m:oMathPara>
    </w:p>
    <w:p w:rsidR="00EB1E69" w:rsidRPr="002A7548" w:rsidRDefault="00EB1E69" w:rsidP="00EB1E6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r>
            <w:rPr>
              <w:rFonts w:ascii="Cambria Math" w:hAnsi="Cambria Math"/>
            </w:rPr>
            <m:t>=0</m:t>
          </m:r>
        </m:oMath>
      </m:oMathPara>
    </w:p>
    <w:p w:rsidR="002A7548" w:rsidRDefault="002A7548" w:rsidP="00EB1E69">
      <w:pPr>
        <w:rPr>
          <w:lang w:val="en-US"/>
        </w:rPr>
      </w:pPr>
      <w:r>
        <w:rPr>
          <w:lang w:val="en-US"/>
        </w:rPr>
        <w:t>Compatibility conditions:</w:t>
      </w:r>
    </w:p>
    <w:p w:rsidR="008F3D5B" w:rsidRPr="008F3D5B" w:rsidRDefault="008F3D5B" w:rsidP="00EB1E69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(e)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(e)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(e+1)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(e+1)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,t</m:t>
              </m:r>
            </m:e>
          </m:d>
        </m:oMath>
      </m:oMathPara>
    </w:p>
    <w:p w:rsidR="008F3D5B" w:rsidRPr="008F3D5B" w:rsidRDefault="008F3D5B" w:rsidP="00EB1E69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(e)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e+1</m:t>
                          </m:r>
                        </m:e>
                      </m:d>
                    </m:sup>
                  </m:s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</m:sSub>
        </m:oMath>
      </m:oMathPara>
    </w:p>
    <w:p w:rsidR="002A7548" w:rsidRPr="002A7548" w:rsidRDefault="002A7548" w:rsidP="00EB1E69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e+1</m:t>
                          </m:r>
                        </m:e>
                      </m:d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</m:sSub>
        </m:oMath>
      </m:oMathPara>
    </w:p>
    <w:p w:rsidR="002A7548" w:rsidRPr="002A7548" w:rsidRDefault="002A7548" w:rsidP="00EB1E69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e+1</m:t>
                          </m:r>
                        </m:e>
                      </m:d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</m:sSub>
        </m:oMath>
      </m:oMathPara>
    </w:p>
    <w:p w:rsidR="002A7548" w:rsidRPr="002A7548" w:rsidRDefault="002A7548" w:rsidP="00EB1E69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(e)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e+1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e+1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</m:sSub>
        </m:oMath>
      </m:oMathPara>
    </w:p>
    <w:p w:rsidR="002A7548" w:rsidRPr="002A7548" w:rsidRDefault="002A7548" w:rsidP="00EB1E69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(e)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+C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+C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</m:d>
                        </m:sup>
                      </m:sSub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(e)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e+1</m:t>
                          </m:r>
                        </m:e>
                      </m:d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e+1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e+1</m:t>
                          </m:r>
                        </m:e>
                      </m:d>
                    </m:sup>
                  </m:sSub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ik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+C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+C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e+1</m:t>
                              </m:r>
                            </m:e>
                          </m:d>
                        </m:sup>
                      </m:sSub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e+1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e+1</m:t>
                          </m:r>
                        </m:e>
                      </m:d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</m:sSub>
        </m:oMath>
      </m:oMathPara>
    </w:p>
    <w:p w:rsidR="002A7548" w:rsidRDefault="008F3D5B" w:rsidP="00EB1E69">
      <w:pPr>
        <w:rPr>
          <w:lang w:val="en-US"/>
        </w:rPr>
      </w:pPr>
      <w:r>
        <w:rPr>
          <w:lang w:val="en-US"/>
        </w:rPr>
        <w:t>Initial condition:</w:t>
      </w:r>
    </w:p>
    <w:p w:rsidR="008F3D5B" w:rsidRPr="008F3D5B" w:rsidRDefault="008F3D5B" w:rsidP="00EB1E6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(e)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r,z,0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8F3D5B" w:rsidRPr="008F3D5B" w:rsidRDefault="008F3D5B" w:rsidP="008F3D5B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(r,z,t)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:rsidR="008F3D5B" w:rsidRPr="008F3D5B" w:rsidRDefault="008F3D5B" w:rsidP="00EB1E6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(e)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r,z,0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8F3D5B" w:rsidRPr="008F3D5B" w:rsidRDefault="008F3D5B" w:rsidP="00EB1E69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(e)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r,z,0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8F3D5B" w:rsidRPr="008F3D5B" w:rsidRDefault="008F3D5B" w:rsidP="00EB1E6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B Nazani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 w:cs="B Nazani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B Nazani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B Nazanin"/>
                            </w:rPr>
                            <m:t>(r,z,t)</m:t>
                          </m:r>
                        </m:sub>
                        <m:sup>
                          <m:r>
                            <w:rPr>
                              <w:rFonts w:ascii="Cambria Math" w:hAnsi="Cambria Math" w:cs="B Nazanin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 w:cs="B Nazanin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t=0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:rsidR="008F3D5B" w:rsidRPr="008F3D5B" w:rsidRDefault="008F3D5B" w:rsidP="00EB1E6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B Nazani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 w:cs="B Nazani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B Nazani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B Nazanin"/>
                            </w:rPr>
                            <m:t>(r,z,t)</m:t>
                          </m:r>
                        </m:sub>
                        <m:sup>
                          <m:r>
                            <w:rPr>
                              <w:rFonts w:ascii="Cambria Math" w:hAnsi="Cambria Math" w:cs="B Nazanin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 w:cs="B Nazanin"/>
                        </w:rPr>
                        <m:t>∂t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t=0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:rsidR="008F3D5B" w:rsidRDefault="0082175B" w:rsidP="0082175B">
      <w:pPr>
        <w:rPr>
          <w:lang w:val="en-US"/>
        </w:rPr>
      </w:pPr>
      <w:proofErr w:type="spellStart"/>
      <w:r>
        <w:rPr>
          <w:lang w:val="en-US"/>
        </w:rPr>
        <w:t>G</w:t>
      </w:r>
      <w:r w:rsidRPr="00263911">
        <w:rPr>
          <w:lang w:val="en-US"/>
        </w:rPr>
        <w:t>raphene</w:t>
      </w:r>
      <w:proofErr w:type="spellEnd"/>
      <w:r>
        <w:rPr>
          <w:lang w:val="en-US"/>
        </w:rPr>
        <w:t xml:space="preserve"> </w:t>
      </w:r>
      <w:r w:rsidRPr="00263911">
        <w:rPr>
          <w:lang w:val="en-US"/>
        </w:rPr>
        <w:t>platelets reinforced</w:t>
      </w:r>
      <w:r>
        <w:rPr>
          <w:lang w:val="en-US"/>
        </w:rPr>
        <w:t xml:space="preserve"> </w:t>
      </w:r>
      <w:r w:rsidR="008F3D5B">
        <w:rPr>
          <w:lang w:val="en-US"/>
        </w:rPr>
        <w:t>and</w:t>
      </w:r>
      <w:r>
        <w:rPr>
          <w:lang w:val="en-US"/>
        </w:rPr>
        <w:t xml:space="preserve"> porous </w:t>
      </w:r>
      <w:r w:rsidR="008F3D5B">
        <w:rPr>
          <w:lang w:val="en-US"/>
        </w:rPr>
        <w:t>material properties equations:</w:t>
      </w:r>
    </w:p>
    <w:p w:rsidR="0082175B" w:rsidRDefault="0082175B" w:rsidP="0082175B">
      <w:pPr>
        <w:rPr>
          <w:lang w:val="en-US"/>
        </w:rPr>
      </w:pPr>
      <w:proofErr w:type="spellStart"/>
      <w:r>
        <w:rPr>
          <w:lang w:val="en-US"/>
        </w:rPr>
        <w:t>G</w:t>
      </w:r>
      <w:r w:rsidRPr="00263911">
        <w:rPr>
          <w:lang w:val="en-US"/>
        </w:rPr>
        <w:t>raphene</w:t>
      </w:r>
      <w:proofErr w:type="spellEnd"/>
      <w:r>
        <w:rPr>
          <w:lang w:val="en-US"/>
        </w:rPr>
        <w:t xml:space="preserve"> </w:t>
      </w:r>
      <w:r w:rsidRPr="00263911">
        <w:rPr>
          <w:lang w:val="en-US"/>
        </w:rPr>
        <w:t>platelets reinforced</w:t>
      </w:r>
      <w:r>
        <w:rPr>
          <w:lang w:val="en-US"/>
        </w:rPr>
        <w:t xml:space="preserve"> material properties equations:</w:t>
      </w:r>
    </w:p>
    <w:p w:rsidR="008F3D5B" w:rsidRPr="008F3D5B" w:rsidRDefault="008F3D5B" w:rsidP="008F3D5B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626482" w:rsidRDefault="008F3D5B" w:rsidP="00626482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(e)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GPL</m:t>
                </m:r>
              </m:sub>
              <m:sup>
                <m:r>
                  <w:rPr>
                    <w:rFonts w:ascii="Cambria Math" w:hAnsi="Cambria Math"/>
                  </w:rPr>
                  <m:t>(e)</m:t>
                </m:r>
              </m:sup>
            </m:sSubSup>
          </m:num>
          <m:den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GPL</m:t>
                </m:r>
              </m:sub>
              <m:sup>
                <m:r>
                  <w:rPr>
                    <w:rFonts w:ascii="Cambria Math" w:hAnsi="Cambria Math"/>
                  </w:rPr>
                  <m:t>(e)</m:t>
                </m:r>
              </m:sup>
            </m:sSubSup>
          </m:den>
        </m:f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    ,   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(e)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GPL</m:t>
                </m:r>
              </m:sub>
              <m:sup>
                <m:r>
                  <w:rPr>
                    <w:rFonts w:ascii="Cambria Math" w:hAnsi="Cambria Math"/>
                  </w:rPr>
                  <m:t>(e)</m:t>
                </m:r>
              </m:sup>
            </m:sSubSup>
          </m:num>
          <m:den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GPL</m:t>
                </m:r>
              </m:sub>
              <m:sup>
                <m:r>
                  <w:rPr>
                    <w:rFonts w:ascii="Cambria Math" w:hAnsi="Cambria Math"/>
                  </w:rPr>
                  <m:t>(e)</m:t>
                </m:r>
              </m:sup>
            </m:sSubSup>
          </m:den>
        </m:f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626482">
        <w:rPr>
          <w:rFonts w:eastAsiaTheme="minorEastAsia"/>
        </w:rPr>
        <w:t xml:space="preserve">    ,   </w:t>
      </w:r>
      <m:oMath>
        <m: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w:br/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GPL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GPL</m:t>
                      </m:r>
                    </m:sub>
                  </m:sSub>
                </m:den>
              </m:f>
            </m:e>
          </m:d>
        </m:oMath>
      </m:oMathPara>
      <w:r w:rsidR="00626482">
        <w:rPr>
          <w:rFonts w:eastAsiaTheme="minorEastAsia"/>
        </w:rPr>
        <w:t xml:space="preserve">  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GPL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GPL</m:t>
                    </m:r>
                  </m:sub>
                </m:sSub>
              </m:den>
            </m:f>
          </m:e>
        </m:d>
      </m:oMath>
      <w:r w:rsidR="00626482">
        <w:rPr>
          <w:rFonts w:eastAsiaTheme="minorEastAsia"/>
        </w:rPr>
        <w:t xml:space="preserve">   ,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GPL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-1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GPL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="00626482">
        <w:rPr>
          <w:rFonts w:eastAsiaTheme="minorEastAsia"/>
        </w:rPr>
        <w:t xml:space="preserve">   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GPL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-1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GPL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</w:p>
    <w:p w:rsidR="00626482" w:rsidRDefault="00626482" w:rsidP="00626482">
      <w:pPr>
        <w:rPr>
          <w:rFonts w:eastAsiaTheme="minorEastAsia"/>
        </w:rPr>
      </w:pPr>
    </w:p>
    <w:p w:rsidR="00626482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GPL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GPL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GPL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GPL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</m:e>
              </m:d>
            </m:den>
          </m:f>
        </m:oMath>
      </m:oMathPara>
    </w:p>
    <w:p w:rsidR="00626482" w:rsidRDefault="00626482" w:rsidP="00626482">
      <w:pPr>
        <w:rPr>
          <w:rFonts w:eastAsiaTheme="minorEastAsia"/>
        </w:rPr>
      </w:pPr>
    </w:p>
    <w:p w:rsidR="00626482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:rsidR="00626482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:rsidR="00626482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</m:oMath>
      </m:oMathPara>
    </w:p>
    <w:p w:rsidR="00626482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=1-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F3D5B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GPL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γ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GPL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GPL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GPL</m:t>
                  </m:r>
                </m:sub>
              </m:sSub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rad>
                    </m:e>
                  </m:d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func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:rsidR="00626482" w:rsidRDefault="00626482" w:rsidP="00626482">
      <w:pPr>
        <w:rPr>
          <w:rFonts w:eastAsiaTheme="minorEastAsia"/>
        </w:rPr>
      </w:pPr>
      <w:proofErr w:type="spellStart"/>
      <w:r>
        <w:rPr>
          <w:rFonts w:eastAsiaTheme="minorEastAsia"/>
        </w:rPr>
        <w:t>Graphen</w:t>
      </w:r>
      <w:proofErr w:type="spellEnd"/>
      <w:r>
        <w:rPr>
          <w:rFonts w:eastAsiaTheme="minorEastAsia"/>
        </w:rPr>
        <w:t xml:space="preserve"> weight friction distributions in different patterns:</w:t>
      </w:r>
    </w:p>
    <w:p w:rsidR="00626482" w:rsidRPr="00626482" w:rsidRDefault="00626482" w:rsidP="0062648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GPL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GPL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                                                                                        UD         </m:t>
                  </m:r>
                </m:e>
                <m:e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4W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GPL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+1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     O-type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4W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GPL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+1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 xml:space="preserve">                                X-type 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GPL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2e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den>
                      </m:f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                                  </m:t>
                  </m:r>
                  <m:r>
                    <w:rPr>
                      <w:rFonts w:ascii="Cambria Math" w:hAnsi="Cambria Math"/>
                    </w:rPr>
                    <m:t>V-type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GPL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+1-e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den>
                      </m:f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                    </m:t>
                  </m:r>
                  <m:r>
                    <w:rPr>
                      <w:rFonts w:ascii="Cambria Math" w:hAnsi="Cambria Math"/>
                    </w:rPr>
                    <m:t>A-type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</m:t>
                  </m:r>
                </m:e>
              </m:eqArr>
            </m:e>
          </m:d>
        </m:oMath>
      </m:oMathPara>
    </w:p>
    <w:p w:rsidR="00626482" w:rsidRPr="00626482" w:rsidRDefault="00626482" w:rsidP="00626482">
      <w:pPr>
        <w:rPr>
          <w:lang w:val="en-US"/>
        </w:rPr>
      </w:pPr>
    </w:p>
    <w:p w:rsidR="008F3D5B" w:rsidRDefault="0082175B">
      <w:pPr>
        <w:rPr>
          <w:lang w:val="en-US"/>
        </w:rPr>
      </w:pPr>
      <w:r>
        <w:rPr>
          <w:lang w:val="en-US"/>
        </w:rPr>
        <w:t>Porous material properties equations:</w:t>
      </w:r>
    </w:p>
    <w:p w:rsidR="0082175B" w:rsidRDefault="0082175B">
      <w:pPr>
        <w:rPr>
          <w:lang w:val="en-US"/>
        </w:rPr>
      </w:pPr>
    </w:p>
    <w:p w:rsidR="0082175B" w:rsidRPr="0082175B" w:rsidRDefault="0082175B" w:rsidP="005C652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(e)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2175B" w:rsidRPr="0082175B" w:rsidRDefault="0082175B" w:rsidP="005C652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(e)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2175B" w:rsidRPr="0082175B" w:rsidRDefault="0082175B" w:rsidP="005C652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(e)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2175B" w:rsidRPr="0082175B" w:rsidRDefault="0082175B" w:rsidP="005C652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(e)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2175B" w:rsidRPr="0082175B" w:rsidRDefault="0082175B" w:rsidP="0082175B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ν</m:t>
              </m:r>
            </m:e>
            <m:sup>
              <m:r>
                <w:rPr>
                  <w:rFonts w:ascii="Cambria Math" w:hAnsi="Cambria Math"/>
                </w:rPr>
                <m:t>(e)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2175B" w:rsidRPr="0082175B" w:rsidRDefault="0082175B" w:rsidP="0082175B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(e)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</m:oMath>
      </m:oMathPara>
    </w:p>
    <w:p w:rsidR="0082175B" w:rsidRPr="00626482" w:rsidRDefault="005D01F2" w:rsidP="005C652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               </m:t>
                  </m:r>
                  <m:r>
                    <w:rPr>
                      <w:rFonts w:ascii="Cambria Math" w:hAnsi="Cambria Math"/>
                    </w:rPr>
                    <m:t xml:space="preserve">       </m:t>
                  </m:r>
                  <m:r>
                    <w:rPr>
                      <w:rFonts w:ascii="Cambria Math" w:hAnsi="Cambria Math"/>
                    </w:rPr>
                    <m:t xml:space="preserve">                                                                         UD         </m:t>
                  </m:r>
                </m:e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π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 xml:space="preserve">   </m:t>
                  </m:r>
                  <m:r>
                    <w:rPr>
                      <w:rFonts w:ascii="Cambria Math" w:hAnsi="Cambria Math"/>
                    </w:rPr>
                    <m:t xml:space="preserve">                                                  </m:t>
                  </m:r>
                  <m:r>
                    <w:rPr>
                      <w:rFonts w:ascii="Cambria Math" w:hAnsi="Cambria Math"/>
                    </w:rPr>
                    <m:t xml:space="preserve">                  O-type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(e)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         </m:t>
                  </m:r>
                  <m:r>
                    <w:rPr>
                      <w:rFonts w:ascii="Cambria Math" w:hAnsi="Cambria Math"/>
                    </w:rPr>
                    <m:t xml:space="preserve">                          </m:t>
                  </m:r>
                  <m:r>
                    <w:rPr>
                      <w:rFonts w:ascii="Cambria Math" w:hAnsi="Cambria Math"/>
                    </w:rPr>
                    <m:t xml:space="preserve">                     X-type 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2cos⁡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π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2l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 </m:t>
                  </m:r>
                  <m:r>
                    <w:rPr>
                      <w:rFonts w:ascii="Cambria Math" w:hAnsi="Cambria Math"/>
                    </w:rPr>
                    <m:t>V-type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2cos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2l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    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          </m:t>
                  </m:r>
                  <m:r>
                    <w:rPr>
                      <w:rFonts w:ascii="Cambria Math" w:hAnsi="Cambria Math"/>
                    </w:rPr>
                    <m:t>A-type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</m:t>
                  </m:r>
                </m:e>
              </m:eqArr>
            </m:e>
          </m:d>
        </m:oMath>
      </m:oMathPara>
    </w:p>
    <w:p w:rsidR="005D01F2" w:rsidRPr="005C6524" w:rsidRDefault="005D01F2" w:rsidP="005C652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                                                                                                   UD         </m:t>
                  </m:r>
                </m:e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π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)                                                                       O-type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m2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(e)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                                                        X-type 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2cos⁡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π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2l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                                    </m:t>
                  </m:r>
                  <m:r>
                    <w:rPr>
                      <w:rFonts w:ascii="Cambria Math" w:hAnsi="Cambria Math"/>
                    </w:rPr>
                    <m:t>V-type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2cos</m:t>
                  </m:r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π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(e)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2l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                                                               </m:t>
                  </m:r>
                  <m:r>
                    <w:rPr>
                      <w:rFonts w:ascii="Cambria Math" w:hAnsi="Cambria Math"/>
                    </w:rPr>
                    <m:t>A-type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       </m:t>
                  </m:r>
                </m:e>
              </m:eqArr>
            </m:e>
          </m:d>
        </m:oMath>
      </m:oMathPara>
    </w:p>
    <w:p w:rsidR="005C6524" w:rsidRPr="005D01F2" w:rsidRDefault="005C6524" w:rsidP="005C6524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 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+i*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                                      i=0,1,2,…,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N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-1</m:t>
          </m:r>
        </m:oMath>
      </m:oMathPara>
    </w:p>
    <w:p w:rsidR="005D01F2" w:rsidRDefault="005D01F2" w:rsidP="005D01F2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1593"/>
        <w:gridCol w:w="1593"/>
        <w:gridCol w:w="1593"/>
        <w:gridCol w:w="1593"/>
        <w:gridCol w:w="1593"/>
      </w:tblGrid>
      <w:tr w:rsidR="005D01F2" w:rsidTr="005D01F2">
        <w:trPr>
          <w:trHeight w:val="476"/>
        </w:trPr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m3</m:t>
                    </m:r>
                  </m:sub>
                </m:sSub>
              </m:oMath>
            </m:oMathPara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5D01F2" w:rsidTr="005D01F2"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0.9675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0.1001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0.1738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0.9361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0.9070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0.9070</w:t>
            </w:r>
          </w:p>
        </w:tc>
      </w:tr>
      <w:tr w:rsidR="005D01F2" w:rsidTr="005D01F2"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0.9336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0.2043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0.3446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0.8716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0.8445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0.8445</w:t>
            </w:r>
          </w:p>
        </w:tc>
      </w:tr>
      <w:tr w:rsidR="005D01F2" w:rsidTr="005D01F2"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0.8980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0.3100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0.5123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0.8064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0.7813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0.7813</w:t>
            </w:r>
          </w:p>
        </w:tc>
      </w:tr>
      <w:tr w:rsidR="005D01F2" w:rsidTr="005D01F2"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0.8604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0.4170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0.6765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0.7403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0.7173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0.7173</w:t>
            </w:r>
          </w:p>
        </w:tc>
      </w:tr>
      <w:tr w:rsidR="005D01F2" w:rsidTr="005D01F2"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0.8205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0.5254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0.8358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0.6732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0.6523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0.6523</w:t>
            </w:r>
          </w:p>
        </w:tc>
      </w:tr>
      <w:tr w:rsidR="005D01F2" w:rsidTr="005D01F2"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0.7776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0.6350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0.9870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0.6047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0.5859</w:t>
            </w:r>
          </w:p>
        </w:tc>
        <w:tc>
          <w:tcPr>
            <w:tcW w:w="1593" w:type="dxa"/>
            <w:vAlign w:val="center"/>
          </w:tcPr>
          <w:p w:rsidR="005D01F2" w:rsidRDefault="005D01F2" w:rsidP="005D01F2">
            <w:pPr>
              <w:jc w:val="center"/>
            </w:pPr>
            <w:r>
              <w:t>0.5859</w:t>
            </w:r>
          </w:p>
        </w:tc>
      </w:tr>
    </w:tbl>
    <w:p w:rsidR="005D01F2" w:rsidRDefault="005D01F2" w:rsidP="005D01F2">
      <w:pPr>
        <w:rPr>
          <w:rFonts w:eastAsiaTheme="minorEastAsia"/>
        </w:rPr>
      </w:pPr>
    </w:p>
    <w:p w:rsidR="005D01F2" w:rsidRPr="00626482" w:rsidRDefault="005D01F2" w:rsidP="005D01F2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5D01F2" w:rsidTr="005D01F2">
        <w:trPr>
          <w:trHeight w:val="530"/>
        </w:trPr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m3</m:t>
                    </m:r>
                  </m:sub>
                </m:sSub>
              </m:oMath>
            </m:oMathPara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m1</m:t>
                    </m:r>
                  </m:sub>
                </m:sSub>
              </m:oMath>
            </m:oMathPara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m2</m:t>
                    </m:r>
                  </m:sub>
                </m:sSub>
              </m:oMath>
            </m:oMathPara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m4</m:t>
                    </m:r>
                  </m:sub>
                </m:sSub>
              </m:oMath>
            </m:oMathPara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m5</m:t>
                    </m:r>
                  </m:sub>
                </m:sSub>
              </m:oMath>
            </m:oMathPara>
          </w:p>
        </w:tc>
      </w:tr>
      <w:tr w:rsidR="005D01F2" w:rsidTr="005D01F2"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0.9675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0.0511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0.0894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0.7599</w:t>
            </w:r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0.7599</w:t>
            </w:r>
          </w:p>
        </w:tc>
      </w:tr>
      <w:tr w:rsidR="005D01F2" w:rsidTr="005D01F2"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0.9336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0.1043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0.1827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0.7333</w:t>
            </w:r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0.7333</w:t>
            </w:r>
          </w:p>
        </w:tc>
      </w:tr>
      <w:tr w:rsidR="005D01F2" w:rsidTr="005D01F2"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0.8980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0.1602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0.2807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0.7056</w:t>
            </w:r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0.7056</w:t>
            </w:r>
          </w:p>
        </w:tc>
      </w:tr>
      <w:tr w:rsidR="005D01F2" w:rsidTr="005D01F2"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0.8604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0.2193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0.3842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0.6758</w:t>
            </w:r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0.6758</w:t>
            </w:r>
          </w:p>
        </w:tc>
      </w:tr>
      <w:tr w:rsidR="005D01F2" w:rsidTr="005D01F2"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0.8205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0.2820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0.4940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0.6444</w:t>
            </w:r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0.6444</w:t>
            </w:r>
          </w:p>
        </w:tc>
      </w:tr>
      <w:tr w:rsidR="005D01F2" w:rsidTr="005D01F2"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0.7776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0.3493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0.6120</w:t>
            </w:r>
          </w:p>
        </w:tc>
        <w:tc>
          <w:tcPr>
            <w:tcW w:w="1915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0.6107</w:t>
            </w:r>
          </w:p>
        </w:tc>
        <w:tc>
          <w:tcPr>
            <w:tcW w:w="1916" w:type="dxa"/>
            <w:vAlign w:val="center"/>
          </w:tcPr>
          <w:p w:rsidR="005D01F2" w:rsidRDefault="005D01F2" w:rsidP="005D01F2">
            <w:pPr>
              <w:jc w:val="center"/>
              <w:rPr>
                <w:rFonts w:eastAsiaTheme="minorEastAsia" w:hint="cs"/>
              </w:rPr>
            </w:pPr>
            <w:r>
              <w:rPr>
                <w:rFonts w:eastAsiaTheme="minorEastAsia"/>
              </w:rPr>
              <w:t>0.6107</w:t>
            </w:r>
          </w:p>
        </w:tc>
      </w:tr>
    </w:tbl>
    <w:p w:rsidR="0082175B" w:rsidRDefault="0082175B" w:rsidP="0082175B">
      <w:pPr>
        <w:rPr>
          <w:lang w:val="en-US"/>
        </w:rPr>
      </w:pPr>
    </w:p>
    <w:p w:rsidR="005D01F2" w:rsidRDefault="005D01F2" w:rsidP="0082175B">
      <w:pPr>
        <w:rPr>
          <w:lang w:val="en-US"/>
        </w:rPr>
      </w:pPr>
    </w:p>
    <w:p w:rsidR="00BA0894" w:rsidRDefault="00BA0894" w:rsidP="0082175B">
      <w:pPr>
        <w:rPr>
          <w:lang w:val="en-US"/>
        </w:rPr>
      </w:pPr>
      <w:r>
        <w:rPr>
          <w:lang w:val="en-US"/>
        </w:rPr>
        <w:t>Governing equations</w:t>
      </w:r>
      <w:r>
        <w:rPr>
          <w:lang w:val="en-US"/>
        </w:rPr>
        <w:t>:</w:t>
      </w:r>
      <w:bookmarkStart w:id="0" w:name="_GoBack"/>
      <w:bookmarkEnd w:id="0"/>
    </w:p>
    <w:p w:rsidR="00BA0894" w:rsidRPr="00BA0894" w:rsidRDefault="00BA0894" w:rsidP="0082175B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(e)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</m:e>
          </m:nary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55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+C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+C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e>
              </m:d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∆T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</w:rPr>
                <m:t>(e)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A0894" w:rsidRPr="00BA0894" w:rsidRDefault="00BA0894" w:rsidP="00BA0894">
      <w:pPr>
        <w:rPr>
          <w:rFonts w:eastAsiaTheme="minorEastAsia"/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55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  <m:sup>
              <m:r>
                <w:rPr>
                  <w:rFonts w:ascii="Cambria Math" w:hAnsi="Cambria Math"/>
                </w:rPr>
                <m:t>(e)</m:t>
              </m:r>
            </m:sup>
          </m:sSub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(e)</m:t>
                  </m:r>
                </m:sup>
              </m:sSubSup>
            </m:e>
          </m:nary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55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+C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+C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e>
              </m:d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∆T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A0894" w:rsidRPr="00BA0894" w:rsidRDefault="00BA0894" w:rsidP="00BA0894">
      <w:pPr>
        <w:rPr>
          <w:rFonts w:eastAsiaTheme="minorEastAsia"/>
          <w:sz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(-1)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d>
                    </m:sup>
                  </m:sSubSup>
                </m:e>
              </m:nary>
            </m:e>
          </m:d>
        </m:oMath>
      </m:oMathPara>
    </w:p>
    <w:sectPr w:rsidR="00BA0894" w:rsidRPr="00BA0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EC3"/>
    <w:rsid w:val="001A461C"/>
    <w:rsid w:val="001E2675"/>
    <w:rsid w:val="002212EC"/>
    <w:rsid w:val="00263911"/>
    <w:rsid w:val="002A7548"/>
    <w:rsid w:val="005C6524"/>
    <w:rsid w:val="005D01F2"/>
    <w:rsid w:val="00626482"/>
    <w:rsid w:val="0082175B"/>
    <w:rsid w:val="008C6EC3"/>
    <w:rsid w:val="008F3D5B"/>
    <w:rsid w:val="00BA0894"/>
    <w:rsid w:val="00BF2066"/>
    <w:rsid w:val="00CF1A8E"/>
    <w:rsid w:val="00EB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61C"/>
    <w:rPr>
      <w:rFonts w:ascii="Tahoma" w:hAnsi="Tahoma" w:cs="Tahoma"/>
      <w:sz w:val="16"/>
      <w:szCs w:val="16"/>
      <w:lang w:val="en-GB" w:bidi="fa-IR"/>
    </w:rPr>
  </w:style>
  <w:style w:type="character" w:styleId="PlaceholderText">
    <w:name w:val="Placeholder Text"/>
    <w:basedOn w:val="DefaultParagraphFont"/>
    <w:uiPriority w:val="99"/>
    <w:semiHidden/>
    <w:rsid w:val="00CF1A8E"/>
    <w:rPr>
      <w:color w:val="808080"/>
    </w:rPr>
  </w:style>
  <w:style w:type="table" w:styleId="TableGrid">
    <w:name w:val="Table Grid"/>
    <w:basedOn w:val="TableNormal"/>
    <w:uiPriority w:val="59"/>
    <w:rsid w:val="005D01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61C"/>
    <w:rPr>
      <w:rFonts w:ascii="Tahoma" w:hAnsi="Tahoma" w:cs="Tahoma"/>
      <w:sz w:val="16"/>
      <w:szCs w:val="16"/>
      <w:lang w:val="en-GB" w:bidi="fa-IR"/>
    </w:rPr>
  </w:style>
  <w:style w:type="character" w:styleId="PlaceholderText">
    <w:name w:val="Placeholder Text"/>
    <w:basedOn w:val="DefaultParagraphFont"/>
    <w:uiPriority w:val="99"/>
    <w:semiHidden/>
    <w:rsid w:val="00CF1A8E"/>
    <w:rPr>
      <w:color w:val="808080"/>
    </w:rPr>
  </w:style>
  <w:style w:type="table" w:styleId="TableGrid">
    <w:name w:val="Table Grid"/>
    <w:basedOn w:val="TableNormal"/>
    <w:uiPriority w:val="59"/>
    <w:rsid w:val="005D01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8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1</cp:revision>
  <dcterms:created xsi:type="dcterms:W3CDTF">2026-06-17T09:20:00Z</dcterms:created>
  <dcterms:modified xsi:type="dcterms:W3CDTF">2026-06-17T16:49:00Z</dcterms:modified>
</cp:coreProperties>
</file>