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7C595" w14:textId="05EC31AA" w:rsidR="00CF1435"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علیرضا سلطانی نشان | 98111033302016</w:t>
      </w:r>
    </w:p>
    <w:p w14:paraId="513A09D1" w14:textId="75452BD6" w:rsidR="005F0675" w:rsidRDefault="005F0675" w:rsidP="00661922">
      <w:pPr>
        <w:bidi/>
        <w:jc w:val="center"/>
        <w:rPr>
          <w:rFonts w:ascii="XB Roya" w:hAnsi="XB Roya" w:cs="XB Roya"/>
          <w:sz w:val="24"/>
          <w:szCs w:val="24"/>
          <w:rtl/>
          <w:lang w:bidi="fa-IR"/>
        </w:rPr>
      </w:pPr>
      <w:r>
        <w:rPr>
          <w:rFonts w:ascii="XB Roya" w:hAnsi="XB Roya" w:cs="XB Roya" w:hint="cs"/>
          <w:sz w:val="24"/>
          <w:szCs w:val="24"/>
          <w:rtl/>
          <w:lang w:bidi="fa-IR"/>
        </w:rPr>
        <w:t>موضوع تسک، کارآفرینی زنان</w:t>
      </w:r>
    </w:p>
    <w:p w14:paraId="79AFB4D6" w14:textId="63A769F7" w:rsidR="005F0675" w:rsidRDefault="005F0675" w:rsidP="00661922">
      <w:pPr>
        <w:bidi/>
        <w:jc w:val="center"/>
        <w:rPr>
          <w:rFonts w:ascii="XB Roya" w:hAnsi="XB Roya" w:cs="XB Roya"/>
          <w:sz w:val="24"/>
          <w:szCs w:val="24"/>
          <w:lang w:bidi="fa-IR"/>
        </w:rPr>
      </w:pPr>
      <w:r>
        <w:rPr>
          <w:rFonts w:ascii="XB Roya" w:hAnsi="XB Roya" w:cs="XB Roya" w:hint="cs"/>
          <w:sz w:val="24"/>
          <w:szCs w:val="24"/>
          <w:rtl/>
          <w:lang w:bidi="fa-IR"/>
        </w:rPr>
        <w:t xml:space="preserve">ساعت کلاس </w:t>
      </w:r>
      <w:r w:rsidR="00927278">
        <w:rPr>
          <w:rFonts w:ascii="XB Roya" w:hAnsi="XB Roya" w:cs="XB Roya" w:hint="cs"/>
          <w:sz w:val="24"/>
          <w:szCs w:val="24"/>
          <w:rtl/>
          <w:lang w:bidi="fa-IR"/>
        </w:rPr>
        <w:t>930</w:t>
      </w:r>
    </w:p>
    <w:p w14:paraId="28991694" w14:textId="51068F67" w:rsidR="00927278" w:rsidRDefault="00927278" w:rsidP="00661922">
      <w:pPr>
        <w:bidi/>
        <w:jc w:val="center"/>
        <w:rPr>
          <w:rFonts w:ascii="XB Roya" w:hAnsi="XB Roya" w:cs="XB Roya"/>
          <w:sz w:val="24"/>
          <w:szCs w:val="24"/>
          <w:lang w:bidi="fa-IR"/>
        </w:rPr>
      </w:pPr>
      <w:r>
        <w:rPr>
          <w:rFonts w:ascii="XB Roya" w:hAnsi="XB Roya" w:cs="XB Roya" w:hint="cs"/>
          <w:sz w:val="24"/>
          <w:szCs w:val="24"/>
          <w:rtl/>
          <w:lang w:bidi="fa-IR"/>
        </w:rPr>
        <w:t>کد درس 2327</w:t>
      </w:r>
    </w:p>
    <w:p w14:paraId="03B853A3" w14:textId="008EB0B0" w:rsidR="00485140" w:rsidRDefault="00485140" w:rsidP="00485140">
      <w:pPr>
        <w:bidi/>
        <w:jc w:val="center"/>
        <w:rPr>
          <w:rFonts w:ascii="XB Roya" w:hAnsi="XB Roya" w:cs="XB Roya" w:hint="cs"/>
          <w:sz w:val="24"/>
          <w:szCs w:val="24"/>
          <w:rtl/>
          <w:lang w:bidi="fa-IR"/>
        </w:rPr>
      </w:pPr>
      <w:r>
        <w:rPr>
          <w:rFonts w:ascii="XB Roya" w:hAnsi="XB Roya" w:cs="XB Roya" w:hint="cs"/>
          <w:sz w:val="24"/>
          <w:szCs w:val="24"/>
          <w:rtl/>
          <w:lang w:bidi="fa-IR"/>
        </w:rPr>
        <w:t>سوم اردیبهشت 00</w:t>
      </w:r>
    </w:p>
    <w:p w14:paraId="5758BD48" w14:textId="02625817" w:rsidR="008678F0" w:rsidRDefault="008678F0" w:rsidP="008678F0">
      <w:pPr>
        <w:bidi/>
        <w:jc w:val="both"/>
        <w:rPr>
          <w:rFonts w:ascii="XB Roya" w:hAnsi="XB Roya" w:cs="XB Roya"/>
          <w:sz w:val="24"/>
          <w:szCs w:val="24"/>
          <w:lang w:bidi="fa-IR"/>
        </w:rPr>
      </w:pPr>
    </w:p>
    <w:p w14:paraId="11DA112C" w14:textId="75D17BE8" w:rsidR="008678F0" w:rsidRDefault="008678F0">
      <w:pPr>
        <w:rPr>
          <w:rFonts w:ascii="XB Roya" w:hAnsi="XB Roya" w:cs="XB Roya"/>
          <w:sz w:val="24"/>
          <w:szCs w:val="24"/>
          <w:lang w:bidi="fa-IR"/>
        </w:rPr>
      </w:pPr>
      <w:r>
        <w:rPr>
          <w:rFonts w:ascii="XB Roya" w:hAnsi="XB Roya" w:cs="XB Roya"/>
          <w:sz w:val="24"/>
          <w:szCs w:val="24"/>
          <w:lang w:bidi="fa-IR"/>
        </w:rPr>
        <w:br w:type="page"/>
      </w:r>
    </w:p>
    <w:p w14:paraId="008B6999" w14:textId="20ED969F" w:rsidR="008678F0" w:rsidRPr="00C52877" w:rsidRDefault="008678F0" w:rsidP="008678F0">
      <w:pPr>
        <w:bidi/>
        <w:jc w:val="both"/>
        <w:rPr>
          <w:rFonts w:ascii="XB Roya" w:hAnsi="XB Roya" w:cs="XB Roya"/>
          <w:b/>
          <w:bCs/>
          <w:sz w:val="28"/>
          <w:szCs w:val="28"/>
          <w:rtl/>
          <w:lang w:bidi="fa-IR"/>
        </w:rPr>
      </w:pPr>
      <w:r w:rsidRPr="00C52877">
        <w:rPr>
          <w:rFonts w:ascii="XB Roya" w:hAnsi="XB Roya" w:cs="XB Roya" w:hint="cs"/>
          <w:b/>
          <w:bCs/>
          <w:sz w:val="28"/>
          <w:szCs w:val="28"/>
          <w:rtl/>
          <w:lang w:bidi="fa-IR"/>
        </w:rPr>
        <w:lastRenderedPageBreak/>
        <w:t xml:space="preserve">مرضیه سنوئی محصل </w:t>
      </w:r>
    </w:p>
    <w:p w14:paraId="55B808E8" w14:textId="65891EB3" w:rsidR="008678F0" w:rsidRPr="008678F0" w:rsidRDefault="008678F0" w:rsidP="008678F0">
      <w:pPr>
        <w:bidi/>
        <w:jc w:val="center"/>
        <w:rPr>
          <w:rFonts w:ascii="XB Roya" w:hAnsi="XB Roya" w:cs="XB Roya"/>
          <w:b/>
          <w:bCs/>
          <w:sz w:val="24"/>
          <w:szCs w:val="24"/>
          <w:rtl/>
          <w:lang w:bidi="fa-IR"/>
        </w:rPr>
      </w:pPr>
      <w:r>
        <w:rPr>
          <w:rFonts w:ascii="XB Roya" w:hAnsi="XB Roya" w:cs="XB Roya"/>
          <w:b/>
          <w:bCs/>
          <w:noProof/>
          <w:sz w:val="24"/>
          <w:szCs w:val="24"/>
          <w:lang w:bidi="fa-IR"/>
        </w:rPr>
        <w:drawing>
          <wp:inline distT="0" distB="0" distL="0" distR="0" wp14:anchorId="68955994" wp14:editId="7A2E83F4">
            <wp:extent cx="4043045"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43045" cy="2533650"/>
                    </a:xfrm>
                    <a:prstGeom prst="rect">
                      <a:avLst/>
                    </a:prstGeom>
                    <a:noFill/>
                    <a:ln>
                      <a:noFill/>
                    </a:ln>
                  </pic:spPr>
                </pic:pic>
              </a:graphicData>
            </a:graphic>
          </wp:inline>
        </w:drawing>
      </w:r>
    </w:p>
    <w:p w14:paraId="23C8945B" w14:textId="32717D06" w:rsidR="008678F0" w:rsidRDefault="008678F0" w:rsidP="008678F0">
      <w:pPr>
        <w:bidi/>
        <w:jc w:val="both"/>
        <w:rPr>
          <w:rFonts w:ascii="XB Roya" w:hAnsi="XB Roya" w:cs="XB Roya"/>
          <w:sz w:val="24"/>
          <w:szCs w:val="24"/>
          <w:rtl/>
          <w:lang w:bidi="fa-IR"/>
        </w:rPr>
      </w:pPr>
      <w:r>
        <w:rPr>
          <w:rFonts w:ascii="XB Roya" w:hAnsi="XB Roya" w:cs="XB Roya" w:hint="cs"/>
          <w:sz w:val="24"/>
          <w:szCs w:val="24"/>
          <w:rtl/>
          <w:lang w:bidi="fa-IR"/>
        </w:rPr>
        <w:t>ایشون کارشناس شیمی هستن، که در انجمن کالایی صنایع غذایی فعالیت میکنن، مدیرعامل شرکت داروسازی اکسیر گل سرخ هستن که از سال 84 تایسیس شده است.</w:t>
      </w:r>
    </w:p>
    <w:p w14:paraId="46D628F2" w14:textId="08485743" w:rsidR="008678F0" w:rsidRPr="006070DD" w:rsidRDefault="008678F0" w:rsidP="008678F0">
      <w:pPr>
        <w:bidi/>
        <w:jc w:val="both"/>
        <w:rPr>
          <w:rFonts w:ascii="XB Roya" w:hAnsi="XB Roya" w:cs="XB Roya"/>
          <w:b/>
          <w:bCs/>
          <w:sz w:val="28"/>
          <w:szCs w:val="28"/>
          <w:rtl/>
          <w:lang w:bidi="fa-IR"/>
        </w:rPr>
      </w:pPr>
      <w:r w:rsidRPr="006070DD">
        <w:rPr>
          <w:rFonts w:ascii="XB Roya" w:hAnsi="XB Roya" w:cs="XB Roya" w:hint="cs"/>
          <w:b/>
          <w:bCs/>
          <w:sz w:val="28"/>
          <w:szCs w:val="28"/>
          <w:rtl/>
          <w:lang w:bidi="fa-IR"/>
        </w:rPr>
        <w:t>سوفیا ورگارا</w:t>
      </w:r>
    </w:p>
    <w:p w14:paraId="5A485D9C" w14:textId="7313F3B1" w:rsidR="008678F0" w:rsidRDefault="00D60EFD" w:rsidP="006070DD">
      <w:pPr>
        <w:bidi/>
        <w:jc w:val="center"/>
        <w:rPr>
          <w:rFonts w:ascii="XB Roya" w:hAnsi="XB Roya" w:cs="XB Roya"/>
          <w:sz w:val="24"/>
          <w:szCs w:val="24"/>
          <w:rtl/>
          <w:lang w:bidi="fa-IR"/>
        </w:rPr>
      </w:pPr>
      <w:r>
        <w:rPr>
          <w:rFonts w:ascii="XB Roya" w:hAnsi="XB Roya" w:cs="XB Roya" w:hint="cs"/>
          <w:noProof/>
          <w:sz w:val="24"/>
          <w:szCs w:val="24"/>
          <w:lang w:bidi="fa-IR"/>
        </w:rPr>
        <w:drawing>
          <wp:inline distT="0" distB="0" distL="0" distR="0" wp14:anchorId="5F78B48D" wp14:editId="34B36AC0">
            <wp:extent cx="1828800" cy="24911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2491105"/>
                    </a:xfrm>
                    <a:prstGeom prst="rect">
                      <a:avLst/>
                    </a:prstGeom>
                    <a:noFill/>
                    <a:ln>
                      <a:noFill/>
                    </a:ln>
                  </pic:spPr>
                </pic:pic>
              </a:graphicData>
            </a:graphic>
          </wp:inline>
        </w:drawing>
      </w:r>
      <w:r w:rsidR="006070DD">
        <w:rPr>
          <w:rFonts w:ascii="XB Roya" w:hAnsi="XB Roya" w:cs="XB Roya"/>
          <w:noProof/>
          <w:sz w:val="24"/>
          <w:szCs w:val="24"/>
          <w:lang w:bidi="fa-IR"/>
        </w:rPr>
        <w:drawing>
          <wp:inline distT="0" distB="0" distL="0" distR="0" wp14:anchorId="7380C995" wp14:editId="52292B9B">
            <wp:extent cx="3390900" cy="2441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6155" cy="2452169"/>
                    </a:xfrm>
                    <a:prstGeom prst="rect">
                      <a:avLst/>
                    </a:prstGeom>
                    <a:noFill/>
                    <a:ln>
                      <a:noFill/>
                    </a:ln>
                  </pic:spPr>
                </pic:pic>
              </a:graphicData>
            </a:graphic>
          </wp:inline>
        </w:drawing>
      </w:r>
    </w:p>
    <w:p w14:paraId="747C7828" w14:textId="19EED929" w:rsidR="008678F0" w:rsidRDefault="008678F0" w:rsidP="008678F0">
      <w:pPr>
        <w:bidi/>
        <w:jc w:val="both"/>
        <w:rPr>
          <w:rFonts w:ascii="XB Roya" w:hAnsi="XB Roya" w:cs="XB Roya"/>
          <w:sz w:val="24"/>
          <w:szCs w:val="24"/>
          <w:rtl/>
          <w:lang w:bidi="fa-IR"/>
        </w:rPr>
      </w:pPr>
      <w:r>
        <w:rPr>
          <w:rFonts w:ascii="XB Roya" w:hAnsi="XB Roya" w:cs="XB Roya" w:hint="cs"/>
          <w:sz w:val="24"/>
          <w:szCs w:val="24"/>
          <w:rtl/>
          <w:lang w:bidi="fa-IR"/>
        </w:rPr>
        <w:t xml:space="preserve">یک بازیگر و مدل مستعد هست، که در سال های اخیر با همکاری با شرکت هایی مثل </w:t>
      </w:r>
      <w:r>
        <w:rPr>
          <w:rFonts w:ascii="XB Roya" w:hAnsi="XB Roya" w:cs="XB Roya"/>
          <w:sz w:val="24"/>
          <w:szCs w:val="24"/>
          <w:lang w:bidi="fa-IR"/>
        </w:rPr>
        <w:t>Head and diet pepsi</w:t>
      </w:r>
      <w:r>
        <w:rPr>
          <w:rFonts w:ascii="XB Roya" w:hAnsi="XB Roya" w:cs="XB Roya" w:hint="cs"/>
          <w:sz w:val="24"/>
          <w:szCs w:val="24"/>
          <w:rtl/>
          <w:lang w:bidi="fa-IR"/>
        </w:rPr>
        <w:t xml:space="preserve"> و </w:t>
      </w:r>
      <w:r>
        <w:rPr>
          <w:rFonts w:ascii="XB Roya" w:hAnsi="XB Roya" w:cs="XB Roya"/>
          <w:sz w:val="24"/>
          <w:szCs w:val="24"/>
          <w:lang w:bidi="fa-IR"/>
        </w:rPr>
        <w:t>Shoulders</w:t>
      </w:r>
      <w:r>
        <w:rPr>
          <w:rFonts w:ascii="XB Roya" w:hAnsi="XB Roya" w:cs="XB Roya" w:hint="cs"/>
          <w:sz w:val="24"/>
          <w:szCs w:val="24"/>
          <w:rtl/>
          <w:lang w:bidi="fa-IR"/>
        </w:rPr>
        <w:t xml:space="preserve"> و </w:t>
      </w:r>
      <w:r>
        <w:rPr>
          <w:rFonts w:ascii="XB Roya" w:hAnsi="XB Roya" w:cs="XB Roya"/>
          <w:sz w:val="24"/>
          <w:szCs w:val="24"/>
          <w:lang w:bidi="fa-IR"/>
        </w:rPr>
        <w:t>Cover Girl</w:t>
      </w:r>
      <w:r>
        <w:rPr>
          <w:rFonts w:ascii="XB Roya" w:hAnsi="XB Roya" w:cs="XB Roya" w:hint="cs"/>
          <w:sz w:val="24"/>
          <w:szCs w:val="24"/>
          <w:rtl/>
          <w:lang w:bidi="fa-IR"/>
        </w:rPr>
        <w:t xml:space="preserve"> ایشون رو تبدیل به یک کارآفرین زن موفق کرده است</w:t>
      </w:r>
      <w:r w:rsidR="006070DD">
        <w:rPr>
          <w:rFonts w:ascii="XB Roya" w:hAnsi="XB Roya" w:cs="XB Roya" w:hint="cs"/>
          <w:sz w:val="24"/>
          <w:szCs w:val="24"/>
          <w:rtl/>
          <w:lang w:bidi="fa-IR"/>
        </w:rPr>
        <w:t>.</w:t>
      </w:r>
      <w:r w:rsidR="00F56EE1">
        <w:rPr>
          <w:rFonts w:ascii="XB Roya" w:hAnsi="XB Roya" w:cs="XB Roya" w:hint="cs"/>
          <w:sz w:val="24"/>
          <w:szCs w:val="24"/>
          <w:rtl/>
          <w:lang w:bidi="fa-IR"/>
        </w:rPr>
        <w:t xml:space="preserve"> ایشون 48 سال سن دارن و صاحب یک فرزند پسر با سن 23 سال هست.</w:t>
      </w:r>
    </w:p>
    <w:p w14:paraId="7B0DCCB0" w14:textId="5B727120" w:rsidR="00E3143A" w:rsidRDefault="00E3143A" w:rsidP="00E3143A">
      <w:pPr>
        <w:bidi/>
        <w:jc w:val="both"/>
        <w:rPr>
          <w:rFonts w:ascii="XB Roya" w:hAnsi="XB Roya" w:cs="XB Roya"/>
          <w:sz w:val="24"/>
          <w:szCs w:val="24"/>
          <w:rtl/>
          <w:lang w:bidi="fa-IR"/>
        </w:rPr>
      </w:pPr>
    </w:p>
    <w:p w14:paraId="506AB5C3" w14:textId="28CBCB37" w:rsidR="00E3143A" w:rsidRDefault="00E3143A" w:rsidP="00E3143A">
      <w:pPr>
        <w:bidi/>
        <w:jc w:val="both"/>
        <w:rPr>
          <w:rFonts w:ascii="XB Roya" w:hAnsi="XB Roya" w:cs="XB Roya"/>
          <w:sz w:val="24"/>
          <w:szCs w:val="24"/>
          <w:rtl/>
          <w:lang w:bidi="fa-IR"/>
        </w:rPr>
      </w:pPr>
    </w:p>
    <w:p w14:paraId="2D3FBA80" w14:textId="769A5E41" w:rsidR="00E3143A" w:rsidRPr="00A25E86" w:rsidRDefault="00A76AA2" w:rsidP="00E3143A">
      <w:pPr>
        <w:bidi/>
        <w:jc w:val="both"/>
        <w:rPr>
          <w:rFonts w:ascii="XB Roya" w:hAnsi="XB Roya" w:cs="XB Roya"/>
          <w:b/>
          <w:bCs/>
          <w:sz w:val="28"/>
          <w:szCs w:val="28"/>
          <w:rtl/>
          <w:lang w:bidi="fa-IR"/>
        </w:rPr>
      </w:pPr>
      <w:r w:rsidRPr="00A25E86">
        <w:rPr>
          <w:rFonts w:ascii="XB Roya" w:hAnsi="XB Roya" w:cs="XB Roya" w:hint="cs"/>
          <w:b/>
          <w:bCs/>
          <w:sz w:val="28"/>
          <w:szCs w:val="28"/>
          <w:rtl/>
          <w:lang w:bidi="fa-IR"/>
        </w:rPr>
        <w:lastRenderedPageBreak/>
        <w:t>زلیخا عادلی</w:t>
      </w:r>
    </w:p>
    <w:p w14:paraId="6300D491" w14:textId="3D6DBA14" w:rsidR="00A76AA2" w:rsidRDefault="00A25E86" w:rsidP="00A25E86">
      <w:pPr>
        <w:bidi/>
        <w:jc w:val="center"/>
        <w:rPr>
          <w:rFonts w:ascii="XB Roya" w:hAnsi="XB Roya" w:cs="XB Roya"/>
          <w:sz w:val="24"/>
          <w:szCs w:val="24"/>
          <w:rtl/>
          <w:lang w:bidi="fa-IR"/>
        </w:rPr>
      </w:pPr>
      <w:r>
        <w:rPr>
          <w:rFonts w:ascii="XB Roya" w:hAnsi="XB Roya" w:cs="XB Roya"/>
          <w:noProof/>
          <w:sz w:val="24"/>
          <w:szCs w:val="24"/>
          <w:lang w:bidi="fa-IR"/>
        </w:rPr>
        <w:drawing>
          <wp:inline distT="0" distB="0" distL="0" distR="0" wp14:anchorId="5C12CC01" wp14:editId="6B50B6D7">
            <wp:extent cx="3146961" cy="2100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4496" cy="2119308"/>
                    </a:xfrm>
                    <a:prstGeom prst="rect">
                      <a:avLst/>
                    </a:prstGeom>
                    <a:noFill/>
                    <a:ln>
                      <a:noFill/>
                    </a:ln>
                  </pic:spPr>
                </pic:pic>
              </a:graphicData>
            </a:graphic>
          </wp:inline>
        </w:drawing>
      </w:r>
    </w:p>
    <w:p w14:paraId="5132942A" w14:textId="1EA56448" w:rsidR="001B3836" w:rsidRDefault="00A76AA2" w:rsidP="00EB7AA3">
      <w:pPr>
        <w:bidi/>
        <w:jc w:val="both"/>
        <w:rPr>
          <w:rFonts w:ascii="XB Roya" w:hAnsi="XB Roya" w:cs="XB Roya"/>
          <w:sz w:val="24"/>
          <w:szCs w:val="24"/>
          <w:rtl/>
          <w:lang w:bidi="fa-IR"/>
        </w:rPr>
      </w:pPr>
      <w:r>
        <w:rPr>
          <w:rFonts w:ascii="XB Roya" w:hAnsi="XB Roya" w:cs="XB Roya" w:hint="cs"/>
          <w:sz w:val="24"/>
          <w:szCs w:val="24"/>
          <w:rtl/>
          <w:lang w:bidi="fa-IR"/>
        </w:rPr>
        <w:t>خانم عادلی تا مقطع کارشناسی تحصیل کرده و مدیر آموزشگاه فنی و حرفه ای آزاد نگارستان از شرکت تعاونی و صنایع دستی فرش دستبافت گل نگار ترکن هستن که در سال 82 تاسسیس شد. خانم عادلی عضو شواری آموزشی طراح و ممیزی سوالات عضو هیات امنای کانون کارآفرینان استان ریئس کمیسیون بانوان کانون کارآفرینی استان گلستان، ناظر فنی نمونه، رابط و مشاور اداره تعاون شهرستان در فرمانداری هستند. 90 درصد شاغلین شرکت تحت مدیریت این خانم کارآفرین هستند</w:t>
      </w:r>
      <w:r w:rsidR="000E2FB1">
        <w:rPr>
          <w:rFonts w:ascii="XB Roya" w:hAnsi="XB Roya" w:cs="XB Roya" w:hint="cs"/>
          <w:sz w:val="24"/>
          <w:szCs w:val="24"/>
          <w:rtl/>
          <w:lang w:bidi="fa-IR"/>
        </w:rPr>
        <w:t>.</w:t>
      </w:r>
    </w:p>
    <w:p w14:paraId="035C5A45" w14:textId="5DFE4053" w:rsidR="00DF152E" w:rsidRPr="00EB7AA3" w:rsidRDefault="00DF152E" w:rsidP="00EB7AA3">
      <w:pPr>
        <w:bidi/>
        <w:jc w:val="both"/>
        <w:rPr>
          <w:rFonts w:ascii="XB Roya" w:hAnsi="XB Roya" w:cs="XB Roya"/>
          <w:b/>
          <w:bCs/>
          <w:sz w:val="24"/>
          <w:szCs w:val="24"/>
          <w:rtl/>
          <w:lang w:bidi="fa-IR"/>
        </w:rPr>
      </w:pPr>
      <w:r w:rsidRPr="00EB7AA3">
        <w:rPr>
          <w:rFonts w:ascii="XB Roya" w:hAnsi="XB Roya" w:cs="XB Roya" w:hint="cs"/>
          <w:b/>
          <w:bCs/>
          <w:sz w:val="24"/>
          <w:szCs w:val="24"/>
          <w:rtl/>
          <w:lang w:bidi="fa-IR"/>
        </w:rPr>
        <w:t xml:space="preserve">خانم </w:t>
      </w:r>
      <w:r w:rsidRPr="00EB7AA3">
        <w:rPr>
          <w:rFonts w:ascii="XB Roya" w:hAnsi="XB Roya" w:cs="XB Roya"/>
          <w:b/>
          <w:bCs/>
          <w:sz w:val="24"/>
          <w:szCs w:val="24"/>
          <w:lang w:bidi="fa-IR"/>
        </w:rPr>
        <w:t>Debbi Fields</w:t>
      </w:r>
    </w:p>
    <w:p w14:paraId="5777E094" w14:textId="5DAFFDD7" w:rsidR="00DF152E" w:rsidRDefault="00EB7AA3" w:rsidP="00EB7AA3">
      <w:pPr>
        <w:bidi/>
        <w:jc w:val="center"/>
        <w:rPr>
          <w:rFonts w:ascii="XB Roya" w:hAnsi="XB Roya" w:cs="XB Roya"/>
          <w:sz w:val="24"/>
          <w:szCs w:val="24"/>
          <w:rtl/>
          <w:lang w:bidi="fa-IR"/>
        </w:rPr>
      </w:pPr>
      <w:r>
        <w:rPr>
          <w:rFonts w:ascii="XB Roya" w:hAnsi="XB Roya" w:cs="XB Roya"/>
          <w:noProof/>
          <w:sz w:val="24"/>
          <w:szCs w:val="24"/>
          <w:lang w:bidi="fa-IR"/>
        </w:rPr>
        <w:drawing>
          <wp:inline distT="0" distB="0" distL="0" distR="0" wp14:anchorId="377552BE" wp14:editId="0DC3CB68">
            <wp:extent cx="1888490" cy="24345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0924" cy="2450620"/>
                    </a:xfrm>
                    <a:prstGeom prst="rect">
                      <a:avLst/>
                    </a:prstGeom>
                    <a:noFill/>
                    <a:ln>
                      <a:noFill/>
                    </a:ln>
                  </pic:spPr>
                </pic:pic>
              </a:graphicData>
            </a:graphic>
          </wp:inline>
        </w:drawing>
      </w:r>
      <w:r>
        <w:rPr>
          <w:rFonts w:ascii="XB Roya" w:hAnsi="XB Roya" w:cs="XB Roya"/>
          <w:noProof/>
          <w:sz w:val="24"/>
          <w:szCs w:val="24"/>
          <w:lang w:bidi="fa-IR"/>
        </w:rPr>
        <w:drawing>
          <wp:inline distT="0" distB="0" distL="0" distR="0" wp14:anchorId="5F96C9CA" wp14:editId="2799C264">
            <wp:extent cx="1603169" cy="24078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9701" cy="2477690"/>
                    </a:xfrm>
                    <a:prstGeom prst="rect">
                      <a:avLst/>
                    </a:prstGeom>
                    <a:noFill/>
                    <a:ln>
                      <a:noFill/>
                    </a:ln>
                  </pic:spPr>
                </pic:pic>
              </a:graphicData>
            </a:graphic>
          </wp:inline>
        </w:drawing>
      </w:r>
    </w:p>
    <w:p w14:paraId="79941DE3" w14:textId="2B5F14D9" w:rsidR="00DF152E" w:rsidRDefault="00DF152E" w:rsidP="00DF152E">
      <w:pPr>
        <w:bidi/>
        <w:jc w:val="both"/>
        <w:rPr>
          <w:rFonts w:ascii="XB Roya" w:hAnsi="XB Roya" w:cs="XB Roya"/>
          <w:sz w:val="24"/>
          <w:szCs w:val="24"/>
          <w:lang w:bidi="fa-IR"/>
        </w:rPr>
      </w:pPr>
      <w:r>
        <w:rPr>
          <w:rFonts w:ascii="XB Roya" w:hAnsi="XB Roya" w:cs="XB Roya" w:hint="cs"/>
          <w:sz w:val="24"/>
          <w:szCs w:val="24"/>
          <w:rtl/>
          <w:lang w:bidi="fa-IR"/>
        </w:rPr>
        <w:t xml:space="preserve">سال 977 شرکت </w:t>
      </w:r>
      <w:r>
        <w:rPr>
          <w:rFonts w:ascii="XB Roya" w:hAnsi="XB Roya" w:cs="XB Roya"/>
          <w:sz w:val="24"/>
          <w:szCs w:val="24"/>
          <w:lang w:bidi="fa-IR"/>
        </w:rPr>
        <w:t>Mrs.Fields Bakeries</w:t>
      </w:r>
      <w:r>
        <w:rPr>
          <w:rFonts w:ascii="XB Roya" w:hAnsi="XB Roya" w:cs="XB Roya" w:hint="cs"/>
          <w:sz w:val="24"/>
          <w:szCs w:val="24"/>
          <w:rtl/>
          <w:lang w:bidi="fa-IR"/>
        </w:rPr>
        <w:t xml:space="preserve"> رو تاسیس کرده که همین الان یکی از بزرگ ترین عرضه کنندگان کلوچه در ایالات متحده امریکا به شمار میرود، به طوری که ثروت ایشون از 65 میلیون دلار بیشتر است، از اول کارش تا به امروز 11 کشور در جهان گسترش داده و 650 فروشگاه کلوچه در آمریکا و 85 فروشگاه در سراسر جهان دارا می باشند.</w:t>
      </w:r>
    </w:p>
    <w:p w14:paraId="41A750C9" w14:textId="2C530630" w:rsidR="001C41E6" w:rsidRPr="00FB63AB" w:rsidRDefault="001C41E6" w:rsidP="00791F9B">
      <w:pPr>
        <w:bidi/>
        <w:jc w:val="both"/>
        <w:rPr>
          <w:rFonts w:ascii="XB Roya" w:hAnsi="XB Roya" w:cs="XB Roya"/>
          <w:b/>
          <w:bCs/>
          <w:sz w:val="28"/>
          <w:szCs w:val="28"/>
          <w:lang w:bidi="fa-IR"/>
        </w:rPr>
      </w:pPr>
      <w:r w:rsidRPr="00FB63AB">
        <w:rPr>
          <w:rFonts w:ascii="XB Roya" w:hAnsi="XB Roya" w:cs="XB Roya"/>
          <w:b/>
          <w:bCs/>
          <w:sz w:val="28"/>
          <w:szCs w:val="28"/>
          <w:lang w:bidi="fa-IR"/>
        </w:rPr>
        <w:lastRenderedPageBreak/>
        <w:t xml:space="preserve">susan </w:t>
      </w:r>
      <w:r w:rsidRPr="00FB63AB">
        <w:rPr>
          <w:rFonts w:ascii="XB Roya" w:hAnsi="XB Roya" w:cs="XB Roya"/>
          <w:b/>
          <w:bCs/>
          <w:sz w:val="28"/>
          <w:szCs w:val="28"/>
          <w:lang w:bidi="fa-IR"/>
        </w:rPr>
        <w:t>Wojcicki</w:t>
      </w:r>
    </w:p>
    <w:p w14:paraId="648B732A" w14:textId="53A4E49C" w:rsidR="00791F9B" w:rsidRDefault="00791F9B" w:rsidP="00791F9B">
      <w:pPr>
        <w:bidi/>
        <w:jc w:val="both"/>
        <w:rPr>
          <w:rFonts w:ascii="XB Roya" w:hAnsi="XB Roya" w:cs="XB Roya"/>
          <w:sz w:val="24"/>
          <w:szCs w:val="24"/>
          <w:rtl/>
          <w:lang w:bidi="fa-IR"/>
        </w:rPr>
      </w:pPr>
      <w:r>
        <w:rPr>
          <w:rFonts w:ascii="XB Roya" w:hAnsi="XB Roya" w:cs="XB Roya"/>
          <w:noProof/>
          <w:sz w:val="24"/>
          <w:szCs w:val="24"/>
          <w:lang w:bidi="fa-IR"/>
        </w:rPr>
        <w:drawing>
          <wp:inline distT="0" distB="0" distL="0" distR="0" wp14:anchorId="22EAEED7" wp14:editId="6108DEAA">
            <wp:extent cx="5991405" cy="3354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5296" cy="3395863"/>
                    </a:xfrm>
                    <a:prstGeom prst="rect">
                      <a:avLst/>
                    </a:prstGeom>
                    <a:noFill/>
                    <a:ln>
                      <a:noFill/>
                    </a:ln>
                  </pic:spPr>
                </pic:pic>
              </a:graphicData>
            </a:graphic>
          </wp:inline>
        </w:drawing>
      </w:r>
    </w:p>
    <w:p w14:paraId="1AF9A943" w14:textId="150BC9A8" w:rsidR="001C41E6" w:rsidRPr="005F0675" w:rsidRDefault="001C41E6" w:rsidP="001C41E6">
      <w:pPr>
        <w:bidi/>
        <w:jc w:val="both"/>
        <w:rPr>
          <w:rFonts w:ascii="XB Roya" w:hAnsi="XB Roya" w:cs="XB Roya" w:hint="cs"/>
          <w:sz w:val="24"/>
          <w:szCs w:val="24"/>
          <w:rtl/>
          <w:lang w:bidi="fa-IR"/>
        </w:rPr>
      </w:pPr>
      <w:r>
        <w:rPr>
          <w:rFonts w:ascii="XB Roya" w:hAnsi="XB Roya" w:cs="XB Roya" w:hint="cs"/>
          <w:sz w:val="24"/>
          <w:szCs w:val="24"/>
          <w:rtl/>
          <w:lang w:bidi="fa-IR"/>
        </w:rPr>
        <w:t>ایشون در کالیفرنیا بدنیا آمدند، بطوری که وقتی لری پیج و سرگی برین داشتن روی پروژه گوگل کار می</w:t>
      </w:r>
      <w:r>
        <w:rPr>
          <w:rFonts w:ascii="XB Roya" w:hAnsi="XB Roya" w:cs="XB Roya"/>
          <w:sz w:val="24"/>
          <w:szCs w:val="24"/>
          <w:rtl/>
          <w:lang w:bidi="fa-IR"/>
        </w:rPr>
        <w:softHyphen/>
      </w:r>
      <w:r>
        <w:rPr>
          <w:rFonts w:ascii="XB Roya" w:hAnsi="XB Roya" w:cs="XB Roya" w:hint="cs"/>
          <w:sz w:val="24"/>
          <w:szCs w:val="24"/>
          <w:rtl/>
          <w:lang w:bidi="fa-IR"/>
        </w:rPr>
        <w:t>کردند در حقیقت در گاراژ سوزان خانم عملیات و آزمایشات خودشان را در سال 998 انجام می</w:t>
      </w:r>
      <w:r>
        <w:rPr>
          <w:rFonts w:ascii="XB Roya" w:hAnsi="XB Roya" w:cs="XB Roya"/>
          <w:sz w:val="24"/>
          <w:szCs w:val="24"/>
          <w:rtl/>
          <w:lang w:bidi="fa-IR"/>
        </w:rPr>
        <w:softHyphen/>
      </w:r>
      <w:r>
        <w:rPr>
          <w:rFonts w:ascii="XB Roya" w:hAnsi="XB Roya" w:cs="XB Roya" w:hint="cs"/>
          <w:sz w:val="24"/>
          <w:szCs w:val="24"/>
          <w:rtl/>
          <w:lang w:bidi="fa-IR"/>
        </w:rPr>
        <w:t>دادند، یک سال بعد این خانم مدیر بازاریابی گوگل شد، و بعد از اینکه گوگل شرکت یوتوب رو خریداری کرد مدیریت عامل این شرکت را به سوزان خانم سپرد.</w:t>
      </w:r>
    </w:p>
    <w:sectPr w:rsidR="001C41E6" w:rsidRPr="005F0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F9"/>
    <w:rsid w:val="000E2FB1"/>
    <w:rsid w:val="001B3836"/>
    <w:rsid w:val="001C41E6"/>
    <w:rsid w:val="003B47A8"/>
    <w:rsid w:val="00485140"/>
    <w:rsid w:val="005449C8"/>
    <w:rsid w:val="0056053B"/>
    <w:rsid w:val="005F0675"/>
    <w:rsid w:val="006070DD"/>
    <w:rsid w:val="00661922"/>
    <w:rsid w:val="00791F9B"/>
    <w:rsid w:val="008678F0"/>
    <w:rsid w:val="008E1AFA"/>
    <w:rsid w:val="00927278"/>
    <w:rsid w:val="00A25E86"/>
    <w:rsid w:val="00A76AA2"/>
    <w:rsid w:val="00C52877"/>
    <w:rsid w:val="00CF1435"/>
    <w:rsid w:val="00D60EFD"/>
    <w:rsid w:val="00DF152E"/>
    <w:rsid w:val="00E3143A"/>
    <w:rsid w:val="00E357F9"/>
    <w:rsid w:val="00EB7AA3"/>
    <w:rsid w:val="00F56EE1"/>
    <w:rsid w:val="00FB6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C315"/>
  <w15:chartTrackingRefBased/>
  <w15:docId w15:val="{0252F166-1B36-45EC-ACDB-73B5999F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25</cp:revision>
  <dcterms:created xsi:type="dcterms:W3CDTF">2021-04-23T18:56:00Z</dcterms:created>
  <dcterms:modified xsi:type="dcterms:W3CDTF">2021-04-23T19:23:00Z</dcterms:modified>
</cp:coreProperties>
</file>