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с помощью mkdir нужный каталог ~/work/arch-pc/lab04, с помощью cd перхожу в нее (рис. 1).</w:t>
      </w:r>
    </w:p>
    <w:p>
      <w:pPr>
        <w:pStyle w:val="CaptionedFigure"/>
      </w:pPr>
      <w:bookmarkStart w:id="26" w:name="fig:001"/>
      <w:r>
        <w:drawing>
          <wp:inline>
            <wp:extent cx="5334000" cy="668075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с помощью утилиты touch файл hello.asm (рис. 2).</w:t>
      </w:r>
    </w:p>
    <w:p>
      <w:pPr>
        <w:pStyle w:val="CaptionedFigure"/>
      </w:pPr>
      <w:bookmarkStart w:id="30" w:name="fig:002"/>
      <w:r>
        <w:drawing>
          <wp:inline>
            <wp:extent cx="5334000" cy="319401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Открываю созданный файл в gedit и заполняю его, вставляя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bookmarkStart w:id="34" w:name="fig:003"/>
      <w:r>
        <w:drawing>
          <wp:inline>
            <wp:extent cx="5334000" cy="3749643"/>
            <wp:effectExtent b="0" l="0" r="0" t="0"/>
            <wp:docPr descr="Рис. 3: За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Заполнение файла</w:t>
      </w:r>
    </w:p>
    <w:bookmarkEnd w:id="35"/>
    <w:bookmarkStart w:id="40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программу в объектный код с помощью транслятора NASM. Далее проверяю правильность выполнения команды с помощью у ls (рис. 4)</w:t>
      </w:r>
    </w:p>
    <w:p>
      <w:pPr>
        <w:pStyle w:val="CaptionedFigure"/>
      </w:pPr>
      <w:bookmarkStart w:id="39" w:name="fig:004"/>
      <w:r>
        <w:drawing>
          <wp:inline>
            <wp:extent cx="5334000" cy="2962522"/>
            <wp:effectExtent b="0" l="0" r="0" t="0"/>
            <wp:docPr descr="Рис. 4: Компиляция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Компиляция текста программы</w:t>
      </w:r>
    </w:p>
    <w:bookmarkEnd w:id="40"/>
    <w:bookmarkStart w:id="45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Компилирую файл hello.asm в файл obj.o, далее проверяю правильность выполнения команды. (рис. 5).</w:t>
      </w:r>
    </w:p>
    <w:p>
      <w:pPr>
        <w:pStyle w:val="CaptionedFigure"/>
      </w:pPr>
      <w:bookmarkStart w:id="44" w:name="fig:005"/>
      <w:r>
        <w:drawing>
          <wp:inline>
            <wp:extent cx="5334000" cy="509386"/>
            <wp:effectExtent b="0" l="0" r="0" t="0"/>
            <wp:docPr descr="Рис. 5: Компиляция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Компиляция текста программы</w:t>
      </w:r>
    </w:p>
    <w:bookmarkEnd w:id="45"/>
    <w:bookmarkStart w:id="5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hello, проверяю с помощью утилиты ls правильность выполнения команды. (рис. 6).</w:t>
      </w:r>
    </w:p>
    <w:p>
      <w:pPr>
        <w:pStyle w:val="CaptionedFigure"/>
      </w:pPr>
      <w:bookmarkStart w:id="49" w:name="fig:006"/>
      <w:r>
        <w:drawing>
          <wp:inline>
            <wp:extent cx="5334000" cy="509386"/>
            <wp:effectExtent b="0" l="0" r="0" t="0"/>
            <wp:docPr descr="Рис. 6: Передача объектного файла на обработку компоновщику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команду, проверяю корректность выполнения (рис. 7).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bookmarkStart w:id="53" w:name="fig:007"/>
      <w:r>
        <w:drawing>
          <wp:inline>
            <wp:extent cx="5334000" cy="509386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для выполнение созданный файл hello (рис. 8).</w:t>
      </w:r>
    </w:p>
    <w:p>
      <w:pPr>
        <w:pStyle w:val="CaptionedFigure"/>
      </w:pPr>
      <w:bookmarkStart w:id="58" w:name="fig:008"/>
      <w:r>
        <w:drawing>
          <wp:inline>
            <wp:extent cx="5334000" cy="363847"/>
            <wp:effectExtent b="0" l="0" r="0" t="0"/>
            <wp:docPr descr="Рис. 8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Запуск исполняемого файла</w:t>
      </w:r>
    </w:p>
    <w:bookmarkEnd w:id="59"/>
    <w:bookmarkStart w:id="88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lab4.asm, открываю созданный файл в gedit и изменяю его, чтобы она выводила мое имя(рис. 9).</w:t>
      </w:r>
    </w:p>
    <w:p>
      <w:pPr>
        <w:pStyle w:val="CaptionedFigure"/>
      </w:pPr>
      <w:bookmarkStart w:id="63" w:name="fig:009"/>
      <w:r>
        <w:drawing>
          <wp:inline>
            <wp:extent cx="5334000" cy="3619500"/>
            <wp:effectExtent b="0" l="0" r="0" t="0"/>
            <wp:docPr descr="Рис. 9: Изменение прогграммы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9: Изменение прогграммы</w:t>
      </w:r>
    </w:p>
    <w:p>
      <w:pPr>
        <w:pStyle w:val="BodyText"/>
      </w:pPr>
      <w:r>
        <w:t xml:space="preserve">Компилирую текст программы в объектный файл, проверяю, что файл lab4.o создан. (рис. 10).</w:t>
      </w:r>
    </w:p>
    <w:p>
      <w:pPr>
        <w:pStyle w:val="CaptionedFigure"/>
      </w:pPr>
      <w:bookmarkStart w:id="67" w:name="fig:010"/>
      <w:r>
        <w:drawing>
          <wp:inline>
            <wp:extent cx="5334000" cy="804949"/>
            <wp:effectExtent b="0" l="0" r="0" t="0"/>
            <wp:docPr descr="Рис. 10: Компиляция текста программы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lab5, проверяю коректность выполнения (рис. 11).</w:t>
      </w:r>
    </w:p>
    <w:p>
      <w:pPr>
        <w:pStyle w:val="CaptionedFigure"/>
      </w:pPr>
      <w:bookmarkStart w:id="71" w:name="fig:011"/>
      <w:r>
        <w:drawing>
          <wp:inline>
            <wp:extent cx="5334000" cy="776016"/>
            <wp:effectExtent b="0" l="0" r="0" t="0"/>
            <wp:docPr descr="Рис. 11: Передача объектного файла на обработку компоновщику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действительно, выводятся мои имя и фамилия (рис. 12).</w:t>
      </w:r>
    </w:p>
    <w:p>
      <w:pPr>
        <w:pStyle w:val="CaptionedFigure"/>
      </w:pPr>
      <w:bookmarkStart w:id="75" w:name="fig:012"/>
      <w:r>
        <w:drawing>
          <wp:inline>
            <wp:extent cx="5334000" cy="496840"/>
            <wp:effectExtent b="0" l="0" r="0" t="0"/>
            <wp:docPr descr="Рис. 12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Копирую файл hello.asm в локальный репозиторий в каталог ~/work/study/2024-2024/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ср (рис. 13).</w:t>
      </w:r>
    </w:p>
    <w:p>
      <w:pPr>
        <w:pStyle w:val="CaptionedFigure"/>
      </w:pPr>
      <w:bookmarkStart w:id="79" w:name="fig:013"/>
      <w:r>
        <w:drawing>
          <wp:inline>
            <wp:extent cx="5334000" cy="167911"/>
            <wp:effectExtent b="0" l="0" r="0" t="0"/>
            <wp:docPr descr="Рис. 13: Коп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Копирую файл lab4.asm в локальный репозиторий в каталог ~/work/study/2024-2024/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ср, перехожу в этот каталог и проверяю коректность выполнения команд(рис. 14).</w:t>
      </w:r>
    </w:p>
    <w:p>
      <w:pPr>
        <w:pStyle w:val="CaptionedFigure"/>
      </w:pPr>
      <w:bookmarkStart w:id="83" w:name="fig:014"/>
      <w:r>
        <w:drawing>
          <wp:inline>
            <wp:extent cx="5334000" cy="537882"/>
            <wp:effectExtent b="0" l="0" r="0" t="0"/>
            <wp:docPr descr="Рис. 14: Коп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Копирование файла</w:t>
      </w:r>
    </w:p>
    <w:p>
      <w:pPr>
        <w:pStyle w:val="BodyText"/>
      </w:pPr>
      <w:r>
        <w:t xml:space="preserve">С помощью команд git add . и git commit добавляю файлы на GitHub, отправляю файлы на сервер с помощью команды git push (рис. 15).</w:t>
      </w:r>
    </w:p>
    <w:p>
      <w:pPr>
        <w:pStyle w:val="CaptionedFigure"/>
      </w:pPr>
      <w:bookmarkStart w:id="87" w:name="fig:015"/>
      <w:r>
        <w:drawing>
          <wp:inline>
            <wp:extent cx="5334000" cy="821083"/>
            <wp:effectExtent b="0" l="0" r="0" t="0"/>
            <wp:docPr descr="Рис. 15: Загрузка изменений на GitHub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Загрузка изменений на GitHub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0"/>
    <w:bookmarkStart w:id="9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Луцкая Алиса Витальевна</dc:creator>
  <dc:language>ru-RU</dc:language>
  <cp:keywords/>
  <dcterms:created xsi:type="dcterms:W3CDTF">2024-10-24T19:50:56Z</dcterms:created>
  <dcterms:modified xsi:type="dcterms:W3CDTF">2024-10-24T19:50:56Z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