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8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2.png" ContentType="image/png"/>
  <Override PartName="/word/media/rId140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44.png" ContentType="image/png"/>
  <Override PartName="/word/media/rId148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-по-mc"/>
    <w:p>
      <w:pPr>
        <w:pStyle w:val="Heading1"/>
      </w:pPr>
      <w:r>
        <w:t xml:space="preserve">2. Задание по mc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bookmarkEnd w:id="21"/>
    <w:bookmarkStart w:id="22" w:name="задание-по-встроенному-редактору-mc"/>
    <w:p>
      <w:pPr>
        <w:pStyle w:val="Heading1"/>
      </w:pPr>
      <w:r>
        <w:t xml:space="preserve">3. Задание по встроенному редактору mc</w:t>
      </w:r>
    </w:p>
    <w:p>
      <w:pPr>
        <w:pStyle w:val="Compact"/>
        <w:numPr>
          <w:ilvl w:val="0"/>
          <w:numId w:val="1002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2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2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2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2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2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2"/>
    <w:bookmarkStart w:id="23" w:name="теоретическое-введение"/>
    <w:p>
      <w:pPr>
        <w:pStyle w:val="Heading1"/>
      </w:pPr>
      <w:r>
        <w:t xml:space="preserve">4. 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 мой и программным обеспечением посредством команд. Midnight Commander (или mc) — псевдографическая командная оболочка для UNIX/Linux систем. Для запуска mc необходимо в командной строке набрать mc и нажать Enter . Рабочее пространство mc имеет две панели, отображающие по умолчанию списки файлов двух каталогов</w:t>
      </w:r>
    </w:p>
    <w:bookmarkEnd w:id="23"/>
    <w:bookmarkStart w:id="183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Изучим информацию о mc, вызвав в командной строке man mc.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2069431" cy="31763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431" cy="31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man mc</w:t>
            </w:r>
          </w:p>
          <w:bookmarkEnd w:id="27"/>
        </w:tc>
      </w:tr>
    </w:tbl>
    <w:p>
      <w:pPr>
        <w:pStyle w:val="Compact"/>
        <w:numPr>
          <w:ilvl w:val="0"/>
          <w:numId w:val="1004"/>
        </w:numPr>
      </w:pPr>
      <w:r>
        <w:t xml:space="preserve">Запустим из командной строки mc, изучим его структуру и меню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248681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6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mc</w:t>
            </w:r>
          </w:p>
          <w:bookmarkEnd w:id="31"/>
        </w:tc>
      </w:tr>
    </w:tbl>
    <w:p>
      <w:pPr>
        <w:pStyle w:val="Compact"/>
        <w:numPr>
          <w:ilvl w:val="0"/>
          <w:numId w:val="1005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57516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5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правая панель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39336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3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левая панель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1366787" cy="34650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87" cy="346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подсветка файла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38887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8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копирование файла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80905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перемещение файла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72415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информация о каталоге</w:t>
            </w:r>
          </w:p>
          <w:bookmarkEnd w:id="55"/>
        </w:tc>
      </w:tr>
    </w:tbl>
    <w:p>
      <w:pPr>
        <w:pStyle w:val="Compact"/>
        <w:numPr>
          <w:ilvl w:val="0"/>
          <w:numId w:val="1006"/>
        </w:numPr>
      </w:pPr>
      <w:r>
        <w:t xml:space="preserve">Выполните основные команды меню левой (или правой) панели. Оцените степень подробности вывода информации о файлах.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36474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список возможных форматов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4801697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1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укороченный формат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503520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35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расширенный формат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485550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5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заданный пользователем формат</w:t>
            </w:r>
          </w:p>
          <w:bookmarkEnd w:id="71"/>
        </w:tc>
      </w:tr>
    </w:tbl>
    <w:p>
      <w:pPr>
        <w:pStyle w:val="BodyText"/>
      </w:pPr>
      <w:r>
        <w:t xml:space="preserve">Расширенный формат явлется наиболее подробным</w:t>
      </w:r>
    </w:p>
    <w:p>
      <w:pPr>
        <w:pStyle w:val="Compact"/>
        <w:numPr>
          <w:ilvl w:val="0"/>
          <w:numId w:val="1007"/>
        </w:numPr>
      </w:pPr>
      <w:r>
        <w:t xml:space="preserve">Используя возможности подменю Файл , выполним:</w:t>
      </w:r>
    </w:p>
    <w:p>
      <w:pPr>
        <w:pStyle w:val="FirstParagraph"/>
      </w:pPr>
      <w:r>
        <w:t xml:space="preserve">– просмотр содержимого текстового файла;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78032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0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просмотр содержимого в файле</w:t>
            </w:r>
          </w:p>
          <w:bookmarkEnd w:id="75"/>
        </w:tc>
      </w:tr>
    </w:tbl>
    <w:p>
      <w:pPr>
        <w:pStyle w:val="BodyText"/>
      </w:pPr>
      <w:r>
        <w:t xml:space="preserve">– редактирование содержимого текстового файла (без сохранения результатов редактирования);(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7813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редактирование содержимого</w:t>
            </w:r>
          </w:p>
          <w:bookmarkEnd w:id="79"/>
        </w:tc>
      </w:tr>
    </w:tbl>
    <w:p>
      <w:pPr>
        <w:pStyle w:val="BodyText"/>
      </w:pPr>
      <w:r>
        <w:t xml:space="preserve">– создание каталога;(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81092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каталога</w:t>
            </w:r>
          </w:p>
          <w:bookmarkEnd w:id="83"/>
        </w:tc>
      </w:tr>
    </w:tbl>
    <w:p>
      <w:pPr>
        <w:pStyle w:val="BodyText"/>
      </w:pPr>
      <w:r>
        <w:t xml:space="preserve">– копирование в файлов в созданный каталог.(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876762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6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копирование файлов в созданый каталог</w:t>
            </w:r>
          </w:p>
          <w:bookmarkEnd w:id="87"/>
        </w:tc>
      </w:tr>
    </w:tbl>
    <w:p>
      <w:pPr>
        <w:pStyle w:val="Compact"/>
        <w:numPr>
          <w:ilvl w:val="0"/>
          <w:numId w:val="1008"/>
        </w:numPr>
      </w:pPr>
      <w:r>
        <w:t xml:space="preserve">С помощью соответствующих средств подменю Команда осуществим :</w:t>
      </w:r>
    </w:p>
    <w:p>
      <w:pPr>
        <w:pStyle w:val="FirstParagraph"/>
      </w:pPr>
      <w:r>
        <w:t xml:space="preserve">– поиск в файловой системе файла с заданными условиями (например, файла с расширением .c или .cpp, содержащего строку main);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283015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0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поиск с учетом фильтров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83200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2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поиск с учетом фильтров</w:t>
            </w:r>
          </w:p>
          <w:bookmarkEnd w:id="95"/>
        </w:tc>
      </w:tr>
    </w:tbl>
    <w:p>
      <w:pPr>
        <w:pStyle w:val="BodyText"/>
      </w:pPr>
      <w:r>
        <w:t xml:space="preserve">– выбор и повторение одной из предыдущих команд;(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1363379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3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повторение команды</w:t>
            </w:r>
          </w:p>
          <w:bookmarkEnd w:id="99"/>
        </w:tc>
      </w:tr>
    </w:tbl>
    <w:p>
      <w:pPr>
        <w:pStyle w:val="BodyText"/>
      </w:pPr>
      <w:r>
        <w:t xml:space="preserve">– переход в домашний каталог;(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804207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4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переход в домашний каталог</w:t>
            </w:r>
          </w:p>
          <w:bookmarkEnd w:id="103"/>
        </w:tc>
      </w:tr>
    </w:tbl>
    <w:p>
      <w:pPr>
        <w:pStyle w:val="BodyText"/>
      </w:pPr>
      <w:r>
        <w:t xml:space="preserve">– анализ файла меню и файла расширений.(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281271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анализ файла меню и файла расширений</w:t>
            </w:r>
          </w:p>
          <w:bookmarkEnd w:id="107"/>
        </w:tc>
      </w:tr>
    </w:tbl>
    <w:p>
      <w:pPr>
        <w:pStyle w:val="Compact"/>
        <w:numPr>
          <w:ilvl w:val="0"/>
          <w:numId w:val="1009"/>
        </w:numPr>
      </w:pPr>
      <w:r>
        <w:t xml:space="preserve">Вызовите подменю Настройки . Освойте операции, определяющие структуру экрана mc (Full screen, Double Width, Show Hidden Files и т.д.)(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2844984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4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подменю настроек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254518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show hiden files</w:t>
            </w:r>
          </w:p>
          <w:bookmarkEnd w:id="115"/>
        </w:tc>
      </w:tr>
    </w:tbl>
    <w:p>
      <w:pPr>
        <w:pStyle w:val="Compact"/>
        <w:numPr>
          <w:ilvl w:val="0"/>
          <w:numId w:val="1010"/>
        </w:numPr>
      </w:pPr>
      <w:r>
        <w:t xml:space="preserve">Создадим текстовой файл text.txt.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2589195" cy="42351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195" cy="423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touch text.txt</w:t>
            </w:r>
          </w:p>
          <w:bookmarkEnd w:id="119"/>
        </w:tc>
      </w:tr>
    </w:tbl>
    <w:p>
      <w:pPr>
        <w:pStyle w:val="Compact"/>
        <w:numPr>
          <w:ilvl w:val="0"/>
          <w:numId w:val="1011"/>
        </w:numPr>
      </w:pPr>
      <w:r>
        <w:t xml:space="preserve">Откройтем этот файл с помощью встроенного в mc редактора.(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1608289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8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text.txt</w:t>
            </w:r>
          </w:p>
          <w:bookmarkEnd w:id="123"/>
        </w:tc>
      </w:tr>
    </w:tbl>
    <w:p>
      <w:pPr>
        <w:pStyle w:val="Compact"/>
        <w:numPr>
          <w:ilvl w:val="0"/>
          <w:numId w:val="1012"/>
        </w:numPr>
      </w:pPr>
      <w:r>
        <w:t xml:space="preserve">Вставим в открытый файл небольшой фрагмент текста, скопированный из любого другого файла или Интернета.(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1674416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вставка текста</w:t>
            </w:r>
          </w:p>
          <w:bookmarkEnd w:id="127"/>
        </w:tc>
      </w:tr>
    </w:tbl>
    <w:p>
      <w:pPr>
        <w:pStyle w:val="Compact"/>
        <w:numPr>
          <w:ilvl w:val="0"/>
          <w:numId w:val="1013"/>
        </w:numPr>
      </w:pPr>
      <w:r>
        <w:t xml:space="preserve">Проделаем с текстом следующие манипуляции, используя горячие клавиши:</w:t>
      </w:r>
    </w:p>
    <w:p>
      <w:pPr>
        <w:pStyle w:val="FirstParagraph"/>
      </w:pPr>
      <w:r>
        <w:t xml:space="preserve">4.1. Удалим строку текста.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207689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6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удаление строки</w:t>
            </w:r>
          </w:p>
          <w:bookmarkEnd w:id="131"/>
        </w:tc>
      </w:tr>
    </w:tbl>
    <w:p>
      <w:pPr>
        <w:pStyle w:val="BodyText"/>
      </w:pPr>
      <w:r>
        <w:t xml:space="preserve">4.2. Выделим фрагмент текста и скопируем го на новую строку.(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223017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0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выделим строку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619628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9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вставим строку</w:t>
            </w:r>
          </w:p>
          <w:bookmarkEnd w:id="139"/>
        </w:tc>
      </w:tr>
    </w:tbl>
    <w:p>
      <w:pPr>
        <w:pStyle w:val="BodyText"/>
      </w:pPr>
      <w:r>
        <w:t xml:space="preserve">4.3. Выделим фрагмент текста и перенесем его на новую строку.(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2524604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4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перенос строки</w:t>
            </w:r>
          </w:p>
          <w:bookmarkEnd w:id="143"/>
        </w:tc>
      </w:tr>
    </w:tbl>
    <w:p>
      <w:pPr>
        <w:pStyle w:val="BodyText"/>
      </w:pPr>
      <w:r>
        <w:t xml:space="preserve">4.4. Сохраним файл.(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2669743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сохранение файла</w:t>
            </w:r>
          </w:p>
          <w:bookmarkEnd w:id="147"/>
        </w:tc>
      </w:tr>
    </w:tbl>
    <w:p>
      <w:pPr>
        <w:pStyle w:val="BodyText"/>
      </w:pPr>
      <w:r>
        <w:t xml:space="preserve">4.5. Отменим последнее действие.(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956217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отмена последнего действия</w:t>
            </w:r>
          </w:p>
          <w:bookmarkEnd w:id="151"/>
        </w:tc>
      </w:tr>
    </w:tbl>
    <w:p>
      <w:pPr>
        <w:pStyle w:val="BodyText"/>
      </w:pPr>
      <w:r>
        <w:t xml:space="preserve">4.6. Перем в конец файла (нажав комбинацию клавиш) и напишим некоторый текст.(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2273113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3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переход в конец файла</w:t>
            </w:r>
          </w:p>
          <w:bookmarkEnd w:id="1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733800" cy="2345977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переход в конец файла</w:t>
            </w:r>
          </w:p>
          <w:bookmarkEnd w:id="159"/>
        </w:tc>
      </w:tr>
    </w:tbl>
    <w:p>
      <w:pPr>
        <w:pStyle w:val="BodyText"/>
      </w:pPr>
      <w:r>
        <w:t xml:space="preserve">4.7. Перем в начало файла (нажав комбинацию клавиш) и напим некоторый текст.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733800" cy="169429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4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переход в начало файла</w:t>
            </w:r>
          </w:p>
          <w:bookmarkEnd w:id="1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6"/>
          <w:p>
            <w:pPr>
              <w:pStyle w:val="Compact"/>
              <w:jc w:val="center"/>
            </w:pPr>
            <w:r>
              <w:drawing>
                <wp:inline>
                  <wp:extent cx="3733800" cy="2334144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4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переход в начало файла</w:t>
            </w:r>
          </w:p>
          <w:bookmarkEnd w:id="167"/>
        </w:tc>
      </w:tr>
    </w:tbl>
    <w:p>
      <w:pPr>
        <w:pStyle w:val="BodyText"/>
      </w:pPr>
      <w:r>
        <w:t xml:space="preserve">4.8. Сохраним и закроем файл. (</w:t>
      </w:r>
      <w:hyperlink w:anchor="fig-037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733800" cy="2669743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сохранение файла</w:t>
            </w:r>
          </w:p>
          <w:bookmarkEnd w:id="170"/>
        </w:tc>
      </w:tr>
    </w:tbl>
    <w:p>
      <w:pPr>
        <w:pStyle w:val="Compact"/>
        <w:numPr>
          <w:ilvl w:val="0"/>
          <w:numId w:val="1014"/>
        </w:numPr>
      </w:pPr>
      <w:r>
        <w:t xml:space="preserve">Откроем файл с исходным текстом на некотором языке программирования (например C или Java) (</w:t>
      </w:r>
      <w:hyperlink w:anchor="fig-037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7"/>
          <w:p>
            <w:pPr>
              <w:pStyle w:val="Compact"/>
              <w:jc w:val="center"/>
            </w:pPr>
            <w:r>
              <w:drawing>
                <wp:inline>
                  <wp:extent cx="3733800" cy="453039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3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открытие файла .c</w:t>
            </w:r>
          </w:p>
          <w:bookmarkEnd w:id="174"/>
        </w:tc>
      </w:tr>
    </w:tbl>
    <w:p>
      <w:pPr>
        <w:pStyle w:val="Compact"/>
        <w:numPr>
          <w:ilvl w:val="0"/>
          <w:numId w:val="1015"/>
        </w:numPr>
      </w:pPr>
      <w:r>
        <w:t xml:space="preserve">Используя меню редактора, включим подсветку синтаксиса, если она не включена, или выключим, если она включена.(</w:t>
      </w:r>
      <w:hyperlink w:anchor="fig-038">
        <w:r>
          <w:rPr>
            <w:rStyle w:val="Hyperlink"/>
          </w:rPr>
          <w:t xml:space="preserve">рис. 39</w:t>
        </w:r>
      </w:hyperlink>
      <w:r>
        <w:t xml:space="preserve">). (</w:t>
      </w:r>
      <w:hyperlink w:anchor="fig-039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8"/>
          <w:p>
            <w:pPr>
              <w:pStyle w:val="Compact"/>
              <w:jc w:val="center"/>
            </w:pPr>
            <w:r>
              <w:drawing>
                <wp:inline>
                  <wp:extent cx="3733800" cy="2703654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3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выключение подсветки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39"/>
          <w:p>
            <w:pPr>
              <w:pStyle w:val="Compact"/>
              <w:jc w:val="center"/>
            </w:pPr>
            <w:r>
              <w:drawing>
                <wp:inline>
                  <wp:extent cx="3733800" cy="268331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3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включение подсветки</w:t>
            </w:r>
          </w:p>
          <w:bookmarkEnd w:id="182"/>
        </w:tc>
      </w:tr>
    </w:tbl>
    <w:bookmarkEnd w:id="183"/>
    <w:bookmarkStart w:id="18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освоила основные возможности командной оболочки Midnight Commander. Приобрела навыки практической работы по просмотру каталогов и файлов; манипуляций с ними.</w:t>
      </w:r>
    </w:p>
    <w:bookmarkEnd w:id="184"/>
    <w:bookmarkStart w:id="185" w:name="контрольные-вопросы"/>
    <w:p>
      <w:pPr>
        <w:pStyle w:val="Heading1"/>
      </w:pPr>
      <w:r>
        <w:t xml:space="preserve">7. Контрольные вопросы</w:t>
      </w:r>
    </w:p>
    <w:p>
      <w:pPr>
        <w:pStyle w:val="Compact"/>
        <w:numPr>
          <w:ilvl w:val="0"/>
          <w:numId w:val="1016"/>
        </w:numPr>
      </w:pPr>
      <w:r>
        <w:t xml:space="preserve">Режимы работы панелей в mc</w:t>
      </w:r>
    </w:p>
    <w:p>
      <w:pPr>
        <w:pStyle w:val="FirstParagraph"/>
      </w:pPr>
      <w:r>
        <w:t xml:space="preserve">В Midnight Commander панели могут работать в двух дополнительных режимах:</w:t>
      </w:r>
    </w:p>
    <w:p>
      <w:pPr>
        <w:pStyle w:val="BodyText"/>
      </w:pPr>
      <w:r>
        <w:t xml:space="preserve">Информация — на панель выводятся сведения о текущем выделенном файле и о файловой системе (свободное место, тип).</w:t>
      </w:r>
    </w:p>
    <w:p>
      <w:pPr>
        <w:pStyle w:val="BodyText"/>
      </w:pPr>
      <w:r>
        <w:t xml:space="preserve">Дерево — на панели отображается древовидная структура каталогов для быстрой навигации.</w:t>
      </w:r>
    </w:p>
    <w:p>
      <w:pPr>
        <w:pStyle w:val="Compact"/>
        <w:numPr>
          <w:ilvl w:val="0"/>
          <w:numId w:val="1017"/>
        </w:numPr>
      </w:pPr>
      <w:r>
        <w:t xml:space="preserve">Операции с файлами: shell и меню mc</w:t>
      </w:r>
    </w:p>
    <w:p>
      <w:pPr>
        <w:pStyle w:val="FirstParagraph"/>
      </w:pPr>
      <w:r>
        <w:t xml:space="preserve">Большинство операций можно выполнить как командами оболочки (shell), так и через меню/клавиши mc.</w:t>
      </w:r>
      <w:r>
        <w:t xml:space="preserve"> </w:t>
      </w:r>
      <w:r>
        <w:t xml:space="preserve">Примеры:</w:t>
      </w:r>
    </w:p>
    <w:p>
      <w:pPr>
        <w:pStyle w:val="BodyText"/>
      </w:pPr>
      <w:r>
        <w:t xml:space="preserve">Копирование (cp в shell / F5 в mc)</w:t>
      </w:r>
    </w:p>
    <w:p>
      <w:pPr>
        <w:pStyle w:val="BodyText"/>
      </w:pPr>
      <w:r>
        <w:t xml:space="preserve">Перемещение/Переименование (mv / F6)</w:t>
      </w:r>
    </w:p>
    <w:p>
      <w:pPr>
        <w:pStyle w:val="BodyText"/>
      </w:pPr>
      <w:r>
        <w:t xml:space="preserve">Удаление (rm / F8)</w:t>
      </w:r>
    </w:p>
    <w:p>
      <w:pPr>
        <w:pStyle w:val="BodyText"/>
      </w:pPr>
      <w:r>
        <w:t xml:space="preserve">Просмотр файла (cat, less / F3)</w:t>
      </w:r>
    </w:p>
    <w:p>
      <w:pPr>
        <w:pStyle w:val="BodyText"/>
      </w:pPr>
      <w:r>
        <w:t xml:space="preserve">Правка файла (nano, vim / F4)</w:t>
      </w:r>
    </w:p>
    <w:p>
      <w:pPr>
        <w:pStyle w:val="Compact"/>
        <w:numPr>
          <w:ilvl w:val="0"/>
          <w:numId w:val="1018"/>
        </w:numPr>
      </w:pPr>
      <w:r>
        <w:t xml:space="preserve">Структура меню левой/правой панели (Формат списка)</w:t>
      </w:r>
    </w:p>
    <w:p>
      <w:pPr>
        <w:pStyle w:val="FirstParagraph"/>
      </w:pPr>
      <w:r>
        <w:t xml:space="preserve">Позволяет выбрать вид отображения файлов:</w:t>
      </w:r>
    </w:p>
    <w:p>
      <w:pPr>
        <w:pStyle w:val="BodyText"/>
      </w:pPr>
      <w:r>
        <w:t xml:space="preserve">Стандартный — имя, размер, время правки.</w:t>
      </w:r>
    </w:p>
    <w:p>
      <w:pPr>
        <w:pStyle w:val="BodyText"/>
      </w:pPr>
      <w:r>
        <w:t xml:space="preserve">Ускоренный — только имена в несколько столбцов.</w:t>
      </w:r>
    </w:p>
    <w:p>
      <w:pPr>
        <w:pStyle w:val="BodyText"/>
      </w:pPr>
      <w:r>
        <w:t xml:space="preserve">Расширенный — права доступа, владелец, группа, размер, время.</w:t>
      </w:r>
    </w:p>
    <w:p>
      <w:pPr>
        <w:pStyle w:val="BodyText"/>
      </w:pPr>
      <w:r>
        <w:t xml:space="preserve">Определённый пользователем — вывод заданных пользователем полей.</w:t>
      </w:r>
    </w:p>
    <w:p>
      <w:pPr>
        <w:pStyle w:val="Compact"/>
        <w:numPr>
          <w:ilvl w:val="0"/>
          <w:numId w:val="1019"/>
        </w:numPr>
      </w:pPr>
      <w:r>
        <w:t xml:space="preserve">Структура меню Файл</w:t>
      </w:r>
    </w:p>
    <w:p>
      <w:pPr>
        <w:pStyle w:val="FirstParagraph"/>
      </w:pPr>
      <w:r>
        <w:t xml:space="preserve">Содержит команды для работы с файлами и каталогами:</w:t>
      </w:r>
    </w:p>
    <w:p>
      <w:pPr>
        <w:pStyle w:val="BodyText"/>
      </w:pPr>
      <w:r>
        <w:t xml:space="preserve">Просмотр (F3) — просмотр файла без правки.</w:t>
      </w:r>
    </w:p>
    <w:p>
      <w:pPr>
        <w:pStyle w:val="BodyText"/>
      </w:pPr>
      <w:r>
        <w:t xml:space="preserve">Правка (F4) — редактирование файла.</w:t>
      </w:r>
    </w:p>
    <w:p>
      <w:pPr>
        <w:pStyle w:val="BodyText"/>
      </w:pPr>
      <w:r>
        <w:t xml:space="preserve">Копирование (F5) — копирование файлов/каталогов.</w:t>
      </w:r>
    </w:p>
    <w:p>
      <w:pPr>
        <w:pStyle w:val="BodyText"/>
      </w:pPr>
      <w:r>
        <w:t xml:space="preserve">Права доступа (Ctrl+x c) — изменение прав.</w:t>
      </w:r>
    </w:p>
    <w:p>
      <w:pPr>
        <w:pStyle w:val="BodyText"/>
      </w:pPr>
      <w:r>
        <w:t xml:space="preserve">Жёсткая ссылка (Ctrl+x l) — создание жёсткой ссылки.</w:t>
      </w:r>
    </w:p>
    <w:p>
      <w:pPr>
        <w:pStyle w:val="BodyText"/>
      </w:pPr>
      <w:r>
        <w:t xml:space="preserve">Символическая ссылка (Ctrl+x s) — создание символической ссылки.</w:t>
      </w:r>
    </w:p>
    <w:p>
      <w:pPr>
        <w:pStyle w:val="BodyText"/>
      </w:pPr>
      <w:r>
        <w:t xml:space="preserve">Владелец/группа (Ctrl+x o) — смена владельца.</w:t>
      </w:r>
    </w:p>
    <w:p>
      <w:pPr>
        <w:pStyle w:val="BodyText"/>
      </w:pPr>
      <w:r>
        <w:t xml:space="preserve">Переименование (F6) — перемещение/переименование.</w:t>
      </w:r>
    </w:p>
    <w:p>
      <w:pPr>
        <w:pStyle w:val="BodyText"/>
      </w:pPr>
      <w:r>
        <w:t xml:space="preserve">Создание каталога (F7) — создание папки.</w:t>
      </w:r>
    </w:p>
    <w:p>
      <w:pPr>
        <w:pStyle w:val="BodyText"/>
      </w:pPr>
      <w:r>
        <w:t xml:space="preserve">Удалить (F8) — удаление файлов/папок.</w:t>
      </w:r>
    </w:p>
    <w:p>
      <w:pPr>
        <w:pStyle w:val="BodyText"/>
      </w:pPr>
      <w:r>
        <w:t xml:space="preserve">Выход (F10) — завершение работы mc.</w:t>
      </w:r>
    </w:p>
    <w:p>
      <w:pPr>
        <w:pStyle w:val="Compact"/>
        <w:numPr>
          <w:ilvl w:val="0"/>
          <w:numId w:val="1020"/>
        </w:numPr>
      </w:pPr>
      <w:r>
        <w:t xml:space="preserve">Структура меню Команда</w:t>
      </w:r>
    </w:p>
    <w:p>
      <w:pPr>
        <w:pStyle w:val="FirstParagraph"/>
      </w:pPr>
      <w:r>
        <w:t xml:space="preserve">Общие команды для управления mc и системой:</w:t>
      </w:r>
    </w:p>
    <w:p>
      <w:pPr>
        <w:pStyle w:val="BodyText"/>
      </w:pPr>
      <w:r>
        <w:t xml:space="preserve">Дерево каталогов — отображение структуры папок.</w:t>
      </w:r>
    </w:p>
    <w:p>
      <w:pPr>
        <w:pStyle w:val="BodyText"/>
      </w:pPr>
      <w:r>
        <w:t xml:space="preserve">Поиск файла — поиск по параметрам.</w:t>
      </w:r>
    </w:p>
    <w:p>
      <w:pPr>
        <w:pStyle w:val="BodyText"/>
      </w:pPr>
      <w:r>
        <w:t xml:space="preserve">Переставить панели — смена панелей местами.</w:t>
      </w:r>
    </w:p>
    <w:p>
      <w:pPr>
        <w:pStyle w:val="BodyText"/>
      </w:pPr>
      <w:r>
        <w:t xml:space="preserve">Сравнить каталоги (Ctrl+x d) — сравнение содержимого двух папок.</w:t>
      </w:r>
    </w:p>
    <w:p>
      <w:pPr>
        <w:pStyle w:val="BodyText"/>
      </w:pPr>
      <w:r>
        <w:t xml:space="preserve">Размеры каталогов — отображение реального размера папок.</w:t>
      </w:r>
    </w:p>
    <w:p>
      <w:pPr>
        <w:pStyle w:val="BodyText"/>
      </w:pPr>
      <w:r>
        <w:t xml:space="preserve">История командной строки — список ранее введённых команд.</w:t>
      </w:r>
    </w:p>
    <w:p>
      <w:pPr>
        <w:pStyle w:val="BodyText"/>
      </w:pPr>
      <w:r>
        <w:t xml:space="preserve">Каталоги быстрого доступа (Ctrl+) — быстрая смена каталога.</w:t>
      </w:r>
    </w:p>
    <w:p>
      <w:pPr>
        <w:pStyle w:val="BodyText"/>
      </w:pPr>
      <w:r>
        <w:t xml:space="preserve">Восстановление файлов — для ext2/ext3.</w:t>
      </w:r>
    </w:p>
    <w:p>
      <w:pPr>
        <w:pStyle w:val="BodyText"/>
      </w:pPr>
      <w:r>
        <w:t xml:space="preserve">Редактировать файл расширений — настройка ассоциаций файлов.</w:t>
      </w:r>
    </w:p>
    <w:p>
      <w:pPr>
        <w:pStyle w:val="BodyText"/>
      </w:pPr>
      <w:r>
        <w:t xml:space="preserve">Редактировать файл меню (F2) — редактирование пользовательского меню.</w:t>
      </w:r>
    </w:p>
    <w:p>
      <w:pPr>
        <w:pStyle w:val="BodyText"/>
      </w:pPr>
      <w:r>
        <w:t xml:space="preserve">Редактировать файл расцветки имён — настройка цвета для типов файлов.</w:t>
      </w:r>
    </w:p>
    <w:p>
      <w:pPr>
        <w:pStyle w:val="Compact"/>
        <w:numPr>
          <w:ilvl w:val="0"/>
          <w:numId w:val="1021"/>
        </w:numPr>
      </w:pPr>
      <w:r>
        <w:t xml:space="preserve">Структура меню Настройки</w:t>
      </w:r>
    </w:p>
    <w:p>
      <w:pPr>
        <w:pStyle w:val="FirstParagraph"/>
      </w:pPr>
      <w:r>
        <w:t xml:space="preserve">Настройки внешнего вида и поведения mc:</w:t>
      </w:r>
    </w:p>
    <w:p>
      <w:pPr>
        <w:pStyle w:val="BodyText"/>
      </w:pPr>
      <w:r>
        <w:t xml:space="preserve">Конфигурация — основные настройки панелей.</w:t>
      </w:r>
    </w:p>
    <w:p>
      <w:pPr>
        <w:pStyle w:val="BodyText"/>
      </w:pPr>
      <w:r>
        <w:t xml:space="preserve">Внешний вид — отображение строки меню, подсказок, цветов.</w:t>
      </w:r>
    </w:p>
    <w:p>
      <w:pPr>
        <w:pStyle w:val="BodyText"/>
      </w:pPr>
      <w:r>
        <w:t xml:space="preserve">Биты символов — настройка обработки символов терминалом.</w:t>
      </w:r>
    </w:p>
    <w:p>
      <w:pPr>
        <w:pStyle w:val="BodyText"/>
      </w:pPr>
      <w:r>
        <w:t xml:space="preserve">Подтверждение — запрос подтверждения при удалении/выходе.</w:t>
      </w:r>
    </w:p>
    <w:p>
      <w:pPr>
        <w:pStyle w:val="BodyText"/>
      </w:pPr>
      <w:r>
        <w:t xml:space="preserve">Распознание клавиш — тестирование клавиш.</w:t>
      </w:r>
    </w:p>
    <w:p>
      <w:pPr>
        <w:pStyle w:val="BodyText"/>
      </w:pPr>
      <w:r>
        <w:t xml:space="preserve">Виртуальные ФС — настройки VFS (тайм-аут, пароль).</w:t>
      </w:r>
    </w:p>
    <w:p>
      <w:pPr>
        <w:pStyle w:val="Compact"/>
        <w:numPr>
          <w:ilvl w:val="0"/>
          <w:numId w:val="1022"/>
        </w:numPr>
      </w:pPr>
      <w:r>
        <w:t xml:space="preserve">Встроенные команды mc (функциональные клавиши)</w:t>
      </w:r>
    </w:p>
    <w:p>
      <w:pPr>
        <w:pStyle w:val="FirstParagraph"/>
      </w:pPr>
      <w:r>
        <w:t xml:space="preserve">F1 — контекстная подсказка</w:t>
      </w:r>
    </w:p>
    <w:p>
      <w:pPr>
        <w:pStyle w:val="BodyText"/>
      </w:pPr>
      <w:r>
        <w:t xml:space="preserve">F2 — пользовательское меню</w:t>
      </w:r>
    </w:p>
    <w:p>
      <w:pPr>
        <w:pStyle w:val="BodyText"/>
      </w:pPr>
      <w:r>
        <w:t xml:space="preserve">F3 — просмотр файла</w:t>
      </w:r>
    </w:p>
    <w:p>
      <w:pPr>
        <w:pStyle w:val="BodyText"/>
      </w:pPr>
      <w:r>
        <w:t xml:space="preserve">F4 — редактирование файла</w:t>
      </w:r>
    </w:p>
    <w:p>
      <w:pPr>
        <w:pStyle w:val="BodyText"/>
      </w:pPr>
      <w:r>
        <w:t xml:space="preserve">F5 — копирование</w:t>
      </w:r>
    </w:p>
    <w:p>
      <w:pPr>
        <w:pStyle w:val="BodyText"/>
      </w:pPr>
      <w:r>
        <w:t xml:space="preserve">F6 — перемещение/переименование</w:t>
      </w:r>
    </w:p>
    <w:p>
      <w:pPr>
        <w:pStyle w:val="BodyText"/>
      </w:pPr>
      <w:r>
        <w:t xml:space="preserve">F7 — создание каталога</w:t>
      </w:r>
    </w:p>
    <w:p>
      <w:pPr>
        <w:pStyle w:val="BodyText"/>
      </w:pPr>
      <w:r>
        <w:t xml:space="preserve">F8 — удаление</w:t>
      </w:r>
    </w:p>
    <w:p>
      <w:pPr>
        <w:pStyle w:val="BodyText"/>
      </w:pPr>
      <w:r>
        <w:t xml:space="preserve">F9 — активация верхнего меню</w:t>
      </w:r>
    </w:p>
    <w:p>
      <w:pPr>
        <w:pStyle w:val="BodyText"/>
      </w:pPr>
      <w:r>
        <w:t xml:space="preserve">F10 — выход из mc</w:t>
      </w:r>
    </w:p>
    <w:p>
      <w:pPr>
        <w:pStyle w:val="Compact"/>
        <w:numPr>
          <w:ilvl w:val="0"/>
          <w:numId w:val="1023"/>
        </w:numPr>
      </w:pPr>
      <w:r>
        <w:t xml:space="preserve">Команды встроенного редактора mc</w:t>
      </w:r>
    </w:p>
    <w:p>
      <w:pPr>
        <w:pStyle w:val="FirstParagraph"/>
      </w:pPr>
      <w:r>
        <w:t xml:space="preserve">Ctrl+y — удалить строку</w:t>
      </w:r>
    </w:p>
    <w:p>
      <w:pPr>
        <w:pStyle w:val="BodyText"/>
      </w:pPr>
      <w:r>
        <w:t xml:space="preserve">Ctrl+u — отмена последнего действия</w:t>
      </w:r>
    </w:p>
    <w:p>
      <w:pPr>
        <w:pStyle w:val="BodyText"/>
      </w:pPr>
      <w:r>
        <w:t xml:space="preserve">Ins — режим вставки/замены</w:t>
      </w:r>
    </w:p>
    <w:p>
      <w:pPr>
        <w:pStyle w:val="BodyText"/>
      </w:pPr>
      <w:r>
        <w:t xml:space="preserve">F7 — поиск (с регулярными выражениями)</w:t>
      </w:r>
    </w:p>
    <w:p>
      <w:pPr>
        <w:pStyle w:val="BodyText"/>
      </w:pPr>
      <w:r>
        <w:t xml:space="preserve">Ctrl+F7 — повтор поиска</w:t>
      </w:r>
    </w:p>
    <w:p>
      <w:pPr>
        <w:pStyle w:val="BodyText"/>
      </w:pPr>
      <w:r>
        <w:t xml:space="preserve">F4 — замена</w:t>
      </w:r>
    </w:p>
    <w:p>
      <w:pPr>
        <w:pStyle w:val="BodyText"/>
      </w:pPr>
      <w:r>
        <w:t xml:space="preserve">F3 — начало/конец выделения</w:t>
      </w:r>
    </w:p>
    <w:p>
      <w:pPr>
        <w:pStyle w:val="BodyText"/>
      </w:pPr>
      <w:r>
        <w:t xml:space="preserve">F5 — копировать выделенный фрагмент</w:t>
      </w:r>
    </w:p>
    <w:p>
      <w:pPr>
        <w:pStyle w:val="BodyText"/>
      </w:pPr>
      <w:r>
        <w:t xml:space="preserve">F6 — переместить выделенный фрагмент</w:t>
      </w:r>
    </w:p>
    <w:p>
      <w:pPr>
        <w:pStyle w:val="BodyText"/>
      </w:pPr>
      <w:r>
        <w:t xml:space="preserve">F8 — удалить выделенный фрагмент</w:t>
      </w:r>
    </w:p>
    <w:p>
      <w:pPr>
        <w:pStyle w:val="BodyText"/>
      </w:pPr>
      <w:r>
        <w:t xml:space="preserve">F2 — сохранить файл</w:t>
      </w:r>
    </w:p>
    <w:p>
      <w:pPr>
        <w:pStyle w:val="BodyText"/>
      </w:pPr>
      <w:r>
        <w:t xml:space="preserve">F10 — выход из редактора</w:t>
      </w:r>
    </w:p>
    <w:p>
      <w:pPr>
        <w:pStyle w:val="Compact"/>
        <w:numPr>
          <w:ilvl w:val="0"/>
          <w:numId w:val="1024"/>
        </w:numPr>
      </w:pPr>
      <w:r>
        <w:t xml:space="preserve">Средства mc для создания пользовательского меню (файл ~/.mc/menu)</w:t>
      </w:r>
    </w:p>
    <w:p>
      <w:pPr>
        <w:pStyle w:val="FirstParagraph"/>
      </w:pPr>
      <w:r>
        <w:t xml:space="preserve">Файл ~/.mc/menu позволяет создавать собственные меню:</w:t>
      </w:r>
    </w:p>
    <w:p>
      <w:pPr>
        <w:pStyle w:val="BodyText"/>
      </w:pPr>
      <w:r>
        <w:t xml:space="preserve">Секция [global] — пункты, доступные всегда.</w:t>
      </w:r>
    </w:p>
    <w:p>
      <w:pPr>
        <w:pStyle w:val="BodyText"/>
      </w:pPr>
      <w:r>
        <w:t xml:space="preserve">Секции с расширениями (например, [extension.sh]) — пункты только для файлов с определённым расширением.</w:t>
      </w:r>
    </w:p>
    <w:p>
      <w:pPr>
        <w:pStyle w:val="BodyText"/>
      </w:pPr>
      <w:r>
        <w:t xml:space="preserve">Формат пункта: строка с описанием, следующая строка (с пробелом) — команда.</w:t>
      </w:r>
    </w:p>
    <w:p>
      <w:pPr>
        <w:pStyle w:val="BodyText"/>
      </w:pPr>
      <w:r>
        <w:t xml:space="preserve">Переменные: %f (текущий файл), %d (текущий каталог) и другие.</w:t>
      </w:r>
    </w:p>
    <w:p>
      <w:pPr>
        <w:pStyle w:val="BodyText"/>
      </w:pPr>
      <w:r>
        <w:t xml:space="preserve">Пример: text</w:t>
      </w:r>
    </w:p>
    <w:p>
      <w:pPr>
        <w:pStyle w:val="BodyText"/>
      </w:pPr>
      <w:r>
        <w:t xml:space="preserve">Открыть в редакторе edit %f</w:t>
      </w:r>
    </w:p>
    <w:p>
      <w:pPr>
        <w:pStyle w:val="Compact"/>
        <w:numPr>
          <w:ilvl w:val="0"/>
          <w:numId w:val="1025"/>
        </w:numPr>
      </w:pPr>
      <w:r>
        <w:t xml:space="preserve">Средства mc для действий над текущим файлом (Панели)</w:t>
      </w:r>
    </w:p>
    <w:p>
      <w:pPr>
        <w:pStyle w:val="FirstParagraph"/>
      </w:pPr>
      <w:r>
        <w:t xml:space="preserve">Активная панель показывает содержимое текущего каталога (путь отображается в заголовке).</w:t>
      </w:r>
      <w:r>
        <w:t xml:space="preserve"> </w:t>
      </w:r>
      <w:r>
        <w:t xml:space="preserve">Управление панелями позволяет выполнять действия над текущим (выделенным) файлом:</w:t>
      </w:r>
    </w:p>
    <w:p>
      <w:pPr>
        <w:pStyle w:val="BodyText"/>
      </w:pPr>
      <w:r>
        <w:t xml:space="preserve">Навигация по каталогам (стрелки, Enter, Tab для смены панели).</w:t>
      </w:r>
    </w:p>
    <w:p>
      <w:pPr>
        <w:pStyle w:val="BodyText"/>
      </w:pPr>
      <w:r>
        <w:t xml:space="preserve">Команды над файлом (F3 — просмотр, F4 — правка, F5 — копирование на вторую панель, F6 — перемещение, F8 — удаление).</w:t>
      </w:r>
    </w:p>
    <w:p>
      <w:pPr>
        <w:pStyle w:val="BodyText"/>
      </w:pPr>
      <w:r>
        <w:t xml:space="preserve">Выделение файлов (Insert или Ctrl+t) для групповых операций.</w:t>
      </w:r>
    </w:p>
    <w:bookmarkEnd w:id="1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8" Target="media/rId28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2" Target="media/rId32.png" /><Relationship Type="http://schemas.openxmlformats.org/officeDocument/2006/relationships/image" Id="rId140" Target="media/rId140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Володина Алиса Алексеевна</dc:creator>
  <dc:language>ru-RU</dc:language>
  <cp:keywords/>
  <dcterms:created xsi:type="dcterms:W3CDTF">2026-04-05T16:55:36Z</dcterms:created>
  <dcterms:modified xsi:type="dcterms:W3CDTF">2026-04-05T16:55:36Z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