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65" w:rsidRDefault="00AC6165">
      <w:r>
        <w:t>RESPONSE FOR THE COMMAND “AT”</w:t>
      </w:r>
    </w:p>
    <w:p w:rsidR="00300AE4" w:rsidRDefault="00AC6165">
      <w:r w:rsidRPr="00AC6165">
        <w:rPr>
          <w:noProof/>
          <w:lang w:eastAsia="en-IN"/>
        </w:rPr>
        <w:drawing>
          <wp:inline distT="0" distB="0" distL="0" distR="0" wp14:anchorId="5C5F3D7F" wp14:editId="0C3367FE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65" w:rsidRDefault="00AC6165"/>
    <w:p w:rsidR="00AC6165" w:rsidRDefault="00AC6165">
      <w:r>
        <w:t>RESPONSE FOR THE COMMAND “ATI”</w:t>
      </w:r>
    </w:p>
    <w:p w:rsidR="00AC6165" w:rsidRDefault="00AC6165">
      <w:r w:rsidRPr="00AC6165">
        <w:rPr>
          <w:noProof/>
          <w:lang w:eastAsia="en-IN"/>
        </w:rPr>
        <w:drawing>
          <wp:inline distT="0" distB="0" distL="0" distR="0" wp14:anchorId="513B50F2" wp14:editId="063C2A72">
            <wp:extent cx="5731510" cy="40788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65" w:rsidRDefault="00AC6165"/>
    <w:p w:rsidR="00AC6165" w:rsidRDefault="00AC6165">
      <w:r>
        <w:lastRenderedPageBreak/>
        <w:t>REPONSE FOR THE COMMAND “ATZ”</w:t>
      </w:r>
    </w:p>
    <w:p w:rsidR="00AC6165" w:rsidRDefault="00AC6165">
      <w:r w:rsidRPr="00AC6165">
        <w:rPr>
          <w:noProof/>
          <w:lang w:eastAsia="en-IN"/>
        </w:rPr>
        <w:drawing>
          <wp:inline distT="0" distB="0" distL="0" distR="0" wp14:anchorId="0F87F34F" wp14:editId="77F156BC">
            <wp:extent cx="5731510" cy="4170653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>
      <w:r>
        <w:t>COMMAND LOG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63452" w:rsidTr="00863452">
        <w:tc>
          <w:tcPr>
            <w:tcW w:w="2310" w:type="dxa"/>
          </w:tcPr>
          <w:p w:rsidR="00863452" w:rsidRPr="00863452" w:rsidRDefault="00863452">
            <w:pPr>
              <w:rPr>
                <w:b/>
                <w:sz w:val="28"/>
                <w:szCs w:val="28"/>
              </w:rPr>
            </w:pPr>
            <w:r w:rsidRPr="00863452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2310" w:type="dxa"/>
          </w:tcPr>
          <w:p w:rsidR="00863452" w:rsidRPr="00863452" w:rsidRDefault="00863452">
            <w:pPr>
              <w:rPr>
                <w:b/>
                <w:sz w:val="28"/>
                <w:szCs w:val="28"/>
              </w:rPr>
            </w:pPr>
            <w:r w:rsidRPr="00863452">
              <w:rPr>
                <w:b/>
                <w:sz w:val="28"/>
                <w:szCs w:val="28"/>
              </w:rPr>
              <w:t>EXPECTED RESPONSE</w:t>
            </w:r>
          </w:p>
        </w:tc>
        <w:tc>
          <w:tcPr>
            <w:tcW w:w="2311" w:type="dxa"/>
          </w:tcPr>
          <w:p w:rsidR="00863452" w:rsidRPr="00863452" w:rsidRDefault="00863452">
            <w:pPr>
              <w:rPr>
                <w:b/>
                <w:sz w:val="28"/>
                <w:szCs w:val="28"/>
              </w:rPr>
            </w:pPr>
            <w:r w:rsidRPr="00863452">
              <w:rPr>
                <w:b/>
                <w:sz w:val="28"/>
                <w:szCs w:val="28"/>
              </w:rPr>
              <w:t>ACTUAL RESPONSE</w:t>
            </w:r>
          </w:p>
        </w:tc>
        <w:tc>
          <w:tcPr>
            <w:tcW w:w="2311" w:type="dxa"/>
          </w:tcPr>
          <w:p w:rsidR="00863452" w:rsidRPr="00863452" w:rsidRDefault="00863452">
            <w:pPr>
              <w:rPr>
                <w:b/>
                <w:sz w:val="28"/>
                <w:szCs w:val="28"/>
              </w:rPr>
            </w:pPr>
            <w:r w:rsidRPr="00863452">
              <w:rPr>
                <w:b/>
                <w:sz w:val="28"/>
                <w:szCs w:val="28"/>
              </w:rPr>
              <w:t>NOTES</w:t>
            </w:r>
          </w:p>
        </w:tc>
      </w:tr>
      <w:tr w:rsidR="00863452" w:rsidTr="00863452">
        <w:tc>
          <w:tcPr>
            <w:tcW w:w="2310" w:type="dxa"/>
          </w:tcPr>
          <w:p w:rsidR="00863452" w:rsidRDefault="00863452">
            <w:r>
              <w:t>AT</w:t>
            </w:r>
          </w:p>
        </w:tc>
        <w:tc>
          <w:tcPr>
            <w:tcW w:w="2310" w:type="dxa"/>
          </w:tcPr>
          <w:p w:rsidR="00863452" w:rsidRDefault="00863452">
            <w:r>
              <w:t>OK</w:t>
            </w:r>
          </w:p>
        </w:tc>
        <w:tc>
          <w:tcPr>
            <w:tcW w:w="2311" w:type="dxa"/>
          </w:tcPr>
          <w:p w:rsidR="00863452" w:rsidRDefault="00863452">
            <w:r>
              <w:t>OK</w:t>
            </w:r>
          </w:p>
        </w:tc>
        <w:tc>
          <w:tcPr>
            <w:tcW w:w="2311" w:type="dxa"/>
          </w:tcPr>
          <w:p w:rsidR="00863452" w:rsidRDefault="00863452">
            <w:r>
              <w:t>SUCCESS</w:t>
            </w:r>
          </w:p>
        </w:tc>
      </w:tr>
      <w:tr w:rsidR="00863452" w:rsidTr="00863452">
        <w:tc>
          <w:tcPr>
            <w:tcW w:w="2310" w:type="dxa"/>
          </w:tcPr>
          <w:p w:rsidR="00863452" w:rsidRDefault="00863452">
            <w:r>
              <w:t>ATI</w:t>
            </w:r>
          </w:p>
        </w:tc>
        <w:tc>
          <w:tcPr>
            <w:tcW w:w="2310" w:type="dxa"/>
          </w:tcPr>
          <w:p w:rsidR="00863452" w:rsidRDefault="00863452">
            <w:r>
              <w:t>Manufacturer or Model Information</w:t>
            </w:r>
          </w:p>
        </w:tc>
        <w:tc>
          <w:tcPr>
            <w:tcW w:w="2311" w:type="dxa"/>
          </w:tcPr>
          <w:p w:rsidR="00863452" w:rsidRDefault="00863452">
            <w:r>
              <w:t>C102</w:t>
            </w:r>
          </w:p>
        </w:tc>
        <w:tc>
          <w:tcPr>
            <w:tcW w:w="2311" w:type="dxa"/>
          </w:tcPr>
          <w:p w:rsidR="00863452" w:rsidRDefault="00863452">
            <w:r>
              <w:t>SUCCESS</w:t>
            </w:r>
          </w:p>
        </w:tc>
      </w:tr>
      <w:tr w:rsidR="00863452" w:rsidTr="00863452">
        <w:tc>
          <w:tcPr>
            <w:tcW w:w="2310" w:type="dxa"/>
          </w:tcPr>
          <w:p w:rsidR="00863452" w:rsidRDefault="00863452">
            <w:r>
              <w:t>ATZ</w:t>
            </w:r>
          </w:p>
        </w:tc>
        <w:tc>
          <w:tcPr>
            <w:tcW w:w="2310" w:type="dxa"/>
          </w:tcPr>
          <w:p w:rsidR="00863452" w:rsidRDefault="00863452">
            <w:r>
              <w:t>OK</w:t>
            </w:r>
          </w:p>
        </w:tc>
        <w:tc>
          <w:tcPr>
            <w:tcW w:w="2311" w:type="dxa"/>
          </w:tcPr>
          <w:p w:rsidR="00863452" w:rsidRDefault="00863452">
            <w:r>
              <w:t>OK</w:t>
            </w:r>
          </w:p>
        </w:tc>
        <w:tc>
          <w:tcPr>
            <w:tcW w:w="2311" w:type="dxa"/>
          </w:tcPr>
          <w:p w:rsidR="00863452" w:rsidRDefault="00863452">
            <w:r>
              <w:t>RESETS SETTINGS</w:t>
            </w:r>
          </w:p>
        </w:tc>
      </w:tr>
    </w:tbl>
    <w:p w:rsidR="00863452" w:rsidRDefault="00863452"/>
    <w:p w:rsidR="00863452" w:rsidRDefault="00863452">
      <w:r>
        <w:t>SUMMARY:</w:t>
      </w:r>
    </w:p>
    <w:p w:rsidR="00863452" w:rsidRDefault="00863452">
      <w:r>
        <w:t xml:space="preserve">AT: Basic test Command. </w:t>
      </w:r>
      <w:proofErr w:type="gramStart"/>
      <w:r>
        <w:t>Responds with OK if Communication is working.</w:t>
      </w:r>
      <w:proofErr w:type="gramEnd"/>
    </w:p>
    <w:p w:rsidR="00863452" w:rsidRDefault="00863452">
      <w:r>
        <w:t>ATI: Displays module information, useful for device identification.</w:t>
      </w:r>
      <w:bookmarkStart w:id="0" w:name="_GoBack"/>
      <w:bookmarkEnd w:id="0"/>
    </w:p>
    <w:p w:rsidR="00863452" w:rsidRDefault="00863452">
      <w:r>
        <w:t>ATZ: Resets the modem to default settings.</w:t>
      </w:r>
    </w:p>
    <w:sectPr w:rsidR="0086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5"/>
    <w:rsid w:val="00300AE4"/>
    <w:rsid w:val="00863452"/>
    <w:rsid w:val="00A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3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2</cp:revision>
  <dcterms:created xsi:type="dcterms:W3CDTF">2025-07-16T10:12:00Z</dcterms:created>
  <dcterms:modified xsi:type="dcterms:W3CDTF">2025-07-16T10:42:00Z</dcterms:modified>
</cp:coreProperties>
</file>