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fk73zg4gjbeb" w:id="0"/>
      <w:bookmarkEnd w:id="0"/>
      <w:r w:rsidDel="00000000" w:rsidR="00000000" w:rsidRPr="00000000">
        <w:rPr>
          <w:rtl w:val="0"/>
        </w:rPr>
        <w:t xml:space="preserve">Problem 1</w:t>
      </w:r>
    </w:p>
    <w:p w:rsidR="00000000" w:rsidDel="00000000" w:rsidP="00000000" w:rsidRDefault="00000000" w:rsidRPr="00000000" w14:paraId="00000002">
      <w:pPr>
        <w:rPr/>
      </w:pPr>
      <w:r w:rsidDel="00000000" w:rsidR="00000000" w:rsidRPr="00000000">
        <w:rPr/>
        <w:drawing>
          <wp:inline distB="114300" distT="114300" distL="114300" distR="114300">
            <wp:extent cx="5943600" cy="1625600"/>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4559300"/>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16256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434340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254000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drawing>
          <wp:inline distB="114300" distT="114300" distL="114300" distR="114300">
            <wp:extent cx="5943600" cy="47752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2"/>
        <w:rPr/>
      </w:pPr>
      <w:bookmarkStart w:colFirst="0" w:colLast="0" w:name="_lc3hbrcrg99m" w:id="1"/>
      <w:bookmarkEnd w:id="1"/>
      <w:r w:rsidDel="00000000" w:rsidR="00000000" w:rsidRPr="00000000">
        <w:rPr>
          <w:rtl w:val="0"/>
        </w:rPr>
        <w:t xml:space="preserve">Problem 2 </w:t>
      </w:r>
    </w:p>
    <w:p w:rsidR="00000000" w:rsidDel="00000000" w:rsidP="00000000" w:rsidRDefault="00000000" w:rsidRPr="00000000" w14:paraId="0000000D">
      <w:pPr>
        <w:rPr/>
      </w:pPr>
      <w:r w:rsidDel="00000000" w:rsidR="00000000" w:rsidRPr="00000000">
        <w:rPr/>
        <w:drawing>
          <wp:inline distB="114300" distT="114300" distL="114300" distR="114300">
            <wp:extent cx="5943600" cy="14605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454400"/>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drawing>
          <wp:inline distB="114300" distT="114300" distL="114300" distR="114300">
            <wp:extent cx="5943600" cy="34544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Certainly! Let’s delve into these intriguing problems.</w:t>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b w:val="1"/>
          <w:rtl w:val="0"/>
        </w:rPr>
        <w:t xml:space="preserve">(a) NP-Hardness for the Smallest Subset:</w:t>
      </w:r>
      <w:r w:rsidDel="00000000" w:rsidR="00000000" w:rsidRPr="00000000">
        <w:rPr>
          <w:rtl w:val="0"/>
        </w:rPr>
        <w:t xml:space="preserve"> To prove that finding the smallest subset of columns is NP-hard, we’ll reduce from the Exact Cover by 3-Sets (X3C) problem. In X3C, we’re given a set of elements and a collection of 3-element subsets, and the goal is to find a subset of these subsets that covers all elements exactly once.</w:t>
      </w:r>
    </w:p>
    <w:p w:rsidR="00000000" w:rsidDel="00000000" w:rsidP="00000000" w:rsidRDefault="00000000" w:rsidRPr="00000000" w14:paraId="00000015">
      <w:pPr>
        <w:numPr>
          <w:ilvl w:val="0"/>
          <w:numId w:val="2"/>
        </w:numPr>
        <w:spacing w:after="0" w:afterAutospacing="0" w:before="240" w:lineRule="auto"/>
        <w:ind w:left="720" w:hanging="360"/>
      </w:pPr>
      <w:r w:rsidDel="00000000" w:rsidR="00000000" w:rsidRPr="00000000">
        <w:rPr>
          <w:b w:val="1"/>
          <w:rtl w:val="0"/>
        </w:rPr>
        <w:t xml:space="preserve">Problem Statement:</w:t>
      </w:r>
    </w:p>
    <w:p w:rsidR="00000000" w:rsidDel="00000000" w:rsidP="00000000" w:rsidRDefault="00000000" w:rsidRPr="00000000" w14:paraId="00000016">
      <w:pPr>
        <w:numPr>
          <w:ilvl w:val="1"/>
          <w:numId w:val="2"/>
        </w:numPr>
        <w:spacing w:after="0" w:afterAutospacing="0" w:before="0" w:beforeAutospacing="0" w:lineRule="auto"/>
        <w:ind w:left="1440" w:hanging="360"/>
      </w:pPr>
      <w:r w:rsidDel="00000000" w:rsidR="00000000" w:rsidRPr="00000000">
        <w:rPr>
          <w:rtl w:val="0"/>
        </w:rPr>
        <w:t xml:space="preserve">We have an n × m grid of squares.</w:t>
      </w:r>
    </w:p>
    <w:p w:rsidR="00000000" w:rsidDel="00000000" w:rsidP="00000000" w:rsidRDefault="00000000" w:rsidRPr="00000000" w14:paraId="00000017">
      <w:pPr>
        <w:numPr>
          <w:ilvl w:val="1"/>
          <w:numId w:val="2"/>
        </w:numPr>
        <w:spacing w:after="0" w:afterAutospacing="0" w:before="0" w:beforeAutospacing="0" w:lineRule="auto"/>
        <w:ind w:left="1440" w:hanging="360"/>
      </w:pPr>
      <w:r w:rsidDel="00000000" w:rsidR="00000000" w:rsidRPr="00000000">
        <w:rPr>
          <w:rtl w:val="0"/>
        </w:rPr>
        <w:t xml:space="preserve">Each square can be empty or occupied by a stone.</w:t>
      </w:r>
    </w:p>
    <w:p w:rsidR="00000000" w:rsidDel="00000000" w:rsidP="00000000" w:rsidRDefault="00000000" w:rsidRPr="00000000" w14:paraId="00000018">
      <w:pPr>
        <w:numPr>
          <w:ilvl w:val="1"/>
          <w:numId w:val="2"/>
        </w:numPr>
        <w:spacing w:after="0" w:afterAutospacing="0" w:before="0" w:beforeAutospacing="0" w:lineRule="auto"/>
        <w:ind w:left="1440" w:hanging="360"/>
      </w:pPr>
      <w:r w:rsidDel="00000000" w:rsidR="00000000" w:rsidRPr="00000000">
        <w:rPr>
          <w:rtl w:val="0"/>
        </w:rPr>
        <w:t xml:space="preserve">The objective is to remove columns such that at most one stone remains in each row.</w:t>
      </w:r>
    </w:p>
    <w:p w:rsidR="00000000" w:rsidDel="00000000" w:rsidP="00000000" w:rsidRDefault="00000000" w:rsidRPr="00000000" w14:paraId="00000019">
      <w:pPr>
        <w:numPr>
          <w:ilvl w:val="0"/>
          <w:numId w:val="2"/>
        </w:numPr>
        <w:spacing w:after="0" w:afterAutospacing="0" w:before="0" w:beforeAutospacing="0" w:lineRule="auto"/>
        <w:ind w:left="720" w:hanging="360"/>
      </w:pPr>
      <w:r w:rsidDel="00000000" w:rsidR="00000000" w:rsidRPr="00000000">
        <w:rPr>
          <w:b w:val="1"/>
          <w:rtl w:val="0"/>
        </w:rPr>
        <w:t xml:space="preserve">Reduction:</w:t>
      </w:r>
    </w:p>
    <w:p w:rsidR="00000000" w:rsidDel="00000000" w:rsidP="00000000" w:rsidRDefault="00000000" w:rsidRPr="00000000" w14:paraId="0000001A">
      <w:pPr>
        <w:numPr>
          <w:ilvl w:val="1"/>
          <w:numId w:val="2"/>
        </w:numPr>
        <w:spacing w:after="0" w:afterAutospacing="0" w:before="0" w:beforeAutospacing="0" w:lineRule="auto"/>
        <w:ind w:left="1440" w:hanging="360"/>
      </w:pPr>
      <w:r w:rsidDel="00000000" w:rsidR="00000000" w:rsidRPr="00000000">
        <w:rPr>
          <w:rtl w:val="0"/>
        </w:rPr>
        <w:t xml:space="preserve">Given an instance of X3C, construct the following grid:</w:t>
      </w:r>
    </w:p>
    <w:p w:rsidR="00000000" w:rsidDel="00000000" w:rsidP="00000000" w:rsidRDefault="00000000" w:rsidRPr="00000000" w14:paraId="0000001B">
      <w:pPr>
        <w:numPr>
          <w:ilvl w:val="2"/>
          <w:numId w:val="2"/>
        </w:numPr>
        <w:spacing w:after="0" w:afterAutospacing="0" w:before="0" w:beforeAutospacing="0" w:lineRule="auto"/>
        <w:ind w:left="2160" w:hanging="360"/>
      </w:pPr>
      <w:r w:rsidDel="00000000" w:rsidR="00000000" w:rsidRPr="00000000">
        <w:rPr>
          <w:rtl w:val="0"/>
        </w:rPr>
        <w:t xml:space="preserve">Rows represent the elements.</w:t>
      </w:r>
    </w:p>
    <w:p w:rsidR="00000000" w:rsidDel="00000000" w:rsidP="00000000" w:rsidRDefault="00000000" w:rsidRPr="00000000" w14:paraId="0000001C">
      <w:pPr>
        <w:numPr>
          <w:ilvl w:val="2"/>
          <w:numId w:val="2"/>
        </w:numPr>
        <w:spacing w:after="0" w:afterAutospacing="0" w:before="0" w:beforeAutospacing="0" w:lineRule="auto"/>
        <w:ind w:left="2160" w:hanging="360"/>
      </w:pPr>
      <w:r w:rsidDel="00000000" w:rsidR="00000000" w:rsidRPr="00000000">
        <w:rPr>
          <w:rtl w:val="0"/>
        </w:rPr>
        <w:t xml:space="preserve">Columns correspond to the 3-element subsets.</w:t>
      </w:r>
    </w:p>
    <w:p w:rsidR="00000000" w:rsidDel="00000000" w:rsidP="00000000" w:rsidRDefault="00000000" w:rsidRPr="00000000" w14:paraId="0000001D">
      <w:pPr>
        <w:numPr>
          <w:ilvl w:val="2"/>
          <w:numId w:val="2"/>
        </w:numPr>
        <w:spacing w:after="0" w:afterAutospacing="0" w:before="0" w:beforeAutospacing="0" w:lineRule="auto"/>
        <w:ind w:left="2160" w:hanging="360"/>
      </w:pPr>
      <w:r w:rsidDel="00000000" w:rsidR="00000000" w:rsidRPr="00000000">
        <w:rPr>
          <w:rtl w:val="0"/>
        </w:rPr>
        <w:t xml:space="preserve">Place a stone in a cell if the corresponding element is part of the subset.</w:t>
      </w:r>
    </w:p>
    <w:p w:rsidR="00000000" w:rsidDel="00000000" w:rsidP="00000000" w:rsidRDefault="00000000" w:rsidRPr="00000000" w14:paraId="0000001E">
      <w:pPr>
        <w:numPr>
          <w:ilvl w:val="1"/>
          <w:numId w:val="2"/>
        </w:numPr>
        <w:spacing w:after="0" w:afterAutospacing="0" w:before="0" w:beforeAutospacing="0" w:lineRule="auto"/>
        <w:ind w:left="1440" w:hanging="360"/>
      </w:pPr>
      <w:r w:rsidDel="00000000" w:rsidR="00000000" w:rsidRPr="00000000">
        <w:rPr>
          <w:rtl w:val="0"/>
        </w:rPr>
        <w:t xml:space="preserve">Let S be the set of columns with stones.</w:t>
      </w:r>
    </w:p>
    <w:p w:rsidR="00000000" w:rsidDel="00000000" w:rsidP="00000000" w:rsidRDefault="00000000" w:rsidRPr="00000000" w14:paraId="0000001F">
      <w:pPr>
        <w:numPr>
          <w:ilvl w:val="0"/>
          <w:numId w:val="2"/>
        </w:numPr>
        <w:spacing w:after="0" w:afterAutospacing="0" w:before="0" w:beforeAutospacing="0" w:lineRule="auto"/>
        <w:ind w:left="720" w:hanging="360"/>
      </w:pPr>
      <w:r w:rsidDel="00000000" w:rsidR="00000000" w:rsidRPr="00000000">
        <w:rPr>
          <w:b w:val="1"/>
          <w:rtl w:val="0"/>
        </w:rPr>
        <w:t xml:space="preserve">Claim:</w:t>
      </w:r>
    </w:p>
    <w:p w:rsidR="00000000" w:rsidDel="00000000" w:rsidP="00000000" w:rsidRDefault="00000000" w:rsidRPr="00000000" w14:paraId="00000020">
      <w:pPr>
        <w:numPr>
          <w:ilvl w:val="1"/>
          <w:numId w:val="2"/>
        </w:numPr>
        <w:spacing w:after="0" w:afterAutospacing="0" w:before="0" w:beforeAutospacing="0" w:lineRule="auto"/>
        <w:ind w:left="1440" w:hanging="360"/>
      </w:pPr>
      <w:r w:rsidDel="00000000" w:rsidR="00000000" w:rsidRPr="00000000">
        <w:rPr>
          <w:rtl w:val="0"/>
        </w:rPr>
        <w:t xml:space="preserve">If there exists an exact cover for X3C, then there exists a subset of columns S’ (with at most one stone per row) in our grid.</w:t>
      </w:r>
    </w:p>
    <w:p w:rsidR="00000000" w:rsidDel="00000000" w:rsidP="00000000" w:rsidRDefault="00000000" w:rsidRPr="00000000" w14:paraId="00000021">
      <w:pPr>
        <w:numPr>
          <w:ilvl w:val="1"/>
          <w:numId w:val="2"/>
        </w:numPr>
        <w:spacing w:after="0" w:afterAutospacing="0" w:before="0" w:beforeAutospacing="0" w:lineRule="auto"/>
        <w:ind w:left="1440" w:hanging="360"/>
      </w:pPr>
      <w:r w:rsidDel="00000000" w:rsidR="00000000" w:rsidRPr="00000000">
        <w:rPr>
          <w:rtl w:val="0"/>
        </w:rPr>
        <w:t xml:space="preserve">Conversely, if we find such an S’, we can construct an exact cover for X3C.</w:t>
      </w:r>
    </w:p>
    <w:p w:rsidR="00000000" w:rsidDel="00000000" w:rsidP="00000000" w:rsidRDefault="00000000" w:rsidRPr="00000000" w14:paraId="00000022">
      <w:pPr>
        <w:numPr>
          <w:ilvl w:val="0"/>
          <w:numId w:val="2"/>
        </w:numPr>
        <w:spacing w:after="0" w:afterAutospacing="0" w:before="0" w:beforeAutospacing="0" w:lineRule="auto"/>
        <w:ind w:left="720" w:hanging="360"/>
      </w:pPr>
      <w:r w:rsidDel="00000000" w:rsidR="00000000" w:rsidRPr="00000000">
        <w:rPr>
          <w:b w:val="1"/>
          <w:rtl w:val="0"/>
        </w:rPr>
        <w:t xml:space="preserve">Proof:</w:t>
      </w:r>
    </w:p>
    <w:p w:rsidR="00000000" w:rsidDel="00000000" w:rsidP="00000000" w:rsidRDefault="00000000" w:rsidRPr="00000000" w14:paraId="00000023">
      <w:pPr>
        <w:numPr>
          <w:ilvl w:val="1"/>
          <w:numId w:val="2"/>
        </w:numPr>
        <w:spacing w:after="0" w:afterAutospacing="0" w:before="0" w:beforeAutospacing="0" w:lineRule="auto"/>
        <w:ind w:left="1440" w:hanging="360"/>
      </w:pPr>
      <w:r w:rsidDel="00000000" w:rsidR="00000000" w:rsidRPr="00000000">
        <w:rPr>
          <w:rtl w:val="0"/>
        </w:rPr>
        <w:t xml:space="preserve">If X3C has an exact cover, then S’ corresponds to the selected subsets.</w:t>
      </w:r>
    </w:p>
    <w:p w:rsidR="00000000" w:rsidDel="00000000" w:rsidP="00000000" w:rsidRDefault="00000000" w:rsidRPr="00000000" w14:paraId="00000024">
      <w:pPr>
        <w:numPr>
          <w:ilvl w:val="1"/>
          <w:numId w:val="2"/>
        </w:numPr>
        <w:spacing w:after="0" w:afterAutospacing="0" w:before="0" w:beforeAutospacing="0" w:lineRule="auto"/>
        <w:ind w:left="1440" w:hanging="360"/>
      </w:pPr>
      <w:r w:rsidDel="00000000" w:rsidR="00000000" w:rsidRPr="00000000">
        <w:rPr>
          <w:rtl w:val="0"/>
        </w:rPr>
        <w:t xml:space="preserve">Conversely, if we have S’, it covers all elements exactly once (since each row has at most one stone).</w:t>
      </w:r>
    </w:p>
    <w:p w:rsidR="00000000" w:rsidDel="00000000" w:rsidP="00000000" w:rsidRDefault="00000000" w:rsidRPr="00000000" w14:paraId="00000025">
      <w:pPr>
        <w:numPr>
          <w:ilvl w:val="1"/>
          <w:numId w:val="2"/>
        </w:numPr>
        <w:spacing w:after="240" w:before="0" w:beforeAutospacing="0" w:lineRule="auto"/>
        <w:ind w:left="1440" w:hanging="360"/>
      </w:pPr>
      <w:hyperlink r:id="rId15">
        <w:r w:rsidDel="00000000" w:rsidR="00000000" w:rsidRPr="00000000">
          <w:rPr>
            <w:color w:val="1155cc"/>
            <w:u w:val="single"/>
            <w:rtl w:val="0"/>
          </w:rPr>
          <w:t xml:space="preserve">Thus, the smallest subset of columns that can be cleared so that at most one stone remains in each row of the grid must correspond to the columns containing the stones corresponding to S’</w:t>
        </w:r>
      </w:hyperlink>
      <w:hyperlink r:id="rId16">
        <w:r w:rsidDel="00000000" w:rsidR="00000000" w:rsidRPr="00000000">
          <w:rPr>
            <w:color w:val="1155cc"/>
            <w:u w:val="single"/>
            <w:vertAlign w:val="superscript"/>
            <w:rtl w:val="0"/>
          </w:rPr>
          <w:t xml:space="preserve">1</w:t>
        </w:r>
      </w:hyperlink>
      <w:r w:rsidDel="00000000" w:rsidR="00000000" w:rsidRPr="00000000">
        <w:rPr>
          <w:rtl w:val="0"/>
        </w:rPr>
        <w:t xml:space="preserve">.</w:t>
      </w:r>
    </w:p>
    <w:p w:rsidR="00000000" w:rsidDel="00000000" w:rsidP="00000000" w:rsidRDefault="00000000" w:rsidRPr="00000000" w14:paraId="00000026">
      <w:pPr>
        <w:spacing w:after="240" w:before="240" w:lineRule="auto"/>
        <w:rPr/>
      </w:pPr>
      <w:r w:rsidDel="00000000" w:rsidR="00000000" w:rsidRPr="00000000">
        <w:rPr>
          <w:b w:val="1"/>
          <w:rtl w:val="0"/>
        </w:rPr>
        <w:t xml:space="preserve">(b) NP-Hardness for the Largest Subset:</w:t>
      </w:r>
      <w:r w:rsidDel="00000000" w:rsidR="00000000" w:rsidRPr="00000000">
        <w:rPr>
          <w:rtl w:val="0"/>
        </w:rPr>
        <w:t xml:space="preserve"> To prove that finding the largest subset of columns is NP-hard, we’ll reduce from the Vertex Cover problem.</w:t>
      </w:r>
    </w:p>
    <w:p w:rsidR="00000000" w:rsidDel="00000000" w:rsidP="00000000" w:rsidRDefault="00000000" w:rsidRPr="00000000" w14:paraId="00000027">
      <w:pPr>
        <w:numPr>
          <w:ilvl w:val="0"/>
          <w:numId w:val="1"/>
        </w:numPr>
        <w:spacing w:after="0" w:afterAutospacing="0" w:before="240" w:lineRule="auto"/>
        <w:ind w:left="720" w:hanging="360"/>
      </w:pPr>
      <w:r w:rsidDel="00000000" w:rsidR="00000000" w:rsidRPr="00000000">
        <w:rPr>
          <w:b w:val="1"/>
          <w:rtl w:val="0"/>
        </w:rPr>
        <w:t xml:space="preserve">Problem Statement:</w:t>
      </w:r>
    </w:p>
    <w:p w:rsidR="00000000" w:rsidDel="00000000" w:rsidP="00000000" w:rsidRDefault="00000000" w:rsidRPr="00000000" w14:paraId="00000028">
      <w:pPr>
        <w:numPr>
          <w:ilvl w:val="1"/>
          <w:numId w:val="1"/>
        </w:numPr>
        <w:spacing w:after="0" w:afterAutospacing="0" w:before="0" w:beforeAutospacing="0" w:lineRule="auto"/>
        <w:ind w:left="1440" w:hanging="360"/>
      </w:pPr>
      <w:r w:rsidDel="00000000" w:rsidR="00000000" w:rsidRPr="00000000">
        <w:rPr>
          <w:rtl w:val="0"/>
        </w:rPr>
        <w:t xml:space="preserve">We have the same n × m grid as before.</w:t>
      </w:r>
    </w:p>
    <w:p w:rsidR="00000000" w:rsidDel="00000000" w:rsidP="00000000" w:rsidRDefault="00000000" w:rsidRPr="00000000" w14:paraId="00000029">
      <w:pPr>
        <w:numPr>
          <w:ilvl w:val="1"/>
          <w:numId w:val="1"/>
        </w:numPr>
        <w:spacing w:after="0" w:afterAutospacing="0" w:before="0" w:beforeAutospacing="0" w:lineRule="auto"/>
        <w:ind w:left="1440" w:hanging="360"/>
      </w:pPr>
      <w:r w:rsidDel="00000000" w:rsidR="00000000" w:rsidRPr="00000000">
        <w:rPr>
          <w:rtl w:val="0"/>
        </w:rPr>
        <w:t xml:space="preserve">The goal now is to remove columns such that at least one stone remains in each row.</w:t>
      </w:r>
    </w:p>
    <w:p w:rsidR="00000000" w:rsidDel="00000000" w:rsidP="00000000" w:rsidRDefault="00000000" w:rsidRPr="00000000" w14:paraId="0000002A">
      <w:pPr>
        <w:numPr>
          <w:ilvl w:val="0"/>
          <w:numId w:val="1"/>
        </w:numPr>
        <w:spacing w:after="0" w:afterAutospacing="0" w:before="0" w:beforeAutospacing="0" w:lineRule="auto"/>
        <w:ind w:left="720" w:hanging="360"/>
      </w:pPr>
      <w:r w:rsidDel="00000000" w:rsidR="00000000" w:rsidRPr="00000000">
        <w:rPr>
          <w:b w:val="1"/>
          <w:rtl w:val="0"/>
        </w:rPr>
        <w:t xml:space="preserve">Reduction:</w:t>
      </w:r>
    </w:p>
    <w:p w:rsidR="00000000" w:rsidDel="00000000" w:rsidP="00000000" w:rsidRDefault="00000000" w:rsidRPr="00000000" w14:paraId="0000002B">
      <w:pPr>
        <w:numPr>
          <w:ilvl w:val="1"/>
          <w:numId w:val="1"/>
        </w:numPr>
        <w:spacing w:after="0" w:afterAutospacing="0" w:before="0" w:beforeAutospacing="0" w:lineRule="auto"/>
        <w:ind w:left="1440" w:hanging="360"/>
      </w:pPr>
      <w:r w:rsidDel="00000000" w:rsidR="00000000" w:rsidRPr="00000000">
        <w:rPr>
          <w:rtl w:val="0"/>
        </w:rPr>
        <w:t xml:space="preserve">Given an instance of Vertex Cover with a graph G, construct the following grid:</w:t>
      </w:r>
    </w:p>
    <w:p w:rsidR="00000000" w:rsidDel="00000000" w:rsidP="00000000" w:rsidRDefault="00000000" w:rsidRPr="00000000" w14:paraId="0000002C">
      <w:pPr>
        <w:numPr>
          <w:ilvl w:val="2"/>
          <w:numId w:val="1"/>
        </w:numPr>
        <w:spacing w:after="0" w:afterAutospacing="0" w:before="0" w:beforeAutospacing="0" w:lineRule="auto"/>
        <w:ind w:left="2160" w:hanging="360"/>
      </w:pPr>
      <w:r w:rsidDel="00000000" w:rsidR="00000000" w:rsidRPr="00000000">
        <w:rPr>
          <w:rtl w:val="0"/>
        </w:rPr>
        <w:t xml:space="preserve">Rows represent the vertices of G.</w:t>
      </w:r>
    </w:p>
    <w:p w:rsidR="00000000" w:rsidDel="00000000" w:rsidP="00000000" w:rsidRDefault="00000000" w:rsidRPr="00000000" w14:paraId="0000002D">
      <w:pPr>
        <w:numPr>
          <w:ilvl w:val="2"/>
          <w:numId w:val="1"/>
        </w:numPr>
        <w:spacing w:after="0" w:afterAutospacing="0" w:before="0" w:beforeAutospacing="0" w:lineRule="auto"/>
        <w:ind w:left="2160" w:hanging="360"/>
      </w:pPr>
      <w:r w:rsidDel="00000000" w:rsidR="00000000" w:rsidRPr="00000000">
        <w:rPr>
          <w:rtl w:val="0"/>
        </w:rPr>
        <w:t xml:space="preserve">Columns correspond to the edges of G.</w:t>
      </w:r>
    </w:p>
    <w:p w:rsidR="00000000" w:rsidDel="00000000" w:rsidP="00000000" w:rsidRDefault="00000000" w:rsidRPr="00000000" w14:paraId="0000002E">
      <w:pPr>
        <w:numPr>
          <w:ilvl w:val="2"/>
          <w:numId w:val="1"/>
        </w:numPr>
        <w:spacing w:after="0" w:afterAutospacing="0" w:before="0" w:beforeAutospacing="0" w:lineRule="auto"/>
        <w:ind w:left="2160" w:hanging="360"/>
      </w:pPr>
      <w:r w:rsidDel="00000000" w:rsidR="00000000" w:rsidRPr="00000000">
        <w:rPr>
          <w:rtl w:val="0"/>
        </w:rPr>
        <w:t xml:space="preserve">Place a stone in a cell if the corresponding vertex is an endpoint of the edge.</w:t>
      </w:r>
    </w:p>
    <w:p w:rsidR="00000000" w:rsidDel="00000000" w:rsidP="00000000" w:rsidRDefault="00000000" w:rsidRPr="00000000" w14:paraId="0000002F">
      <w:pPr>
        <w:numPr>
          <w:ilvl w:val="1"/>
          <w:numId w:val="1"/>
        </w:numPr>
        <w:spacing w:after="0" w:afterAutospacing="0" w:before="0" w:beforeAutospacing="0" w:lineRule="auto"/>
        <w:ind w:left="1440" w:hanging="360"/>
      </w:pPr>
      <w:r w:rsidDel="00000000" w:rsidR="00000000" w:rsidRPr="00000000">
        <w:rPr>
          <w:rtl w:val="0"/>
        </w:rPr>
        <w:t xml:space="preserve">Let S be the set of columns with stones.</w:t>
      </w:r>
    </w:p>
    <w:p w:rsidR="00000000" w:rsidDel="00000000" w:rsidP="00000000" w:rsidRDefault="00000000" w:rsidRPr="00000000" w14:paraId="00000030">
      <w:pPr>
        <w:numPr>
          <w:ilvl w:val="0"/>
          <w:numId w:val="1"/>
        </w:numPr>
        <w:spacing w:after="0" w:afterAutospacing="0" w:before="0" w:beforeAutospacing="0" w:lineRule="auto"/>
        <w:ind w:left="720" w:hanging="360"/>
      </w:pPr>
      <w:r w:rsidDel="00000000" w:rsidR="00000000" w:rsidRPr="00000000">
        <w:rPr>
          <w:b w:val="1"/>
          <w:rtl w:val="0"/>
        </w:rPr>
        <w:t xml:space="preserve">Claim:</w:t>
      </w:r>
    </w:p>
    <w:p w:rsidR="00000000" w:rsidDel="00000000" w:rsidP="00000000" w:rsidRDefault="00000000" w:rsidRPr="00000000" w14:paraId="00000031">
      <w:pPr>
        <w:numPr>
          <w:ilvl w:val="1"/>
          <w:numId w:val="1"/>
        </w:numPr>
        <w:spacing w:after="0" w:afterAutospacing="0" w:before="0" w:beforeAutospacing="0" w:lineRule="auto"/>
        <w:ind w:left="1440" w:hanging="360"/>
      </w:pPr>
      <w:r w:rsidDel="00000000" w:rsidR="00000000" w:rsidRPr="00000000">
        <w:rPr>
          <w:rtl w:val="0"/>
        </w:rPr>
        <w:t xml:space="preserve">If G has a vertex cover of size k, then there exists a subset of columns S’ (with at least one stone per row) in our grid.</w:t>
      </w:r>
    </w:p>
    <w:p w:rsidR="00000000" w:rsidDel="00000000" w:rsidP="00000000" w:rsidRDefault="00000000" w:rsidRPr="00000000" w14:paraId="00000032">
      <w:pPr>
        <w:numPr>
          <w:ilvl w:val="1"/>
          <w:numId w:val="1"/>
        </w:numPr>
        <w:spacing w:after="0" w:afterAutospacing="0" w:before="0" w:beforeAutospacing="0" w:lineRule="auto"/>
        <w:ind w:left="1440" w:hanging="360"/>
      </w:pPr>
      <w:r w:rsidDel="00000000" w:rsidR="00000000" w:rsidRPr="00000000">
        <w:rPr>
          <w:rtl w:val="0"/>
        </w:rPr>
        <w:t xml:space="preserve">Conversely, if we find such an S’, it corresponds to a vertex cover of G.</w:t>
      </w:r>
    </w:p>
    <w:p w:rsidR="00000000" w:rsidDel="00000000" w:rsidP="00000000" w:rsidRDefault="00000000" w:rsidRPr="00000000" w14:paraId="00000033">
      <w:pPr>
        <w:numPr>
          <w:ilvl w:val="0"/>
          <w:numId w:val="1"/>
        </w:numPr>
        <w:spacing w:after="0" w:afterAutospacing="0" w:before="0" w:beforeAutospacing="0" w:lineRule="auto"/>
        <w:ind w:left="720" w:hanging="360"/>
      </w:pPr>
      <w:r w:rsidDel="00000000" w:rsidR="00000000" w:rsidRPr="00000000">
        <w:rPr>
          <w:b w:val="1"/>
          <w:rtl w:val="0"/>
        </w:rPr>
        <w:t xml:space="preserve">Proof:</w:t>
      </w:r>
    </w:p>
    <w:p w:rsidR="00000000" w:rsidDel="00000000" w:rsidP="00000000" w:rsidRDefault="00000000" w:rsidRPr="00000000" w14:paraId="00000034">
      <w:pPr>
        <w:numPr>
          <w:ilvl w:val="1"/>
          <w:numId w:val="1"/>
        </w:numPr>
        <w:spacing w:after="0" w:afterAutospacing="0" w:before="0" w:beforeAutospacing="0" w:lineRule="auto"/>
        <w:ind w:left="1440" w:hanging="360"/>
      </w:pPr>
      <w:r w:rsidDel="00000000" w:rsidR="00000000" w:rsidRPr="00000000">
        <w:rPr>
          <w:rtl w:val="0"/>
        </w:rPr>
        <w:t xml:space="preserve">If G has a vertex cover, then S’ corresponds to the selected edges.</w:t>
      </w:r>
    </w:p>
    <w:p w:rsidR="00000000" w:rsidDel="00000000" w:rsidP="00000000" w:rsidRDefault="00000000" w:rsidRPr="00000000" w14:paraId="00000035">
      <w:pPr>
        <w:numPr>
          <w:ilvl w:val="1"/>
          <w:numId w:val="1"/>
        </w:numPr>
        <w:spacing w:after="0" w:afterAutospacing="0" w:before="0" w:beforeAutospacing="0" w:lineRule="auto"/>
        <w:ind w:left="1440" w:hanging="360"/>
      </w:pPr>
      <w:r w:rsidDel="00000000" w:rsidR="00000000" w:rsidRPr="00000000">
        <w:rPr>
          <w:rtl w:val="0"/>
        </w:rPr>
        <w:t xml:space="preserve">Conversely, if we have S’, each row has at least one stone (covering the vertices), forming a vertex cover.</w:t>
      </w:r>
    </w:p>
    <w:p w:rsidR="00000000" w:rsidDel="00000000" w:rsidP="00000000" w:rsidRDefault="00000000" w:rsidRPr="00000000" w14:paraId="00000036">
      <w:pPr>
        <w:numPr>
          <w:ilvl w:val="1"/>
          <w:numId w:val="1"/>
        </w:numPr>
        <w:spacing w:after="240" w:before="0" w:beforeAutospacing="0" w:lineRule="auto"/>
        <w:ind w:left="1440" w:hanging="360"/>
      </w:pPr>
      <w:hyperlink r:id="rId17">
        <w:r w:rsidDel="00000000" w:rsidR="00000000" w:rsidRPr="00000000">
          <w:rPr>
            <w:color w:val="1155cc"/>
            <w:u w:val="single"/>
            <w:rtl w:val="0"/>
          </w:rPr>
          <w:t xml:space="preserve">Thus, the largest subset of columns that can be cleared so that at least one stone remains in each row of the grid corresponds to the columns containing the stones corresponding to S’</w:t>
        </w:r>
      </w:hyperlink>
      <w:hyperlink r:id="rId18">
        <w:r w:rsidDel="00000000" w:rsidR="00000000" w:rsidRPr="00000000">
          <w:rPr>
            <w:color w:val="1155cc"/>
            <w:u w:val="single"/>
            <w:vertAlign w:val="superscript"/>
            <w:rtl w:val="0"/>
          </w:rPr>
          <w:t xml:space="preserve">1</w:t>
        </w:r>
      </w:hyperlink>
      <w:r w:rsidDel="00000000" w:rsidR="00000000" w:rsidRPr="00000000">
        <w:rPr>
          <w:rtl w:val="0"/>
        </w:rPr>
        <w:t xml:space="preserve">.</w:t>
      </w:r>
    </w:p>
    <w:p w:rsidR="00000000" w:rsidDel="00000000" w:rsidP="00000000" w:rsidRDefault="00000000" w:rsidRPr="00000000" w14:paraId="00000037">
      <w:pPr>
        <w:spacing w:after="240" w:before="240" w:lineRule="auto"/>
        <w:rPr/>
      </w:pPr>
      <w:r w:rsidDel="00000000" w:rsidR="00000000" w:rsidRPr="00000000">
        <w:rPr>
          <w:rtl w:val="0"/>
        </w:rPr>
        <w:t xml:space="preserve">In summary, both problems are NP-hard, and their reductions demonstrate the hardness of finding the smallest and largest subsets of columns satisfying the given conditions.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xc56864v7d6h" w:id="2"/>
      <w:bookmarkEnd w:id="2"/>
      <w:r w:rsidDel="00000000" w:rsidR="00000000" w:rsidRPr="00000000">
        <w:rPr>
          <w:rtl w:val="0"/>
        </w:rPr>
      </w:r>
    </w:p>
    <w:p w:rsidR="00000000" w:rsidDel="00000000" w:rsidP="00000000" w:rsidRDefault="00000000" w:rsidRPr="00000000" w14:paraId="0000003C">
      <w:pPr>
        <w:pStyle w:val="Heading2"/>
        <w:rPr/>
      </w:pPr>
      <w:bookmarkStart w:colFirst="0" w:colLast="0" w:name="_rkvpy2nqjzk1" w:id="3"/>
      <w:bookmarkEnd w:id="3"/>
      <w:r w:rsidDel="00000000" w:rsidR="00000000" w:rsidRPr="00000000">
        <w:rPr>
          <w:rtl w:val="0"/>
        </w:rPr>
        <w:t xml:space="preserve">Problem 3</w:t>
      </w:r>
    </w:p>
    <w:p w:rsidR="00000000" w:rsidDel="00000000" w:rsidP="00000000" w:rsidRDefault="00000000" w:rsidRPr="00000000" w14:paraId="0000003D">
      <w:pPr>
        <w:rPr/>
      </w:pPr>
      <w:r w:rsidDel="00000000" w:rsidR="00000000" w:rsidRPr="00000000">
        <w:rPr/>
        <w:drawing>
          <wp:inline distB="114300" distT="114300" distL="114300" distR="114300">
            <wp:extent cx="5943600" cy="914400"/>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If simple greedy cover  where we pick both vertices per edge then approx = 2 as OPT will pick 1 vertex</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If greedycover2 where we pick a vertex with min weight/ # newly covered edges we get approx as Hn as OPT will pick mid of star graph where weight = 1+e while greedy will pick 1/1 + ½ + ⅓ + ¼  weighted vertices. ALG/OPT &lt;=Hn</w:t>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If we use primal dual cover where we pick partial vertex, then we get approx as 2</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325120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24257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2425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4.png"/><Relationship Id="rId21"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yperlink" Target="https://www.cliffsnotes.com/tutors-problems/Computer-Science/47298436-Each-of-the-following-games-involves-an-n-m-grid-of-squares-where/" TargetMode="External"/><Relationship Id="rId14" Type="http://schemas.openxmlformats.org/officeDocument/2006/relationships/image" Target="media/image11.png"/><Relationship Id="rId17" Type="http://schemas.openxmlformats.org/officeDocument/2006/relationships/hyperlink" Target="https://www.cliffsnotes.com/tutors-problems/Computer-Science/47298436-Each-of-the-following-games-involves-an-n-m-grid-of-squares-where/" TargetMode="External"/><Relationship Id="rId16" Type="http://schemas.openxmlformats.org/officeDocument/2006/relationships/hyperlink" Target="https://www.cliffsnotes.com/tutors-problems/Computer-Science/47298436-Each-of-the-following-games-involves-an-n-m-grid-of-squares-where/"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2.png"/><Relationship Id="rId18" Type="http://schemas.openxmlformats.org/officeDocument/2006/relationships/hyperlink" Target="https://www.cliffsnotes.com/tutors-problems/Computer-Science/47298436-Each-of-the-following-games-involves-an-n-m-grid-of-squares-where/" TargetMode="External"/><Relationship Id="rId7" Type="http://schemas.openxmlformats.org/officeDocument/2006/relationships/image" Target="media/image1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