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F901" w14:textId="77777777" w:rsidR="006D387A" w:rsidRPr="00B00ED7" w:rsidRDefault="006D387A" w:rsidP="006D387A">
      <w:pPr>
        <w:spacing w:line="0" w:lineRule="atLeast"/>
        <w:ind w:right="60"/>
        <w:jc w:val="center"/>
        <w:rPr>
          <w:rFonts w:ascii="Times New Roman" w:hAnsi="Times New Roman" w:cs="Times New Roman"/>
          <w:b/>
          <w:sz w:val="22"/>
          <w:szCs w:val="22"/>
        </w:rPr>
      </w:pPr>
      <w:bookmarkStart w:id="0" w:name="page1"/>
      <w:bookmarkEnd w:id="0"/>
      <w:r w:rsidRPr="00B00ED7">
        <w:rPr>
          <w:rFonts w:ascii="Times New Roman" w:hAnsi="Times New Roman" w:cs="Times New Roman"/>
          <w:b/>
          <w:sz w:val="22"/>
          <w:szCs w:val="22"/>
        </w:rPr>
        <w:t>CS 258-01 Data Communication System</w:t>
      </w:r>
    </w:p>
    <w:p w14:paraId="6A4B6192" w14:textId="77777777" w:rsidR="006D387A" w:rsidRPr="00B00ED7" w:rsidRDefault="006D387A" w:rsidP="006D387A">
      <w:pPr>
        <w:spacing w:line="180" w:lineRule="exact"/>
        <w:rPr>
          <w:rFonts w:ascii="Times New Roman" w:eastAsia="Times New Roman" w:hAnsi="Times New Roman" w:cs="Times New Roman"/>
          <w:sz w:val="22"/>
          <w:szCs w:val="22"/>
        </w:rPr>
      </w:pPr>
    </w:p>
    <w:p w14:paraId="68EAFF72" w14:textId="77777777" w:rsidR="006D387A" w:rsidRPr="00B00ED7" w:rsidRDefault="006D387A" w:rsidP="006D387A">
      <w:pPr>
        <w:tabs>
          <w:tab w:val="left" w:pos="4300"/>
          <w:tab w:val="left" w:pos="6460"/>
        </w:tabs>
        <w:spacing w:line="0" w:lineRule="atLeast"/>
        <w:rPr>
          <w:rFonts w:ascii="Times New Roman" w:hAnsi="Times New Roman" w:cs="Times New Roman"/>
          <w:b/>
          <w:sz w:val="22"/>
          <w:szCs w:val="22"/>
        </w:rPr>
      </w:pPr>
      <w:r w:rsidRPr="00B00ED7">
        <w:rPr>
          <w:rFonts w:ascii="Times New Roman" w:hAnsi="Times New Roman" w:cs="Times New Roman"/>
          <w:b/>
          <w:sz w:val="22"/>
          <w:szCs w:val="22"/>
        </w:rPr>
        <w:t>END-TERM RESEAECH PLAN</w:t>
      </w:r>
      <w:r w:rsidRPr="00B00ED7">
        <w:rPr>
          <w:rFonts w:ascii="Times New Roman" w:eastAsia="Times New Roman" w:hAnsi="Times New Roman" w:cs="Times New Roman"/>
          <w:sz w:val="22"/>
          <w:szCs w:val="22"/>
        </w:rPr>
        <w:tab/>
      </w:r>
      <w:r w:rsidRPr="00B00ED7">
        <w:rPr>
          <w:rFonts w:ascii="Times New Roman" w:hAnsi="Times New Roman" w:cs="Times New Roman"/>
          <w:b/>
          <w:sz w:val="22"/>
          <w:szCs w:val="22"/>
        </w:rPr>
        <w:t>Points: 5</w:t>
      </w:r>
      <w:r w:rsidRPr="00B00ED7">
        <w:rPr>
          <w:rFonts w:ascii="Times New Roman" w:eastAsia="Times New Roman" w:hAnsi="Times New Roman" w:cs="Times New Roman"/>
          <w:sz w:val="22"/>
          <w:szCs w:val="22"/>
        </w:rPr>
        <w:tab/>
      </w:r>
      <w:r w:rsidRPr="00B00ED7">
        <w:rPr>
          <w:rFonts w:ascii="Times New Roman" w:hAnsi="Times New Roman" w:cs="Times New Roman"/>
          <w:b/>
          <w:sz w:val="22"/>
          <w:szCs w:val="22"/>
        </w:rPr>
        <w:t xml:space="preserve">Instructor: Prof. </w:t>
      </w:r>
      <w:proofErr w:type="spellStart"/>
      <w:r w:rsidRPr="00B00ED7">
        <w:rPr>
          <w:rFonts w:ascii="Times New Roman" w:hAnsi="Times New Roman" w:cs="Times New Roman"/>
          <w:b/>
          <w:sz w:val="22"/>
          <w:szCs w:val="22"/>
        </w:rPr>
        <w:t>Navrati</w:t>
      </w:r>
      <w:proofErr w:type="spellEnd"/>
      <w:r w:rsidRPr="00B00ED7">
        <w:rPr>
          <w:rFonts w:ascii="Times New Roman" w:hAnsi="Times New Roman" w:cs="Times New Roman"/>
          <w:b/>
          <w:sz w:val="22"/>
          <w:szCs w:val="22"/>
        </w:rPr>
        <w:t xml:space="preserve"> Saxena</w:t>
      </w:r>
    </w:p>
    <w:p w14:paraId="1A56975A" w14:textId="77777777" w:rsidR="006D387A" w:rsidRPr="00B00ED7" w:rsidRDefault="006D387A" w:rsidP="006D387A">
      <w:pPr>
        <w:spacing w:line="200" w:lineRule="exact"/>
        <w:rPr>
          <w:rFonts w:ascii="Times New Roman" w:eastAsia="Times New Roman" w:hAnsi="Times New Roman" w:cs="Times New Roman"/>
          <w:sz w:val="22"/>
          <w:szCs w:val="22"/>
        </w:rPr>
      </w:pPr>
    </w:p>
    <w:p w14:paraId="7F664E7F" w14:textId="77777777" w:rsidR="006D387A" w:rsidRPr="00B00ED7" w:rsidRDefault="006D387A" w:rsidP="006D387A">
      <w:pPr>
        <w:rPr>
          <w:rFonts w:ascii="Times New Roman" w:hAnsi="Times New Roman" w:cs="Times New Roman"/>
          <w:sz w:val="22"/>
          <w:szCs w:val="22"/>
        </w:rPr>
      </w:pPr>
    </w:p>
    <w:p w14:paraId="782F1D6A" w14:textId="1B13CD7C" w:rsidR="006D387A" w:rsidRPr="00B00ED7" w:rsidRDefault="006D387A" w:rsidP="006D387A">
      <w:pPr>
        <w:rPr>
          <w:rFonts w:ascii="Times New Roman" w:hAnsi="Times New Roman" w:cs="Times New Roman"/>
          <w:b/>
          <w:sz w:val="22"/>
          <w:szCs w:val="22"/>
        </w:rPr>
      </w:pPr>
      <w:r w:rsidRPr="00B00ED7">
        <w:rPr>
          <w:rFonts w:ascii="Times New Roman" w:hAnsi="Times New Roman" w:cs="Times New Roman"/>
          <w:b/>
          <w:sz w:val="22"/>
          <w:szCs w:val="22"/>
        </w:rPr>
        <w:t>Group Information:</w:t>
      </w:r>
    </w:p>
    <w:p w14:paraId="0D6FE034" w14:textId="77777777" w:rsidR="006D387A" w:rsidRPr="00B00ED7" w:rsidRDefault="006D387A" w:rsidP="006D387A">
      <w:pPr>
        <w:rPr>
          <w:rFonts w:ascii="Times New Roman" w:hAnsi="Times New Roman" w:cs="Times New Roman"/>
          <w:sz w:val="22"/>
          <w:szCs w:val="22"/>
        </w:rPr>
      </w:pPr>
      <w:r w:rsidRPr="00B00ED7">
        <w:rPr>
          <w:rFonts w:ascii="Times New Roman" w:hAnsi="Times New Roman" w:cs="Times New Roman"/>
          <w:b/>
          <w:sz w:val="22"/>
          <w:szCs w:val="22"/>
        </w:rPr>
        <w:tab/>
      </w:r>
      <w:r w:rsidRPr="00B00ED7">
        <w:rPr>
          <w:rFonts w:ascii="Times New Roman" w:hAnsi="Times New Roman" w:cs="Times New Roman"/>
          <w:b/>
          <w:sz w:val="22"/>
          <w:szCs w:val="22"/>
        </w:rPr>
        <w:tab/>
      </w:r>
    </w:p>
    <w:tbl>
      <w:tblPr>
        <w:tblStyle w:val="TableGrid"/>
        <w:tblW w:w="0" w:type="auto"/>
        <w:tblLook w:val="04A0" w:firstRow="1" w:lastRow="0" w:firstColumn="1" w:lastColumn="0" w:noHBand="0" w:noVBand="1"/>
      </w:tblPr>
      <w:tblGrid>
        <w:gridCol w:w="2647"/>
        <w:gridCol w:w="2647"/>
      </w:tblGrid>
      <w:tr w:rsidR="006D387A" w:rsidRPr="00B00ED7" w14:paraId="55F45F67" w14:textId="77777777" w:rsidTr="006D387A">
        <w:trPr>
          <w:trHeight w:val="241"/>
        </w:trPr>
        <w:tc>
          <w:tcPr>
            <w:tcW w:w="2647" w:type="dxa"/>
          </w:tcPr>
          <w:p w14:paraId="007FCE1A" w14:textId="7BC3BBCC" w:rsidR="006D387A" w:rsidRPr="00B00ED7" w:rsidRDefault="006D387A" w:rsidP="006D387A">
            <w:pPr>
              <w:rPr>
                <w:rFonts w:ascii="Times New Roman" w:hAnsi="Times New Roman" w:cs="Times New Roman"/>
                <w:sz w:val="22"/>
                <w:szCs w:val="22"/>
              </w:rPr>
            </w:pPr>
            <w:r w:rsidRPr="00B00ED7">
              <w:rPr>
                <w:rFonts w:ascii="Times New Roman" w:hAnsi="Times New Roman" w:cs="Times New Roman"/>
                <w:sz w:val="22"/>
                <w:szCs w:val="22"/>
              </w:rPr>
              <w:t>#</w:t>
            </w:r>
          </w:p>
        </w:tc>
        <w:tc>
          <w:tcPr>
            <w:tcW w:w="2647" w:type="dxa"/>
          </w:tcPr>
          <w:p w14:paraId="42125FDC" w14:textId="59604490" w:rsidR="006D387A" w:rsidRPr="00B00ED7" w:rsidRDefault="006D387A" w:rsidP="006D387A">
            <w:pPr>
              <w:rPr>
                <w:rFonts w:ascii="Times New Roman" w:hAnsi="Times New Roman" w:cs="Times New Roman"/>
                <w:sz w:val="22"/>
                <w:szCs w:val="22"/>
              </w:rPr>
            </w:pPr>
            <w:r w:rsidRPr="00B00ED7">
              <w:rPr>
                <w:rFonts w:ascii="Times New Roman" w:hAnsi="Times New Roman" w:cs="Times New Roman"/>
                <w:sz w:val="22"/>
                <w:szCs w:val="22"/>
              </w:rPr>
              <w:t>Student’s name</w:t>
            </w:r>
          </w:p>
        </w:tc>
      </w:tr>
      <w:tr w:rsidR="00CE78CF" w:rsidRPr="00B00ED7" w14:paraId="234E017A" w14:textId="77777777" w:rsidTr="006D387A">
        <w:trPr>
          <w:trHeight w:val="150"/>
        </w:trPr>
        <w:tc>
          <w:tcPr>
            <w:tcW w:w="2647" w:type="dxa"/>
          </w:tcPr>
          <w:p w14:paraId="1AFCC79D" w14:textId="034BD103" w:rsidR="00CE78CF" w:rsidRPr="00B00ED7" w:rsidRDefault="00CE78CF" w:rsidP="00CE78CF">
            <w:pPr>
              <w:rPr>
                <w:rFonts w:ascii="Times New Roman" w:hAnsi="Times New Roman" w:cs="Times New Roman"/>
                <w:sz w:val="22"/>
                <w:szCs w:val="22"/>
              </w:rPr>
            </w:pPr>
            <w:r w:rsidRPr="00B00ED7">
              <w:rPr>
                <w:rFonts w:ascii="Times New Roman" w:hAnsi="Times New Roman" w:cs="Times New Roman"/>
                <w:sz w:val="22"/>
                <w:szCs w:val="22"/>
              </w:rPr>
              <w:t>1</w:t>
            </w:r>
          </w:p>
        </w:tc>
        <w:tc>
          <w:tcPr>
            <w:tcW w:w="2647" w:type="dxa"/>
          </w:tcPr>
          <w:p w14:paraId="6E8299AA" w14:textId="691DEE9E" w:rsidR="00CE78CF" w:rsidRPr="00B00ED7" w:rsidRDefault="00CE78CF" w:rsidP="00CE78CF">
            <w:pPr>
              <w:rPr>
                <w:rFonts w:ascii="Times New Roman" w:hAnsi="Times New Roman" w:cs="Times New Roman"/>
                <w:sz w:val="22"/>
                <w:szCs w:val="22"/>
              </w:rPr>
            </w:pPr>
            <w:r w:rsidRPr="00B00ED7">
              <w:rPr>
                <w:rFonts w:ascii="Times New Roman" w:hAnsi="Times New Roman" w:cs="Times New Roman"/>
                <w:sz w:val="22"/>
                <w:szCs w:val="22"/>
              </w:rPr>
              <w:t>Omkar Yadav</w:t>
            </w:r>
          </w:p>
        </w:tc>
      </w:tr>
      <w:tr w:rsidR="00CE78CF" w:rsidRPr="00B00ED7" w14:paraId="56C8F215" w14:textId="77777777" w:rsidTr="006D387A">
        <w:trPr>
          <w:trHeight w:val="150"/>
        </w:trPr>
        <w:tc>
          <w:tcPr>
            <w:tcW w:w="2647" w:type="dxa"/>
          </w:tcPr>
          <w:p w14:paraId="384DF0A4" w14:textId="1C8B7A6C" w:rsidR="00CE78CF" w:rsidRPr="00B00ED7" w:rsidRDefault="00CE78CF" w:rsidP="00CE78CF">
            <w:pPr>
              <w:rPr>
                <w:rFonts w:ascii="Times New Roman" w:hAnsi="Times New Roman" w:cs="Times New Roman"/>
                <w:sz w:val="22"/>
                <w:szCs w:val="22"/>
              </w:rPr>
            </w:pPr>
            <w:r w:rsidRPr="00B00ED7">
              <w:rPr>
                <w:rFonts w:ascii="Times New Roman" w:hAnsi="Times New Roman" w:cs="Times New Roman"/>
                <w:sz w:val="22"/>
                <w:szCs w:val="22"/>
              </w:rPr>
              <w:t>2</w:t>
            </w:r>
          </w:p>
        </w:tc>
        <w:tc>
          <w:tcPr>
            <w:tcW w:w="2647" w:type="dxa"/>
          </w:tcPr>
          <w:p w14:paraId="2115A789" w14:textId="5F043210" w:rsidR="00CE78CF" w:rsidRPr="00B00ED7" w:rsidRDefault="00CE78CF" w:rsidP="00CE78CF">
            <w:pPr>
              <w:rPr>
                <w:rFonts w:ascii="Times New Roman" w:hAnsi="Times New Roman" w:cs="Times New Roman"/>
                <w:sz w:val="22"/>
                <w:szCs w:val="22"/>
              </w:rPr>
            </w:pPr>
            <w:r w:rsidRPr="00B00ED7">
              <w:rPr>
                <w:rFonts w:ascii="Times New Roman" w:hAnsi="Times New Roman" w:cs="Times New Roman"/>
                <w:sz w:val="22"/>
                <w:szCs w:val="22"/>
              </w:rPr>
              <w:t>Alisha Rath</w:t>
            </w:r>
          </w:p>
        </w:tc>
      </w:tr>
    </w:tbl>
    <w:p w14:paraId="1431958D" w14:textId="77777777" w:rsidR="006D387A" w:rsidRPr="00B00ED7" w:rsidRDefault="006D387A" w:rsidP="006D387A">
      <w:pPr>
        <w:rPr>
          <w:rFonts w:ascii="Times New Roman" w:hAnsi="Times New Roman" w:cs="Times New Roman"/>
          <w:sz w:val="22"/>
          <w:szCs w:val="22"/>
        </w:rPr>
      </w:pPr>
    </w:p>
    <w:p w14:paraId="3346990B" w14:textId="5FE61A40" w:rsidR="006D387A" w:rsidRPr="00B00ED7" w:rsidRDefault="006D387A" w:rsidP="006D387A">
      <w:pPr>
        <w:pStyle w:val="ListParagraph"/>
        <w:rPr>
          <w:rFonts w:ascii="Times New Roman" w:hAnsi="Times New Roman" w:cs="Times New Roman"/>
          <w:sz w:val="22"/>
          <w:szCs w:val="22"/>
        </w:rPr>
      </w:pPr>
    </w:p>
    <w:p w14:paraId="302E82BB" w14:textId="059DF001" w:rsidR="006D387A" w:rsidRPr="00B00ED7" w:rsidRDefault="006D387A" w:rsidP="006D387A">
      <w:pPr>
        <w:numPr>
          <w:ilvl w:val="0"/>
          <w:numId w:val="1"/>
        </w:numPr>
        <w:tabs>
          <w:tab w:val="left" w:pos="720"/>
        </w:tabs>
        <w:spacing w:line="0" w:lineRule="atLeast"/>
        <w:ind w:left="720" w:hanging="360"/>
        <w:rPr>
          <w:rFonts w:ascii="Times New Roman" w:hAnsi="Times New Roman" w:cs="Times New Roman"/>
          <w:b/>
          <w:sz w:val="22"/>
          <w:szCs w:val="22"/>
        </w:rPr>
      </w:pPr>
      <w:r w:rsidRPr="00B00ED7">
        <w:rPr>
          <w:rFonts w:ascii="Times New Roman" w:hAnsi="Times New Roman" w:cs="Times New Roman"/>
          <w:b/>
          <w:sz w:val="22"/>
          <w:szCs w:val="22"/>
        </w:rPr>
        <w:t xml:space="preserve">Topic: </w:t>
      </w:r>
      <w:r w:rsidR="00331015" w:rsidRPr="00B00ED7">
        <w:rPr>
          <w:rFonts w:ascii="Times New Roman" w:hAnsi="Times New Roman" w:cs="Times New Roman"/>
          <w:color w:val="000000"/>
          <w:sz w:val="22"/>
          <w:szCs w:val="22"/>
        </w:rPr>
        <w:t>Implementation of a DNS Client for Understanding DNS Protocol and Communication</w:t>
      </w:r>
    </w:p>
    <w:p w14:paraId="1EC09143" w14:textId="77777777" w:rsidR="00DD35C5" w:rsidRPr="00B00ED7" w:rsidRDefault="00DD35C5" w:rsidP="00DD35C5">
      <w:pPr>
        <w:tabs>
          <w:tab w:val="left" w:pos="720"/>
        </w:tabs>
        <w:spacing w:line="0" w:lineRule="atLeast"/>
        <w:ind w:left="720"/>
        <w:rPr>
          <w:rFonts w:ascii="Times New Roman" w:hAnsi="Times New Roman" w:cs="Times New Roman"/>
          <w:b/>
          <w:sz w:val="22"/>
          <w:szCs w:val="22"/>
        </w:rPr>
      </w:pPr>
    </w:p>
    <w:p w14:paraId="0C78944E" w14:textId="7F25CE5D" w:rsidR="00B71AE6" w:rsidRPr="00B00ED7" w:rsidRDefault="006D387A" w:rsidP="00331015">
      <w:pPr>
        <w:numPr>
          <w:ilvl w:val="0"/>
          <w:numId w:val="1"/>
        </w:numPr>
        <w:tabs>
          <w:tab w:val="left" w:pos="720"/>
        </w:tabs>
        <w:spacing w:line="0" w:lineRule="atLeast"/>
        <w:ind w:left="720" w:hanging="360"/>
        <w:rPr>
          <w:rFonts w:ascii="Times New Roman" w:hAnsi="Times New Roman" w:cs="Times New Roman"/>
          <w:color w:val="000000"/>
          <w:sz w:val="22"/>
          <w:szCs w:val="22"/>
        </w:rPr>
      </w:pPr>
      <w:r w:rsidRPr="00B00ED7">
        <w:rPr>
          <w:rFonts w:ascii="Times New Roman" w:hAnsi="Times New Roman" w:cs="Times New Roman"/>
          <w:b/>
          <w:sz w:val="22"/>
          <w:szCs w:val="22"/>
        </w:rPr>
        <w:t>Sub-topic:</w:t>
      </w:r>
      <w:r w:rsidRPr="00B00ED7">
        <w:rPr>
          <w:rFonts w:ascii="Times New Roman" w:hAnsi="Times New Roman" w:cs="Times New Roman"/>
          <w:color w:val="3333FF"/>
          <w:sz w:val="22"/>
          <w:szCs w:val="22"/>
        </w:rPr>
        <w:t xml:space="preserve"> </w:t>
      </w:r>
      <w:r w:rsidR="00331015" w:rsidRPr="00B00ED7">
        <w:rPr>
          <w:rFonts w:ascii="Times New Roman" w:hAnsi="Times New Roman" w:cs="Times New Roman"/>
          <w:color w:val="000000"/>
          <w:sz w:val="22"/>
          <w:szCs w:val="22"/>
        </w:rPr>
        <w:t>Developing a DNS Client from Scratch to Explore DNS Protocol and Packet Communication.</w:t>
      </w:r>
    </w:p>
    <w:p w14:paraId="6528B669" w14:textId="5F323FD9" w:rsidR="00331015" w:rsidRPr="00B00ED7" w:rsidRDefault="00331015" w:rsidP="00331015">
      <w:pPr>
        <w:tabs>
          <w:tab w:val="left" w:pos="720"/>
        </w:tabs>
        <w:spacing w:line="0" w:lineRule="atLeast"/>
        <w:ind w:left="720"/>
        <w:rPr>
          <w:rFonts w:ascii="Times New Roman" w:hAnsi="Times New Roman" w:cs="Times New Roman"/>
          <w:color w:val="000000"/>
          <w:sz w:val="22"/>
          <w:szCs w:val="22"/>
        </w:rPr>
      </w:pPr>
      <w:r w:rsidRPr="00B00ED7">
        <w:rPr>
          <w:rFonts w:ascii="Times New Roman" w:hAnsi="Times New Roman" w:cs="Times New Roman"/>
          <w:color w:val="000000"/>
          <w:sz w:val="22"/>
          <w:szCs w:val="22"/>
        </w:rPr>
        <w:t>This project will focus on implementing a DNS client to gain practical insights into DNS protocol operations, message formats, and network communication.</w:t>
      </w:r>
    </w:p>
    <w:p w14:paraId="29B05512" w14:textId="77777777" w:rsidR="00DD35C5" w:rsidRPr="00B00ED7" w:rsidRDefault="00DD35C5" w:rsidP="00B71AE6">
      <w:pPr>
        <w:tabs>
          <w:tab w:val="left" w:pos="720"/>
        </w:tabs>
        <w:spacing w:line="0" w:lineRule="atLeast"/>
        <w:ind w:left="720"/>
        <w:rPr>
          <w:rFonts w:ascii="Times New Roman" w:hAnsi="Times New Roman" w:cs="Times New Roman"/>
          <w:b/>
          <w:sz w:val="22"/>
          <w:szCs w:val="22"/>
        </w:rPr>
      </w:pPr>
    </w:p>
    <w:p w14:paraId="3BAE8FD1" w14:textId="77777777" w:rsidR="006D387A" w:rsidRPr="00B00ED7" w:rsidRDefault="006D387A" w:rsidP="006D387A">
      <w:pPr>
        <w:spacing w:line="21" w:lineRule="exact"/>
        <w:rPr>
          <w:rFonts w:ascii="Times New Roman" w:hAnsi="Times New Roman" w:cs="Times New Roman"/>
          <w:b/>
          <w:sz w:val="22"/>
          <w:szCs w:val="22"/>
        </w:rPr>
      </w:pPr>
    </w:p>
    <w:p w14:paraId="32D006B7" w14:textId="15E23A2E" w:rsidR="006D387A" w:rsidRPr="00B00ED7" w:rsidRDefault="006D387A" w:rsidP="006D387A">
      <w:pPr>
        <w:numPr>
          <w:ilvl w:val="0"/>
          <w:numId w:val="1"/>
        </w:numPr>
        <w:tabs>
          <w:tab w:val="left" w:pos="720"/>
        </w:tabs>
        <w:spacing w:line="0" w:lineRule="atLeast"/>
        <w:ind w:left="720" w:hanging="360"/>
        <w:rPr>
          <w:rFonts w:ascii="Times New Roman" w:hAnsi="Times New Roman" w:cs="Times New Roman"/>
          <w:b/>
          <w:sz w:val="22"/>
          <w:szCs w:val="22"/>
        </w:rPr>
      </w:pPr>
      <w:r w:rsidRPr="00B00ED7">
        <w:rPr>
          <w:rFonts w:ascii="Times New Roman" w:hAnsi="Times New Roman" w:cs="Times New Roman"/>
          <w:b/>
          <w:sz w:val="22"/>
          <w:szCs w:val="22"/>
        </w:rPr>
        <w:t>Problem statement:</w:t>
      </w:r>
      <w:r w:rsidRPr="00B00ED7">
        <w:rPr>
          <w:rFonts w:ascii="Times New Roman" w:hAnsi="Times New Roman" w:cs="Times New Roman"/>
          <w:color w:val="3333FF"/>
          <w:sz w:val="22"/>
          <w:szCs w:val="22"/>
        </w:rPr>
        <w:t xml:space="preserve"> </w:t>
      </w:r>
      <w:r w:rsidR="006A6FF3" w:rsidRPr="00B00ED7">
        <w:rPr>
          <w:rFonts w:ascii="Times New Roman" w:hAnsi="Times New Roman" w:cs="Times New Roman"/>
          <w:color w:val="000000"/>
          <w:sz w:val="22"/>
          <w:szCs w:val="22"/>
        </w:rPr>
        <w:t>The goal is to develop a DNS client that can perform domain name resolution by interacting with DNS servers, sending queries, and interpreting responses, thus deepening our understanding of DNS functionality</w:t>
      </w:r>
      <w:r w:rsidR="00AD1819" w:rsidRPr="00B00ED7">
        <w:rPr>
          <w:rFonts w:ascii="Times New Roman" w:hAnsi="Times New Roman" w:cs="Times New Roman"/>
          <w:color w:val="000000"/>
          <w:sz w:val="22"/>
          <w:szCs w:val="22"/>
        </w:rPr>
        <w:t>.</w:t>
      </w:r>
    </w:p>
    <w:p w14:paraId="50289C91" w14:textId="77777777" w:rsidR="00DD35C5" w:rsidRPr="00B00ED7" w:rsidRDefault="00DD35C5" w:rsidP="00DD35C5">
      <w:pPr>
        <w:tabs>
          <w:tab w:val="left" w:pos="720"/>
        </w:tabs>
        <w:spacing w:line="0" w:lineRule="atLeast"/>
        <w:ind w:left="720"/>
        <w:rPr>
          <w:rFonts w:ascii="Times New Roman" w:hAnsi="Times New Roman" w:cs="Times New Roman"/>
          <w:b/>
          <w:sz w:val="22"/>
          <w:szCs w:val="22"/>
        </w:rPr>
      </w:pPr>
    </w:p>
    <w:p w14:paraId="719E6063" w14:textId="77777777" w:rsidR="006D387A" w:rsidRPr="00B00ED7" w:rsidRDefault="006D387A" w:rsidP="006D387A">
      <w:pPr>
        <w:spacing w:line="20" w:lineRule="exact"/>
        <w:rPr>
          <w:rFonts w:ascii="Times New Roman" w:hAnsi="Times New Roman" w:cs="Times New Roman"/>
          <w:b/>
          <w:sz w:val="22"/>
          <w:szCs w:val="22"/>
        </w:rPr>
      </w:pPr>
    </w:p>
    <w:p w14:paraId="1895471A" w14:textId="326F40DB" w:rsidR="008554CF" w:rsidRPr="00B00ED7" w:rsidRDefault="006D387A" w:rsidP="00DD35C5">
      <w:pPr>
        <w:numPr>
          <w:ilvl w:val="0"/>
          <w:numId w:val="1"/>
        </w:numPr>
        <w:tabs>
          <w:tab w:val="left" w:pos="720"/>
        </w:tabs>
        <w:spacing w:line="0" w:lineRule="atLeast"/>
        <w:ind w:left="720" w:hanging="360"/>
        <w:rPr>
          <w:rFonts w:ascii="Times New Roman" w:hAnsi="Times New Roman" w:cs="Times New Roman"/>
          <w:b/>
          <w:sz w:val="22"/>
          <w:szCs w:val="22"/>
        </w:rPr>
      </w:pPr>
      <w:r w:rsidRPr="00B00ED7">
        <w:rPr>
          <w:rFonts w:ascii="Times New Roman" w:hAnsi="Times New Roman" w:cs="Times New Roman"/>
          <w:b/>
          <w:sz w:val="22"/>
          <w:szCs w:val="22"/>
        </w:rPr>
        <w:t>Motivation:</w:t>
      </w:r>
      <w:r w:rsidRPr="00B00ED7">
        <w:rPr>
          <w:rFonts w:ascii="Times New Roman" w:hAnsi="Times New Roman" w:cs="Times New Roman"/>
          <w:color w:val="3333FF"/>
          <w:sz w:val="22"/>
          <w:szCs w:val="22"/>
        </w:rPr>
        <w:t xml:space="preserve"> </w:t>
      </w:r>
    </w:p>
    <w:p w14:paraId="7FA92FA2" w14:textId="20A8197C" w:rsidR="008554CF" w:rsidRPr="00B00ED7" w:rsidRDefault="009E7C44" w:rsidP="008554CF">
      <w:pPr>
        <w:pStyle w:val="ListParagraph"/>
        <w:numPr>
          <w:ilvl w:val="1"/>
          <w:numId w:val="1"/>
        </w:numPr>
        <w:tabs>
          <w:tab w:val="left" w:pos="720"/>
        </w:tabs>
        <w:spacing w:line="0" w:lineRule="atLeast"/>
        <w:rPr>
          <w:rFonts w:ascii="Times New Roman" w:hAnsi="Times New Roman" w:cs="Times New Roman"/>
          <w:color w:val="000000"/>
          <w:sz w:val="22"/>
          <w:szCs w:val="22"/>
        </w:rPr>
      </w:pPr>
      <w:r w:rsidRPr="00B00ED7">
        <w:rPr>
          <w:rFonts w:ascii="Times New Roman" w:hAnsi="Times New Roman" w:cs="Times New Roman"/>
          <w:color w:val="000000"/>
          <w:sz w:val="22"/>
          <w:szCs w:val="22"/>
        </w:rPr>
        <w:t>We are interested in this topic because DNS is a fundamental component of internet communication, and building a DNS client will provide hands-on experience with network protocols and packet-level interactions</w:t>
      </w:r>
      <w:r w:rsidR="008554CF" w:rsidRPr="00B00ED7">
        <w:rPr>
          <w:rFonts w:ascii="Times New Roman" w:hAnsi="Times New Roman" w:cs="Times New Roman"/>
          <w:color w:val="000000"/>
          <w:sz w:val="22"/>
          <w:szCs w:val="22"/>
        </w:rPr>
        <w:t>.</w:t>
      </w:r>
    </w:p>
    <w:p w14:paraId="3F8DE59F" w14:textId="4622A48D" w:rsidR="008554CF" w:rsidRPr="00B00ED7" w:rsidRDefault="008554CF" w:rsidP="008554CF">
      <w:pPr>
        <w:pStyle w:val="ListParagraph"/>
        <w:tabs>
          <w:tab w:val="left" w:pos="720"/>
        </w:tabs>
        <w:spacing w:line="0" w:lineRule="atLeast"/>
        <w:rPr>
          <w:rFonts w:ascii="Times New Roman" w:hAnsi="Times New Roman" w:cs="Times New Roman"/>
          <w:color w:val="000000"/>
          <w:sz w:val="22"/>
          <w:szCs w:val="22"/>
        </w:rPr>
      </w:pPr>
    </w:p>
    <w:p w14:paraId="3666A308" w14:textId="05D359A6" w:rsidR="008554CF" w:rsidRPr="00B00ED7" w:rsidRDefault="008554CF" w:rsidP="008554CF">
      <w:pPr>
        <w:pStyle w:val="ListParagraph"/>
        <w:tabs>
          <w:tab w:val="left" w:pos="720"/>
        </w:tabs>
        <w:spacing w:line="0" w:lineRule="atLeast"/>
        <w:rPr>
          <w:rFonts w:ascii="Times New Roman" w:hAnsi="Times New Roman" w:cs="Times New Roman"/>
          <w:b/>
          <w:sz w:val="22"/>
          <w:szCs w:val="22"/>
        </w:rPr>
      </w:pPr>
      <w:r w:rsidRPr="00B00ED7">
        <w:rPr>
          <w:rFonts w:ascii="Times New Roman" w:hAnsi="Times New Roman" w:cs="Times New Roman"/>
          <w:color w:val="000000"/>
          <w:sz w:val="22"/>
          <w:szCs w:val="22"/>
        </w:rPr>
        <w:t xml:space="preserve">b. </w:t>
      </w:r>
      <w:r w:rsidRPr="00B00ED7">
        <w:rPr>
          <w:rFonts w:ascii="Times New Roman" w:hAnsi="Times New Roman" w:cs="Times New Roman"/>
          <w:color w:val="000000"/>
          <w:sz w:val="22"/>
          <w:szCs w:val="22"/>
        </w:rPr>
        <w:tab/>
      </w:r>
      <w:r w:rsidR="009E7C44" w:rsidRPr="00B00ED7">
        <w:rPr>
          <w:rFonts w:ascii="Times New Roman" w:hAnsi="Times New Roman" w:cs="Times New Roman"/>
          <w:color w:val="000000"/>
          <w:sz w:val="22"/>
          <w:szCs w:val="22"/>
        </w:rPr>
        <w:t>Understanding DNS is crucial not only for networking professionals but also for broader society. Reliable DNS services are essential for web browsing, email delivery, and various internet applications, making DNS protocol comprehension valuable for ensuring efficient and secure internet communication.</w:t>
      </w:r>
    </w:p>
    <w:p w14:paraId="55226457" w14:textId="77777777" w:rsidR="006D387A" w:rsidRPr="00B00ED7" w:rsidRDefault="006D387A" w:rsidP="006D387A">
      <w:pPr>
        <w:spacing w:line="21" w:lineRule="exact"/>
        <w:rPr>
          <w:rFonts w:ascii="Times New Roman" w:hAnsi="Times New Roman" w:cs="Times New Roman"/>
          <w:b/>
          <w:sz w:val="22"/>
          <w:szCs w:val="22"/>
        </w:rPr>
      </w:pPr>
    </w:p>
    <w:p w14:paraId="239E7B7E" w14:textId="77777777" w:rsidR="006D387A" w:rsidRPr="00B00ED7" w:rsidRDefault="006D387A" w:rsidP="006D387A">
      <w:pPr>
        <w:spacing w:line="70" w:lineRule="exact"/>
        <w:rPr>
          <w:rFonts w:ascii="Times New Roman" w:hAnsi="Times New Roman" w:cs="Times New Roman"/>
          <w:color w:val="3333FF"/>
          <w:sz w:val="22"/>
          <w:szCs w:val="22"/>
        </w:rPr>
      </w:pPr>
    </w:p>
    <w:p w14:paraId="65D95B2A" w14:textId="77777777" w:rsidR="006D387A" w:rsidRPr="00B00ED7" w:rsidRDefault="006D387A" w:rsidP="006D387A">
      <w:pPr>
        <w:spacing w:line="72" w:lineRule="exact"/>
        <w:rPr>
          <w:rFonts w:ascii="Times New Roman" w:hAnsi="Times New Roman" w:cs="Times New Roman"/>
          <w:color w:val="3333FF"/>
          <w:sz w:val="22"/>
          <w:szCs w:val="22"/>
        </w:rPr>
      </w:pPr>
    </w:p>
    <w:p w14:paraId="5E8B5896" w14:textId="0E649AA9" w:rsidR="006D387A" w:rsidRPr="00B00ED7" w:rsidRDefault="006D387A" w:rsidP="006D387A">
      <w:pPr>
        <w:numPr>
          <w:ilvl w:val="0"/>
          <w:numId w:val="1"/>
        </w:numPr>
        <w:tabs>
          <w:tab w:val="left" w:pos="720"/>
        </w:tabs>
        <w:spacing w:line="226" w:lineRule="auto"/>
        <w:ind w:left="720" w:right="660" w:hanging="360"/>
        <w:rPr>
          <w:rFonts w:ascii="Times New Roman" w:hAnsi="Times New Roman" w:cs="Times New Roman"/>
          <w:b/>
          <w:sz w:val="22"/>
          <w:szCs w:val="22"/>
        </w:rPr>
      </w:pPr>
      <w:r w:rsidRPr="00B00ED7">
        <w:rPr>
          <w:rFonts w:ascii="Times New Roman" w:hAnsi="Times New Roman" w:cs="Times New Roman"/>
          <w:b/>
          <w:sz w:val="22"/>
          <w:szCs w:val="22"/>
        </w:rPr>
        <w:t>Objective:</w:t>
      </w:r>
      <w:r w:rsidR="008554CF" w:rsidRPr="00B00ED7">
        <w:rPr>
          <w:rFonts w:ascii="Times New Roman" w:hAnsi="Times New Roman" w:cs="Times New Roman"/>
          <w:color w:val="3333FF"/>
          <w:sz w:val="22"/>
          <w:szCs w:val="22"/>
        </w:rPr>
        <w:t xml:space="preserve">  </w:t>
      </w:r>
    </w:p>
    <w:p w14:paraId="545C99FC" w14:textId="748D2E27" w:rsidR="00425A22" w:rsidRPr="00B00ED7" w:rsidRDefault="00425A22" w:rsidP="00425A22">
      <w:pPr>
        <w:tabs>
          <w:tab w:val="left" w:pos="940"/>
          <w:tab w:val="left" w:pos="1283"/>
        </w:tabs>
        <w:autoSpaceDE w:val="0"/>
        <w:autoSpaceDN w:val="0"/>
        <w:adjustRightInd w:val="0"/>
        <w:rPr>
          <w:rFonts w:ascii="Times New Roman" w:hAnsi="Times New Roman" w:cs="Times New Roman"/>
          <w:color w:val="000000"/>
          <w:sz w:val="22"/>
          <w:szCs w:val="22"/>
        </w:rPr>
      </w:pPr>
      <w:r w:rsidRPr="00B00ED7">
        <w:rPr>
          <w:rFonts w:ascii="Times New Roman" w:hAnsi="Times New Roman" w:cs="Times New Roman"/>
          <w:color w:val="000000"/>
          <w:sz w:val="22"/>
          <w:szCs w:val="22"/>
        </w:rPr>
        <w:tab/>
        <w:t>- Implement a DNS client capable of sending DNS queries over UDP to resolve domain names.</w:t>
      </w:r>
    </w:p>
    <w:p w14:paraId="7F8C4D82" w14:textId="60DF60B0" w:rsidR="00425A22" w:rsidRPr="00B00ED7" w:rsidRDefault="00425A22" w:rsidP="00425A22">
      <w:pPr>
        <w:tabs>
          <w:tab w:val="left" w:pos="940"/>
          <w:tab w:val="left" w:pos="1283"/>
        </w:tabs>
        <w:autoSpaceDE w:val="0"/>
        <w:autoSpaceDN w:val="0"/>
        <w:adjustRightInd w:val="0"/>
        <w:rPr>
          <w:rFonts w:ascii="Times New Roman" w:hAnsi="Times New Roman" w:cs="Times New Roman"/>
          <w:color w:val="000000"/>
          <w:sz w:val="22"/>
          <w:szCs w:val="22"/>
        </w:rPr>
      </w:pPr>
      <w:r w:rsidRPr="00B00ED7">
        <w:rPr>
          <w:rFonts w:ascii="Times New Roman" w:hAnsi="Times New Roman" w:cs="Times New Roman"/>
          <w:color w:val="000000"/>
          <w:sz w:val="22"/>
          <w:szCs w:val="22"/>
        </w:rPr>
        <w:tab/>
        <w:t>- Understand DNS packet structure and message formats by parsing and analyzing DNS query and response packets.</w:t>
      </w:r>
    </w:p>
    <w:p w14:paraId="448662D2" w14:textId="445F2432" w:rsidR="00425A22" w:rsidRPr="00B00ED7" w:rsidRDefault="00425A22" w:rsidP="00425A22">
      <w:pPr>
        <w:tabs>
          <w:tab w:val="left" w:pos="940"/>
          <w:tab w:val="left" w:pos="1283"/>
        </w:tabs>
        <w:autoSpaceDE w:val="0"/>
        <w:autoSpaceDN w:val="0"/>
        <w:adjustRightInd w:val="0"/>
        <w:rPr>
          <w:rFonts w:ascii="Times New Roman" w:hAnsi="Times New Roman" w:cs="Times New Roman"/>
          <w:color w:val="000000"/>
          <w:sz w:val="22"/>
          <w:szCs w:val="22"/>
        </w:rPr>
      </w:pPr>
      <w:r w:rsidRPr="00B00ED7">
        <w:rPr>
          <w:rFonts w:ascii="Times New Roman" w:hAnsi="Times New Roman" w:cs="Times New Roman"/>
          <w:color w:val="000000"/>
          <w:sz w:val="22"/>
          <w:szCs w:val="22"/>
        </w:rPr>
        <w:tab/>
        <w:t>- Explore different types of DNS queries (e.g., A, AAAA, CNAME) and handle various response scenarios.</w:t>
      </w:r>
    </w:p>
    <w:p w14:paraId="7036238C" w14:textId="5B605350" w:rsidR="000207A1" w:rsidRPr="00B00ED7" w:rsidRDefault="00425A22" w:rsidP="00425A22">
      <w:pPr>
        <w:autoSpaceDE w:val="0"/>
        <w:autoSpaceDN w:val="0"/>
        <w:adjustRightInd w:val="0"/>
        <w:ind w:firstLine="720"/>
        <w:rPr>
          <w:rFonts w:ascii="Times New Roman" w:hAnsi="Times New Roman" w:cs="Times New Roman"/>
          <w:color w:val="000000"/>
          <w:sz w:val="22"/>
          <w:szCs w:val="22"/>
        </w:rPr>
      </w:pPr>
      <w:r w:rsidRPr="00B00ED7">
        <w:rPr>
          <w:rFonts w:ascii="Times New Roman" w:hAnsi="Times New Roman" w:cs="Times New Roman"/>
          <w:color w:val="000000"/>
          <w:sz w:val="22"/>
          <w:szCs w:val="22"/>
        </w:rPr>
        <w:t xml:space="preserve">   - Validate DNS client behavior through practical experiments and testing</w:t>
      </w:r>
      <w:r w:rsidR="008554CF" w:rsidRPr="00B00ED7">
        <w:rPr>
          <w:rFonts w:ascii="Times New Roman" w:hAnsi="Times New Roman" w:cs="Times New Roman"/>
          <w:color w:val="000000"/>
          <w:sz w:val="22"/>
          <w:szCs w:val="22"/>
        </w:rPr>
        <w:t>.</w:t>
      </w:r>
    </w:p>
    <w:p w14:paraId="7CCE56EB" w14:textId="77777777" w:rsidR="00DD35C5" w:rsidRPr="00B00ED7" w:rsidRDefault="00DD35C5" w:rsidP="005473EA">
      <w:pPr>
        <w:tabs>
          <w:tab w:val="left" w:pos="720"/>
        </w:tabs>
        <w:spacing w:line="226" w:lineRule="auto"/>
        <w:ind w:right="660"/>
        <w:rPr>
          <w:rFonts w:ascii="Times New Roman" w:hAnsi="Times New Roman" w:cs="Times New Roman"/>
          <w:color w:val="000000"/>
          <w:sz w:val="22"/>
          <w:szCs w:val="22"/>
        </w:rPr>
      </w:pPr>
    </w:p>
    <w:p w14:paraId="2D837B0D" w14:textId="77777777" w:rsidR="00A10527" w:rsidRPr="00B00ED7" w:rsidRDefault="00A10527" w:rsidP="005473EA">
      <w:pPr>
        <w:tabs>
          <w:tab w:val="left" w:pos="720"/>
        </w:tabs>
        <w:spacing w:line="226" w:lineRule="auto"/>
        <w:ind w:right="660"/>
        <w:rPr>
          <w:rFonts w:ascii="Times New Roman" w:hAnsi="Times New Roman" w:cs="Times New Roman"/>
          <w:color w:val="000000"/>
          <w:sz w:val="22"/>
          <w:szCs w:val="22"/>
        </w:rPr>
      </w:pPr>
    </w:p>
    <w:p w14:paraId="32C14CE9" w14:textId="77777777" w:rsidR="00A10527" w:rsidRPr="00B00ED7" w:rsidRDefault="00A10527" w:rsidP="005473EA">
      <w:pPr>
        <w:tabs>
          <w:tab w:val="left" w:pos="720"/>
        </w:tabs>
        <w:spacing w:line="226" w:lineRule="auto"/>
        <w:ind w:right="660"/>
        <w:rPr>
          <w:rFonts w:ascii="Times New Roman" w:hAnsi="Times New Roman" w:cs="Times New Roman"/>
          <w:color w:val="000000"/>
          <w:sz w:val="22"/>
          <w:szCs w:val="22"/>
        </w:rPr>
      </w:pPr>
    </w:p>
    <w:p w14:paraId="54A62FE6" w14:textId="77777777" w:rsidR="00A10527" w:rsidRPr="00B00ED7" w:rsidRDefault="00A10527" w:rsidP="005473EA">
      <w:pPr>
        <w:tabs>
          <w:tab w:val="left" w:pos="720"/>
        </w:tabs>
        <w:spacing w:line="226" w:lineRule="auto"/>
        <w:ind w:right="660"/>
        <w:rPr>
          <w:rFonts w:ascii="Times New Roman" w:hAnsi="Times New Roman" w:cs="Times New Roman"/>
          <w:color w:val="000000"/>
          <w:sz w:val="22"/>
          <w:szCs w:val="22"/>
        </w:rPr>
      </w:pPr>
    </w:p>
    <w:p w14:paraId="3D09BFA0" w14:textId="77777777" w:rsidR="00A10527" w:rsidRPr="00B00ED7" w:rsidRDefault="00A10527" w:rsidP="005473EA">
      <w:pPr>
        <w:tabs>
          <w:tab w:val="left" w:pos="720"/>
        </w:tabs>
        <w:spacing w:line="226" w:lineRule="auto"/>
        <w:ind w:right="660"/>
        <w:rPr>
          <w:rFonts w:ascii="Times New Roman" w:hAnsi="Times New Roman" w:cs="Times New Roman"/>
          <w:color w:val="000000"/>
          <w:sz w:val="22"/>
          <w:szCs w:val="22"/>
        </w:rPr>
      </w:pPr>
    </w:p>
    <w:p w14:paraId="0F6BC973" w14:textId="77777777" w:rsidR="00A10527" w:rsidRPr="00B00ED7" w:rsidRDefault="00A10527" w:rsidP="005473EA">
      <w:pPr>
        <w:tabs>
          <w:tab w:val="left" w:pos="720"/>
        </w:tabs>
        <w:spacing w:line="226" w:lineRule="auto"/>
        <w:ind w:right="660"/>
        <w:rPr>
          <w:rFonts w:ascii="Times New Roman" w:hAnsi="Times New Roman" w:cs="Times New Roman"/>
          <w:color w:val="000000"/>
          <w:sz w:val="22"/>
          <w:szCs w:val="22"/>
        </w:rPr>
      </w:pPr>
    </w:p>
    <w:p w14:paraId="0AD5660A" w14:textId="77777777" w:rsidR="00A10527" w:rsidRPr="00B00ED7" w:rsidRDefault="00A10527" w:rsidP="005473EA">
      <w:pPr>
        <w:tabs>
          <w:tab w:val="left" w:pos="720"/>
        </w:tabs>
        <w:spacing w:line="226" w:lineRule="auto"/>
        <w:ind w:right="660"/>
        <w:rPr>
          <w:rFonts w:ascii="Times New Roman" w:hAnsi="Times New Roman" w:cs="Times New Roman"/>
          <w:color w:val="000000"/>
          <w:sz w:val="22"/>
          <w:szCs w:val="22"/>
        </w:rPr>
      </w:pPr>
    </w:p>
    <w:p w14:paraId="35E55B78" w14:textId="77777777" w:rsidR="00A10527" w:rsidRDefault="00A10527" w:rsidP="005473EA">
      <w:pPr>
        <w:tabs>
          <w:tab w:val="left" w:pos="720"/>
        </w:tabs>
        <w:spacing w:line="226" w:lineRule="auto"/>
        <w:ind w:right="660"/>
        <w:rPr>
          <w:rFonts w:ascii="Times New Roman" w:hAnsi="Times New Roman" w:cs="Times New Roman"/>
          <w:color w:val="000000"/>
          <w:sz w:val="22"/>
          <w:szCs w:val="22"/>
        </w:rPr>
      </w:pPr>
    </w:p>
    <w:p w14:paraId="6D3E811E" w14:textId="77777777" w:rsidR="003F425C" w:rsidRDefault="003F425C" w:rsidP="005473EA">
      <w:pPr>
        <w:tabs>
          <w:tab w:val="left" w:pos="720"/>
        </w:tabs>
        <w:spacing w:line="226" w:lineRule="auto"/>
        <w:ind w:right="660"/>
        <w:rPr>
          <w:rFonts w:ascii="Times New Roman" w:hAnsi="Times New Roman" w:cs="Times New Roman"/>
          <w:color w:val="000000"/>
          <w:sz w:val="22"/>
          <w:szCs w:val="22"/>
        </w:rPr>
      </w:pPr>
    </w:p>
    <w:p w14:paraId="31853AFD" w14:textId="77777777" w:rsidR="003F425C" w:rsidRDefault="003F425C" w:rsidP="005473EA">
      <w:pPr>
        <w:tabs>
          <w:tab w:val="left" w:pos="720"/>
        </w:tabs>
        <w:spacing w:line="226" w:lineRule="auto"/>
        <w:ind w:right="660"/>
        <w:rPr>
          <w:rFonts w:ascii="Times New Roman" w:hAnsi="Times New Roman" w:cs="Times New Roman"/>
          <w:color w:val="000000"/>
          <w:sz w:val="22"/>
          <w:szCs w:val="22"/>
        </w:rPr>
      </w:pPr>
    </w:p>
    <w:p w14:paraId="089A1CB1" w14:textId="77777777" w:rsidR="003F425C" w:rsidRPr="00B00ED7" w:rsidRDefault="003F425C" w:rsidP="005473EA">
      <w:pPr>
        <w:tabs>
          <w:tab w:val="left" w:pos="720"/>
        </w:tabs>
        <w:spacing w:line="226" w:lineRule="auto"/>
        <w:ind w:right="660"/>
        <w:rPr>
          <w:rFonts w:ascii="Times New Roman" w:hAnsi="Times New Roman" w:cs="Times New Roman"/>
          <w:color w:val="000000"/>
          <w:sz w:val="22"/>
          <w:szCs w:val="22"/>
        </w:rPr>
      </w:pPr>
    </w:p>
    <w:p w14:paraId="22D255C6" w14:textId="77777777" w:rsidR="006D387A" w:rsidRPr="00B00ED7" w:rsidRDefault="006D387A" w:rsidP="006D387A">
      <w:pPr>
        <w:spacing w:line="72" w:lineRule="exact"/>
        <w:rPr>
          <w:rFonts w:ascii="Times New Roman" w:hAnsi="Times New Roman" w:cs="Times New Roman"/>
          <w:b/>
          <w:sz w:val="22"/>
          <w:szCs w:val="22"/>
        </w:rPr>
      </w:pPr>
    </w:p>
    <w:p w14:paraId="71ADD53D" w14:textId="4F6BD9E2" w:rsidR="006D387A" w:rsidRPr="00B00ED7" w:rsidRDefault="00DD35C5" w:rsidP="006D387A">
      <w:pPr>
        <w:rPr>
          <w:rFonts w:ascii="Times New Roman" w:hAnsi="Times New Roman" w:cs="Times New Roman"/>
          <w:color w:val="3333FF"/>
          <w:sz w:val="22"/>
          <w:szCs w:val="22"/>
        </w:rPr>
      </w:pPr>
      <w:r w:rsidRPr="00B00ED7">
        <w:rPr>
          <w:rFonts w:ascii="Times New Roman" w:hAnsi="Times New Roman" w:cs="Times New Roman"/>
          <w:b/>
          <w:sz w:val="22"/>
          <w:szCs w:val="22"/>
        </w:rPr>
        <w:lastRenderedPageBreak/>
        <w:t xml:space="preserve">        6.     </w:t>
      </w:r>
      <w:r w:rsidR="006D387A" w:rsidRPr="00B00ED7">
        <w:rPr>
          <w:rFonts w:ascii="Times New Roman" w:hAnsi="Times New Roman" w:cs="Times New Roman"/>
          <w:b/>
          <w:sz w:val="22"/>
          <w:szCs w:val="22"/>
        </w:rPr>
        <w:t>Timeline:</w:t>
      </w:r>
      <w:r w:rsidR="006D387A" w:rsidRPr="00B00ED7">
        <w:rPr>
          <w:rFonts w:ascii="Times New Roman" w:hAnsi="Times New Roman" w:cs="Times New Roman"/>
          <w:color w:val="3333FF"/>
          <w:sz w:val="22"/>
          <w:szCs w:val="22"/>
        </w:rPr>
        <w:t xml:space="preserve"> </w:t>
      </w:r>
    </w:p>
    <w:p w14:paraId="0899C467" w14:textId="77777777" w:rsidR="0021179E" w:rsidRPr="00B00ED7" w:rsidRDefault="0021179E" w:rsidP="006D387A">
      <w:pPr>
        <w:rPr>
          <w:rFonts w:ascii="Times New Roman" w:hAnsi="Times New Roman" w:cs="Times New Roman"/>
          <w:color w:val="3333FF"/>
          <w:sz w:val="22"/>
          <w:szCs w:val="22"/>
        </w:rPr>
      </w:pPr>
    </w:p>
    <w:tbl>
      <w:tblPr>
        <w:tblStyle w:val="TableGrid"/>
        <w:tblW w:w="0" w:type="auto"/>
        <w:tblLook w:val="04A0" w:firstRow="1" w:lastRow="0" w:firstColumn="1" w:lastColumn="0" w:noHBand="0" w:noVBand="1"/>
      </w:tblPr>
      <w:tblGrid>
        <w:gridCol w:w="2996"/>
        <w:gridCol w:w="1193"/>
        <w:gridCol w:w="656"/>
        <w:gridCol w:w="656"/>
        <w:gridCol w:w="656"/>
        <w:gridCol w:w="656"/>
        <w:gridCol w:w="2537"/>
      </w:tblGrid>
      <w:tr w:rsidR="00B45990" w:rsidRPr="00B00ED7" w14:paraId="72C7B7C4" w14:textId="47EEA043" w:rsidTr="00D20DF0">
        <w:tc>
          <w:tcPr>
            <w:tcW w:w="0" w:type="auto"/>
          </w:tcPr>
          <w:p w14:paraId="5063631F" w14:textId="77777777" w:rsidR="00B45990" w:rsidRPr="00B00ED7" w:rsidRDefault="00B45990" w:rsidP="00B45990">
            <w:pPr>
              <w:rPr>
                <w:rFonts w:ascii="Times New Roman" w:hAnsi="Times New Roman" w:cs="Times New Roman"/>
                <w:color w:val="3333FF"/>
                <w:sz w:val="22"/>
                <w:szCs w:val="22"/>
              </w:rPr>
            </w:pPr>
          </w:p>
        </w:tc>
        <w:tc>
          <w:tcPr>
            <w:tcW w:w="1193" w:type="dxa"/>
          </w:tcPr>
          <w:p w14:paraId="0FDE6CBD" w14:textId="5CB2C1A9"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April 15 2024</w:t>
            </w:r>
          </w:p>
        </w:tc>
        <w:tc>
          <w:tcPr>
            <w:tcW w:w="242" w:type="dxa"/>
          </w:tcPr>
          <w:p w14:paraId="62FE4548" w14:textId="50BC56AC"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2024</w:t>
            </w:r>
          </w:p>
        </w:tc>
        <w:tc>
          <w:tcPr>
            <w:tcW w:w="0" w:type="auto"/>
          </w:tcPr>
          <w:p w14:paraId="4FB4C4F4" w14:textId="6455DC00"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2024</w:t>
            </w:r>
          </w:p>
        </w:tc>
        <w:tc>
          <w:tcPr>
            <w:tcW w:w="0" w:type="auto"/>
          </w:tcPr>
          <w:p w14:paraId="64F4B0C3" w14:textId="4CE5CBD5"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2024</w:t>
            </w:r>
          </w:p>
        </w:tc>
        <w:tc>
          <w:tcPr>
            <w:tcW w:w="0" w:type="auto"/>
          </w:tcPr>
          <w:p w14:paraId="1A2E06CD" w14:textId="26C9906F"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2024</w:t>
            </w:r>
          </w:p>
        </w:tc>
        <w:tc>
          <w:tcPr>
            <w:tcW w:w="2537" w:type="dxa"/>
          </w:tcPr>
          <w:p w14:paraId="2886F6B2" w14:textId="1DB6B4F0"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April 29 2024</w:t>
            </w:r>
          </w:p>
        </w:tc>
      </w:tr>
      <w:tr w:rsidR="00B45990" w:rsidRPr="00B00ED7" w14:paraId="56E12DC1" w14:textId="18D97A86" w:rsidTr="00D20DF0">
        <w:tc>
          <w:tcPr>
            <w:tcW w:w="0" w:type="auto"/>
          </w:tcPr>
          <w:p w14:paraId="72E1DD7A" w14:textId="18D16930"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 xml:space="preserve">Reading of conference </w:t>
            </w:r>
            <w:proofErr w:type="gramStart"/>
            <w:r w:rsidRPr="00B00ED7">
              <w:rPr>
                <w:rFonts w:ascii="Times New Roman" w:hAnsi="Times New Roman" w:cs="Times New Roman"/>
                <w:sz w:val="22"/>
                <w:szCs w:val="22"/>
              </w:rPr>
              <w:t>paper :</w:t>
            </w:r>
            <w:proofErr w:type="gramEnd"/>
            <w:r w:rsidRPr="00B00ED7">
              <w:rPr>
                <w:rFonts w:ascii="Times New Roman" w:hAnsi="Times New Roman" w:cs="Times New Roman"/>
                <w:sz w:val="22"/>
                <w:szCs w:val="22"/>
              </w:rPr>
              <w:t xml:space="preserve"> </w:t>
            </w:r>
            <w:r w:rsidR="00A115A5" w:rsidRPr="00B00ED7">
              <w:rPr>
                <w:rFonts w:ascii="Times New Roman" w:hAnsi="Times New Roman" w:cs="Times New Roman"/>
                <w:color w:val="000000"/>
                <w:sz w:val="22"/>
                <w:szCs w:val="22"/>
              </w:rPr>
              <w:t xml:space="preserve">Clark, D., &amp; Lambert, M. (1998). A Lightweight DNS Client Implementation. </w:t>
            </w:r>
            <w:r w:rsidR="00A115A5" w:rsidRPr="00B00ED7">
              <w:rPr>
                <w:rFonts w:ascii="Times New Roman" w:hAnsi="Times New Roman" w:cs="Times New Roman"/>
                <w:i/>
                <w:iCs/>
                <w:color w:val="000000"/>
                <w:sz w:val="22"/>
                <w:szCs w:val="22"/>
              </w:rPr>
              <w:t>Proceedings of the IEEE INFOCOM.</w:t>
            </w:r>
          </w:p>
        </w:tc>
        <w:tc>
          <w:tcPr>
            <w:tcW w:w="1193" w:type="dxa"/>
            <w:shd w:val="clear" w:color="auto" w:fill="AB7942"/>
          </w:tcPr>
          <w:p w14:paraId="5DFA7426" w14:textId="77777777" w:rsidR="00B45990" w:rsidRPr="00B00ED7" w:rsidRDefault="00B45990" w:rsidP="00B45990">
            <w:pPr>
              <w:rPr>
                <w:rFonts w:ascii="Times New Roman" w:hAnsi="Times New Roman" w:cs="Times New Roman"/>
                <w:color w:val="3333FF"/>
                <w:sz w:val="22"/>
                <w:szCs w:val="22"/>
              </w:rPr>
            </w:pPr>
          </w:p>
        </w:tc>
        <w:tc>
          <w:tcPr>
            <w:tcW w:w="242" w:type="dxa"/>
            <w:shd w:val="clear" w:color="auto" w:fill="AB7942"/>
          </w:tcPr>
          <w:p w14:paraId="6C46C61F" w14:textId="77777777" w:rsidR="00B45990" w:rsidRPr="00B00ED7" w:rsidRDefault="00B45990" w:rsidP="00B45990">
            <w:pPr>
              <w:rPr>
                <w:rFonts w:ascii="Times New Roman" w:hAnsi="Times New Roman" w:cs="Times New Roman"/>
                <w:color w:val="3333FF"/>
                <w:sz w:val="22"/>
                <w:szCs w:val="22"/>
              </w:rPr>
            </w:pPr>
          </w:p>
        </w:tc>
        <w:tc>
          <w:tcPr>
            <w:tcW w:w="0" w:type="auto"/>
          </w:tcPr>
          <w:p w14:paraId="722B77D0" w14:textId="77777777" w:rsidR="00B45990" w:rsidRPr="00B00ED7" w:rsidRDefault="00B45990" w:rsidP="00B45990">
            <w:pPr>
              <w:rPr>
                <w:rFonts w:ascii="Times New Roman" w:hAnsi="Times New Roman" w:cs="Times New Roman"/>
                <w:color w:val="3333FF"/>
                <w:sz w:val="22"/>
                <w:szCs w:val="22"/>
              </w:rPr>
            </w:pPr>
          </w:p>
        </w:tc>
        <w:tc>
          <w:tcPr>
            <w:tcW w:w="0" w:type="auto"/>
          </w:tcPr>
          <w:p w14:paraId="08A05DC7" w14:textId="77777777" w:rsidR="00B45990" w:rsidRPr="00B00ED7" w:rsidRDefault="00B45990" w:rsidP="00B45990">
            <w:pPr>
              <w:rPr>
                <w:rFonts w:ascii="Times New Roman" w:hAnsi="Times New Roman" w:cs="Times New Roman"/>
                <w:color w:val="3333FF"/>
                <w:sz w:val="22"/>
                <w:szCs w:val="22"/>
              </w:rPr>
            </w:pPr>
          </w:p>
        </w:tc>
        <w:tc>
          <w:tcPr>
            <w:tcW w:w="0" w:type="auto"/>
          </w:tcPr>
          <w:p w14:paraId="0B3A4E79" w14:textId="77777777" w:rsidR="00B45990" w:rsidRPr="00B00ED7" w:rsidRDefault="00B45990" w:rsidP="00B45990">
            <w:pPr>
              <w:rPr>
                <w:rFonts w:ascii="Times New Roman" w:hAnsi="Times New Roman" w:cs="Times New Roman"/>
                <w:color w:val="3333FF"/>
                <w:sz w:val="22"/>
                <w:szCs w:val="22"/>
              </w:rPr>
            </w:pPr>
          </w:p>
        </w:tc>
        <w:tc>
          <w:tcPr>
            <w:tcW w:w="2537" w:type="dxa"/>
          </w:tcPr>
          <w:p w14:paraId="6A3E1F40" w14:textId="77777777" w:rsidR="00B45990" w:rsidRPr="00B00ED7" w:rsidRDefault="00B45990" w:rsidP="00B45990">
            <w:pPr>
              <w:rPr>
                <w:rFonts w:ascii="Times New Roman" w:hAnsi="Times New Roman" w:cs="Times New Roman"/>
                <w:color w:val="3333FF"/>
                <w:sz w:val="22"/>
                <w:szCs w:val="22"/>
              </w:rPr>
            </w:pPr>
          </w:p>
        </w:tc>
      </w:tr>
      <w:tr w:rsidR="00B45990" w:rsidRPr="00B00ED7" w14:paraId="0C35FAA2" w14:textId="6CAFBB90" w:rsidTr="00D20DF0">
        <w:tc>
          <w:tcPr>
            <w:tcW w:w="0" w:type="auto"/>
          </w:tcPr>
          <w:p w14:paraId="17A52EFD" w14:textId="1058090E"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 xml:space="preserve">Reading of conference </w:t>
            </w:r>
            <w:proofErr w:type="gramStart"/>
            <w:r w:rsidRPr="00B00ED7">
              <w:rPr>
                <w:rFonts w:ascii="Times New Roman" w:hAnsi="Times New Roman" w:cs="Times New Roman"/>
                <w:sz w:val="22"/>
                <w:szCs w:val="22"/>
              </w:rPr>
              <w:t>paper :</w:t>
            </w:r>
            <w:proofErr w:type="gramEnd"/>
            <w:r w:rsidRPr="00B00ED7">
              <w:rPr>
                <w:rFonts w:ascii="Times New Roman" w:hAnsi="Times New Roman" w:cs="Times New Roman"/>
                <w:sz w:val="22"/>
                <w:szCs w:val="22"/>
              </w:rPr>
              <w:t xml:space="preserve"> </w:t>
            </w:r>
            <w:r w:rsidR="00663245" w:rsidRPr="00B00ED7">
              <w:rPr>
                <w:rFonts w:ascii="Times New Roman" w:hAnsi="Times New Roman" w:cs="Times New Roman"/>
                <w:color w:val="000000"/>
                <w:sz w:val="22"/>
                <w:szCs w:val="22"/>
              </w:rPr>
              <w:t xml:space="preserve">Durand, A., &amp; </w:t>
            </w:r>
            <w:proofErr w:type="spellStart"/>
            <w:r w:rsidR="00663245" w:rsidRPr="00B00ED7">
              <w:rPr>
                <w:rFonts w:ascii="Times New Roman" w:hAnsi="Times New Roman" w:cs="Times New Roman"/>
                <w:color w:val="000000"/>
                <w:sz w:val="22"/>
                <w:szCs w:val="22"/>
              </w:rPr>
              <w:t>Droms</w:t>
            </w:r>
            <w:proofErr w:type="spellEnd"/>
            <w:r w:rsidR="00663245" w:rsidRPr="00B00ED7">
              <w:rPr>
                <w:rFonts w:ascii="Times New Roman" w:hAnsi="Times New Roman" w:cs="Times New Roman"/>
                <w:color w:val="000000"/>
                <w:sz w:val="22"/>
                <w:szCs w:val="22"/>
              </w:rPr>
              <w:t xml:space="preserve">, R. (2006). DNS Client Behavior in IPv6 Networks. </w:t>
            </w:r>
            <w:r w:rsidR="00663245" w:rsidRPr="00B00ED7">
              <w:rPr>
                <w:rFonts w:ascii="Times New Roman" w:hAnsi="Times New Roman" w:cs="Times New Roman"/>
                <w:i/>
                <w:iCs/>
                <w:color w:val="000000"/>
                <w:sz w:val="22"/>
                <w:szCs w:val="22"/>
              </w:rPr>
              <w:t>Proceedings of the ACM SIGCOMM.</w:t>
            </w:r>
          </w:p>
        </w:tc>
        <w:tc>
          <w:tcPr>
            <w:tcW w:w="1193" w:type="dxa"/>
            <w:shd w:val="clear" w:color="auto" w:fill="FFFF00"/>
          </w:tcPr>
          <w:p w14:paraId="37086CA3" w14:textId="77777777" w:rsidR="00B45990" w:rsidRPr="00B00ED7" w:rsidRDefault="00B45990" w:rsidP="00B45990">
            <w:pPr>
              <w:rPr>
                <w:rFonts w:ascii="Times New Roman" w:hAnsi="Times New Roman" w:cs="Times New Roman"/>
                <w:color w:val="3333FF"/>
                <w:sz w:val="22"/>
                <w:szCs w:val="22"/>
              </w:rPr>
            </w:pPr>
          </w:p>
        </w:tc>
        <w:tc>
          <w:tcPr>
            <w:tcW w:w="242" w:type="dxa"/>
            <w:shd w:val="clear" w:color="auto" w:fill="FFFF00"/>
          </w:tcPr>
          <w:p w14:paraId="593C830D" w14:textId="77777777" w:rsidR="00B45990" w:rsidRPr="00B00ED7" w:rsidRDefault="00B45990" w:rsidP="00B45990">
            <w:pPr>
              <w:rPr>
                <w:rFonts w:ascii="Times New Roman" w:hAnsi="Times New Roman" w:cs="Times New Roman"/>
                <w:color w:val="3333FF"/>
                <w:sz w:val="22"/>
                <w:szCs w:val="22"/>
              </w:rPr>
            </w:pPr>
          </w:p>
        </w:tc>
        <w:tc>
          <w:tcPr>
            <w:tcW w:w="0" w:type="auto"/>
          </w:tcPr>
          <w:p w14:paraId="017C81C3" w14:textId="77777777" w:rsidR="00B45990" w:rsidRPr="00B00ED7" w:rsidRDefault="00B45990" w:rsidP="00B45990">
            <w:pPr>
              <w:rPr>
                <w:rFonts w:ascii="Times New Roman" w:hAnsi="Times New Roman" w:cs="Times New Roman"/>
                <w:color w:val="3333FF"/>
                <w:sz w:val="22"/>
                <w:szCs w:val="22"/>
              </w:rPr>
            </w:pPr>
          </w:p>
        </w:tc>
        <w:tc>
          <w:tcPr>
            <w:tcW w:w="0" w:type="auto"/>
          </w:tcPr>
          <w:p w14:paraId="208AC8DE" w14:textId="77777777" w:rsidR="00B45990" w:rsidRPr="00B00ED7" w:rsidRDefault="00B45990" w:rsidP="00B45990">
            <w:pPr>
              <w:rPr>
                <w:rFonts w:ascii="Times New Roman" w:hAnsi="Times New Roman" w:cs="Times New Roman"/>
                <w:color w:val="3333FF"/>
                <w:sz w:val="22"/>
                <w:szCs w:val="22"/>
              </w:rPr>
            </w:pPr>
          </w:p>
        </w:tc>
        <w:tc>
          <w:tcPr>
            <w:tcW w:w="0" w:type="auto"/>
          </w:tcPr>
          <w:p w14:paraId="0748BAE1" w14:textId="77777777" w:rsidR="00B45990" w:rsidRPr="00B00ED7" w:rsidRDefault="00B45990" w:rsidP="00B45990">
            <w:pPr>
              <w:rPr>
                <w:rFonts w:ascii="Times New Roman" w:hAnsi="Times New Roman" w:cs="Times New Roman"/>
                <w:color w:val="3333FF"/>
                <w:sz w:val="22"/>
                <w:szCs w:val="22"/>
              </w:rPr>
            </w:pPr>
          </w:p>
        </w:tc>
        <w:tc>
          <w:tcPr>
            <w:tcW w:w="2537" w:type="dxa"/>
          </w:tcPr>
          <w:p w14:paraId="2CBB70DC" w14:textId="77777777" w:rsidR="00B45990" w:rsidRPr="00B00ED7" w:rsidRDefault="00B45990" w:rsidP="00B45990">
            <w:pPr>
              <w:rPr>
                <w:rFonts w:ascii="Times New Roman" w:hAnsi="Times New Roman" w:cs="Times New Roman"/>
                <w:color w:val="3333FF"/>
                <w:sz w:val="22"/>
                <w:szCs w:val="22"/>
              </w:rPr>
            </w:pPr>
          </w:p>
        </w:tc>
      </w:tr>
      <w:tr w:rsidR="00B45990" w:rsidRPr="00B00ED7" w14:paraId="4EBEF5F8" w14:textId="050C413F" w:rsidTr="00D20DF0">
        <w:tc>
          <w:tcPr>
            <w:tcW w:w="0" w:type="auto"/>
          </w:tcPr>
          <w:p w14:paraId="0DDCCD1E" w14:textId="4E59A05F"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 xml:space="preserve">Reading of journal: </w:t>
            </w:r>
            <w:r w:rsidR="009D0EF0" w:rsidRPr="00B00ED7">
              <w:rPr>
                <w:rFonts w:ascii="Times New Roman" w:hAnsi="Times New Roman" w:cs="Times New Roman"/>
                <w:color w:val="000000"/>
                <w:sz w:val="22"/>
                <w:szCs w:val="22"/>
              </w:rPr>
              <w:t xml:space="preserve">Hagen, S., &amp; Perkins, C. (2009). Practical Implementation of DNS in Networked Environments. </w:t>
            </w:r>
            <w:r w:rsidR="009D0EF0" w:rsidRPr="00B00ED7">
              <w:rPr>
                <w:rFonts w:ascii="Times New Roman" w:hAnsi="Times New Roman" w:cs="Times New Roman"/>
                <w:i/>
                <w:iCs/>
                <w:color w:val="000000"/>
                <w:sz w:val="22"/>
                <w:szCs w:val="22"/>
              </w:rPr>
              <w:t>IEEE Transactions on Networking, 17</w:t>
            </w:r>
            <w:r w:rsidR="009D0EF0" w:rsidRPr="00B00ED7">
              <w:rPr>
                <w:rFonts w:ascii="Times New Roman" w:hAnsi="Times New Roman" w:cs="Times New Roman"/>
                <w:color w:val="000000"/>
                <w:sz w:val="22"/>
                <w:szCs w:val="22"/>
              </w:rPr>
              <w:t>(3), 891-904.</w:t>
            </w:r>
          </w:p>
        </w:tc>
        <w:tc>
          <w:tcPr>
            <w:tcW w:w="1193" w:type="dxa"/>
          </w:tcPr>
          <w:p w14:paraId="6AB5B2D4" w14:textId="77777777" w:rsidR="00B45990" w:rsidRPr="00B00ED7" w:rsidRDefault="00B45990" w:rsidP="00B45990">
            <w:pPr>
              <w:rPr>
                <w:rFonts w:ascii="Times New Roman" w:hAnsi="Times New Roman" w:cs="Times New Roman"/>
                <w:color w:val="3333FF"/>
                <w:sz w:val="22"/>
                <w:szCs w:val="22"/>
              </w:rPr>
            </w:pPr>
          </w:p>
        </w:tc>
        <w:tc>
          <w:tcPr>
            <w:tcW w:w="242" w:type="dxa"/>
            <w:shd w:val="clear" w:color="auto" w:fill="92D050"/>
          </w:tcPr>
          <w:p w14:paraId="579A56AE"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92D050"/>
          </w:tcPr>
          <w:p w14:paraId="56FC2355" w14:textId="77777777" w:rsidR="00B45990" w:rsidRPr="00B00ED7" w:rsidRDefault="00B45990" w:rsidP="00B45990">
            <w:pPr>
              <w:rPr>
                <w:rFonts w:ascii="Times New Roman" w:hAnsi="Times New Roman" w:cs="Times New Roman"/>
                <w:color w:val="3333FF"/>
                <w:sz w:val="22"/>
                <w:szCs w:val="22"/>
              </w:rPr>
            </w:pPr>
          </w:p>
        </w:tc>
        <w:tc>
          <w:tcPr>
            <w:tcW w:w="0" w:type="auto"/>
          </w:tcPr>
          <w:p w14:paraId="21E450B8" w14:textId="77777777" w:rsidR="00B45990" w:rsidRPr="00B00ED7" w:rsidRDefault="00B45990" w:rsidP="00B45990">
            <w:pPr>
              <w:rPr>
                <w:rFonts w:ascii="Times New Roman" w:hAnsi="Times New Roman" w:cs="Times New Roman"/>
                <w:color w:val="3333FF"/>
                <w:sz w:val="22"/>
                <w:szCs w:val="22"/>
              </w:rPr>
            </w:pPr>
          </w:p>
        </w:tc>
        <w:tc>
          <w:tcPr>
            <w:tcW w:w="0" w:type="auto"/>
          </w:tcPr>
          <w:p w14:paraId="4EF95858" w14:textId="77777777" w:rsidR="00B45990" w:rsidRPr="00B00ED7" w:rsidRDefault="00B45990" w:rsidP="00B45990">
            <w:pPr>
              <w:rPr>
                <w:rFonts w:ascii="Times New Roman" w:hAnsi="Times New Roman" w:cs="Times New Roman"/>
                <w:color w:val="3333FF"/>
                <w:sz w:val="22"/>
                <w:szCs w:val="22"/>
              </w:rPr>
            </w:pPr>
          </w:p>
        </w:tc>
        <w:tc>
          <w:tcPr>
            <w:tcW w:w="2537" w:type="dxa"/>
          </w:tcPr>
          <w:p w14:paraId="422FBF7D" w14:textId="77777777" w:rsidR="00B45990" w:rsidRPr="00B00ED7" w:rsidRDefault="00B45990" w:rsidP="00B45990">
            <w:pPr>
              <w:rPr>
                <w:rFonts w:ascii="Times New Roman" w:hAnsi="Times New Roman" w:cs="Times New Roman"/>
                <w:color w:val="3333FF"/>
                <w:sz w:val="22"/>
                <w:szCs w:val="22"/>
              </w:rPr>
            </w:pPr>
          </w:p>
        </w:tc>
      </w:tr>
      <w:tr w:rsidR="00B45990" w:rsidRPr="00B00ED7" w14:paraId="3A6E76F8" w14:textId="2DCBBB71" w:rsidTr="00D20DF0">
        <w:tc>
          <w:tcPr>
            <w:tcW w:w="0" w:type="auto"/>
          </w:tcPr>
          <w:p w14:paraId="0EEF084F" w14:textId="6D74FD70"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 xml:space="preserve">Reading of journal: </w:t>
            </w:r>
            <w:r w:rsidR="001D0AD9" w:rsidRPr="00B00ED7">
              <w:rPr>
                <w:rFonts w:ascii="Times New Roman" w:hAnsi="Times New Roman" w:cs="Times New Roman"/>
                <w:color w:val="000000"/>
                <w:sz w:val="22"/>
                <w:szCs w:val="22"/>
              </w:rPr>
              <w:t xml:space="preserve">Carpenter, B., &amp; Jiang, S. (2014). Understanding DNS Protocol: A Comprehensive Analysis. </w:t>
            </w:r>
            <w:r w:rsidR="001D0AD9" w:rsidRPr="00B00ED7">
              <w:rPr>
                <w:rFonts w:ascii="Times New Roman" w:hAnsi="Times New Roman" w:cs="Times New Roman"/>
                <w:i/>
                <w:iCs/>
                <w:color w:val="000000"/>
                <w:sz w:val="22"/>
                <w:szCs w:val="22"/>
              </w:rPr>
              <w:t>Computer Networks, 58</w:t>
            </w:r>
            <w:r w:rsidR="001D0AD9" w:rsidRPr="00B00ED7">
              <w:rPr>
                <w:rFonts w:ascii="Times New Roman" w:hAnsi="Times New Roman" w:cs="Times New Roman"/>
                <w:color w:val="000000"/>
                <w:sz w:val="22"/>
                <w:szCs w:val="22"/>
              </w:rPr>
              <w:t>, 426-439.</w:t>
            </w:r>
          </w:p>
        </w:tc>
        <w:tc>
          <w:tcPr>
            <w:tcW w:w="1193" w:type="dxa"/>
          </w:tcPr>
          <w:p w14:paraId="031E70AE" w14:textId="77777777" w:rsidR="00B45990" w:rsidRPr="00B00ED7" w:rsidRDefault="00B45990" w:rsidP="00B45990">
            <w:pPr>
              <w:rPr>
                <w:rFonts w:ascii="Times New Roman" w:hAnsi="Times New Roman" w:cs="Times New Roman"/>
                <w:color w:val="3333FF"/>
                <w:sz w:val="22"/>
                <w:szCs w:val="22"/>
              </w:rPr>
            </w:pPr>
          </w:p>
        </w:tc>
        <w:tc>
          <w:tcPr>
            <w:tcW w:w="242" w:type="dxa"/>
            <w:shd w:val="clear" w:color="auto" w:fill="92D050"/>
          </w:tcPr>
          <w:p w14:paraId="41D57C9B"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92D050"/>
          </w:tcPr>
          <w:p w14:paraId="361A2565" w14:textId="77777777" w:rsidR="00B45990" w:rsidRPr="00B00ED7" w:rsidRDefault="00B45990" w:rsidP="00B45990">
            <w:pPr>
              <w:rPr>
                <w:rFonts w:ascii="Times New Roman" w:hAnsi="Times New Roman" w:cs="Times New Roman"/>
                <w:color w:val="3333FF"/>
                <w:sz w:val="22"/>
                <w:szCs w:val="22"/>
              </w:rPr>
            </w:pPr>
          </w:p>
        </w:tc>
        <w:tc>
          <w:tcPr>
            <w:tcW w:w="0" w:type="auto"/>
          </w:tcPr>
          <w:p w14:paraId="2419716E" w14:textId="77777777" w:rsidR="00B45990" w:rsidRPr="00B00ED7" w:rsidRDefault="00B45990" w:rsidP="00B45990">
            <w:pPr>
              <w:rPr>
                <w:rFonts w:ascii="Times New Roman" w:hAnsi="Times New Roman" w:cs="Times New Roman"/>
                <w:color w:val="3333FF"/>
                <w:sz w:val="22"/>
                <w:szCs w:val="22"/>
              </w:rPr>
            </w:pPr>
          </w:p>
        </w:tc>
        <w:tc>
          <w:tcPr>
            <w:tcW w:w="0" w:type="auto"/>
          </w:tcPr>
          <w:p w14:paraId="7F21455A" w14:textId="77777777" w:rsidR="00B45990" w:rsidRPr="00B00ED7" w:rsidRDefault="00B45990" w:rsidP="00B45990">
            <w:pPr>
              <w:rPr>
                <w:rFonts w:ascii="Times New Roman" w:hAnsi="Times New Roman" w:cs="Times New Roman"/>
                <w:color w:val="3333FF"/>
                <w:sz w:val="22"/>
                <w:szCs w:val="22"/>
              </w:rPr>
            </w:pPr>
          </w:p>
        </w:tc>
        <w:tc>
          <w:tcPr>
            <w:tcW w:w="2537" w:type="dxa"/>
          </w:tcPr>
          <w:p w14:paraId="7BE2B676" w14:textId="77777777" w:rsidR="00B45990" w:rsidRPr="00B00ED7" w:rsidRDefault="00B45990" w:rsidP="00B45990">
            <w:pPr>
              <w:rPr>
                <w:rFonts w:ascii="Times New Roman" w:hAnsi="Times New Roman" w:cs="Times New Roman"/>
                <w:color w:val="3333FF"/>
                <w:sz w:val="22"/>
                <w:szCs w:val="22"/>
              </w:rPr>
            </w:pPr>
          </w:p>
        </w:tc>
      </w:tr>
      <w:tr w:rsidR="00B45990" w:rsidRPr="00B00ED7" w14:paraId="4E23D8F5" w14:textId="11FEBBCF" w:rsidTr="00D20DF0">
        <w:tc>
          <w:tcPr>
            <w:tcW w:w="0" w:type="auto"/>
          </w:tcPr>
          <w:p w14:paraId="3AD6E9E0" w14:textId="724F4322"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 xml:space="preserve">Reading of magazine: </w:t>
            </w:r>
            <w:r w:rsidR="002E7EA0" w:rsidRPr="00B00ED7">
              <w:rPr>
                <w:rFonts w:ascii="Times New Roman" w:hAnsi="Times New Roman" w:cs="Times New Roman"/>
                <w:color w:val="000000"/>
                <w:sz w:val="22"/>
                <w:szCs w:val="22"/>
              </w:rPr>
              <w:t xml:space="preserve">Smith, J. (2010). Mastering DNS: Insights into Domain Name System Implementation. </w:t>
            </w:r>
            <w:r w:rsidR="002E7EA0" w:rsidRPr="00B00ED7">
              <w:rPr>
                <w:rFonts w:ascii="Times New Roman" w:hAnsi="Times New Roman" w:cs="Times New Roman"/>
                <w:i/>
                <w:iCs/>
                <w:color w:val="000000"/>
                <w:sz w:val="22"/>
                <w:szCs w:val="22"/>
              </w:rPr>
              <w:t>Network World, 27</w:t>
            </w:r>
            <w:r w:rsidR="002E7EA0" w:rsidRPr="00B00ED7">
              <w:rPr>
                <w:rFonts w:ascii="Times New Roman" w:hAnsi="Times New Roman" w:cs="Times New Roman"/>
                <w:color w:val="000000"/>
                <w:sz w:val="22"/>
                <w:szCs w:val="22"/>
              </w:rPr>
              <w:t>(4), 56-60.</w:t>
            </w:r>
          </w:p>
        </w:tc>
        <w:tc>
          <w:tcPr>
            <w:tcW w:w="1193" w:type="dxa"/>
          </w:tcPr>
          <w:p w14:paraId="61D711C9" w14:textId="77777777" w:rsidR="00B45990" w:rsidRPr="00B00ED7" w:rsidRDefault="00B45990" w:rsidP="00B45990">
            <w:pPr>
              <w:rPr>
                <w:rFonts w:ascii="Times New Roman" w:hAnsi="Times New Roman" w:cs="Times New Roman"/>
                <w:color w:val="3333FF"/>
                <w:sz w:val="22"/>
                <w:szCs w:val="22"/>
              </w:rPr>
            </w:pPr>
          </w:p>
        </w:tc>
        <w:tc>
          <w:tcPr>
            <w:tcW w:w="242" w:type="dxa"/>
          </w:tcPr>
          <w:p w14:paraId="12D23CF1"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00B0F0"/>
          </w:tcPr>
          <w:p w14:paraId="267892C3" w14:textId="77777777" w:rsidR="00B45990" w:rsidRPr="00B00ED7" w:rsidRDefault="00B45990" w:rsidP="00B45990">
            <w:pPr>
              <w:rPr>
                <w:rFonts w:ascii="Times New Roman" w:hAnsi="Times New Roman" w:cs="Times New Roman"/>
                <w:color w:val="3333FF"/>
                <w:sz w:val="22"/>
                <w:szCs w:val="22"/>
              </w:rPr>
            </w:pPr>
          </w:p>
        </w:tc>
        <w:tc>
          <w:tcPr>
            <w:tcW w:w="0" w:type="auto"/>
          </w:tcPr>
          <w:p w14:paraId="7AA318EE" w14:textId="77777777" w:rsidR="00B45990" w:rsidRPr="00B00ED7" w:rsidRDefault="00B45990" w:rsidP="00B45990">
            <w:pPr>
              <w:rPr>
                <w:rFonts w:ascii="Times New Roman" w:hAnsi="Times New Roman" w:cs="Times New Roman"/>
                <w:color w:val="3333FF"/>
                <w:sz w:val="22"/>
                <w:szCs w:val="22"/>
              </w:rPr>
            </w:pPr>
          </w:p>
        </w:tc>
        <w:tc>
          <w:tcPr>
            <w:tcW w:w="0" w:type="auto"/>
          </w:tcPr>
          <w:p w14:paraId="5E005759" w14:textId="77777777" w:rsidR="00B45990" w:rsidRPr="00B00ED7" w:rsidRDefault="00B45990" w:rsidP="00B45990">
            <w:pPr>
              <w:rPr>
                <w:rFonts w:ascii="Times New Roman" w:hAnsi="Times New Roman" w:cs="Times New Roman"/>
                <w:color w:val="3333FF"/>
                <w:sz w:val="22"/>
                <w:szCs w:val="22"/>
              </w:rPr>
            </w:pPr>
          </w:p>
        </w:tc>
        <w:tc>
          <w:tcPr>
            <w:tcW w:w="2537" w:type="dxa"/>
          </w:tcPr>
          <w:p w14:paraId="7477A5B9" w14:textId="77777777" w:rsidR="00B45990" w:rsidRPr="00B00ED7" w:rsidRDefault="00B45990" w:rsidP="00B45990">
            <w:pPr>
              <w:rPr>
                <w:rFonts w:ascii="Times New Roman" w:hAnsi="Times New Roman" w:cs="Times New Roman"/>
                <w:color w:val="3333FF"/>
                <w:sz w:val="22"/>
                <w:szCs w:val="22"/>
              </w:rPr>
            </w:pPr>
          </w:p>
        </w:tc>
      </w:tr>
      <w:tr w:rsidR="00B45990" w:rsidRPr="00B00ED7" w14:paraId="63D6B5DD" w14:textId="1978709A" w:rsidTr="00D20DF0">
        <w:tc>
          <w:tcPr>
            <w:tcW w:w="0" w:type="auto"/>
          </w:tcPr>
          <w:p w14:paraId="504710DC" w14:textId="553CFBB8"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sz w:val="22"/>
                <w:szCs w:val="22"/>
              </w:rPr>
              <w:t xml:space="preserve">Reading of magazine: </w:t>
            </w:r>
            <w:r w:rsidR="002E7EA0" w:rsidRPr="00B00ED7">
              <w:rPr>
                <w:rFonts w:ascii="Times New Roman" w:hAnsi="Times New Roman" w:cs="Times New Roman"/>
                <w:color w:val="000000"/>
                <w:sz w:val="22"/>
                <w:szCs w:val="22"/>
              </w:rPr>
              <w:t xml:space="preserve">Brown, L. (2016). The Evolution of DNS and Its Impact on Internet Communication. </w:t>
            </w:r>
            <w:r w:rsidR="002E7EA0" w:rsidRPr="00B00ED7">
              <w:rPr>
                <w:rFonts w:ascii="Times New Roman" w:hAnsi="Times New Roman" w:cs="Times New Roman"/>
                <w:i/>
                <w:iCs/>
                <w:color w:val="000000"/>
                <w:sz w:val="22"/>
                <w:szCs w:val="22"/>
              </w:rPr>
              <w:t>Communications of the ACM, 59</w:t>
            </w:r>
            <w:r w:rsidR="002E7EA0" w:rsidRPr="00B00ED7">
              <w:rPr>
                <w:rFonts w:ascii="Times New Roman" w:hAnsi="Times New Roman" w:cs="Times New Roman"/>
                <w:color w:val="000000"/>
                <w:sz w:val="22"/>
                <w:szCs w:val="22"/>
              </w:rPr>
              <w:t>(8), 78-84.</w:t>
            </w:r>
          </w:p>
        </w:tc>
        <w:tc>
          <w:tcPr>
            <w:tcW w:w="1193" w:type="dxa"/>
          </w:tcPr>
          <w:p w14:paraId="515EAA4D" w14:textId="77777777" w:rsidR="00B45990" w:rsidRPr="00B00ED7" w:rsidRDefault="00B45990" w:rsidP="00B45990">
            <w:pPr>
              <w:rPr>
                <w:rFonts w:ascii="Times New Roman" w:hAnsi="Times New Roman" w:cs="Times New Roman"/>
                <w:color w:val="3333FF"/>
                <w:sz w:val="22"/>
                <w:szCs w:val="22"/>
              </w:rPr>
            </w:pPr>
          </w:p>
        </w:tc>
        <w:tc>
          <w:tcPr>
            <w:tcW w:w="242" w:type="dxa"/>
          </w:tcPr>
          <w:p w14:paraId="37B838C5"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00B0F0"/>
          </w:tcPr>
          <w:p w14:paraId="3166AD84" w14:textId="77777777" w:rsidR="00B45990" w:rsidRPr="00B00ED7" w:rsidRDefault="00B45990" w:rsidP="00B45990">
            <w:pPr>
              <w:rPr>
                <w:rFonts w:ascii="Times New Roman" w:hAnsi="Times New Roman" w:cs="Times New Roman"/>
                <w:color w:val="3333FF"/>
                <w:sz w:val="22"/>
                <w:szCs w:val="22"/>
              </w:rPr>
            </w:pPr>
          </w:p>
        </w:tc>
        <w:tc>
          <w:tcPr>
            <w:tcW w:w="0" w:type="auto"/>
          </w:tcPr>
          <w:p w14:paraId="4B1B7386" w14:textId="77777777" w:rsidR="00B45990" w:rsidRPr="00B00ED7" w:rsidRDefault="00B45990" w:rsidP="00B45990">
            <w:pPr>
              <w:rPr>
                <w:rFonts w:ascii="Times New Roman" w:hAnsi="Times New Roman" w:cs="Times New Roman"/>
                <w:color w:val="3333FF"/>
                <w:sz w:val="22"/>
                <w:szCs w:val="22"/>
              </w:rPr>
            </w:pPr>
          </w:p>
        </w:tc>
        <w:tc>
          <w:tcPr>
            <w:tcW w:w="0" w:type="auto"/>
          </w:tcPr>
          <w:p w14:paraId="772BBBF6" w14:textId="77777777" w:rsidR="00B45990" w:rsidRPr="00B00ED7" w:rsidRDefault="00B45990" w:rsidP="00B45990">
            <w:pPr>
              <w:rPr>
                <w:rFonts w:ascii="Times New Roman" w:hAnsi="Times New Roman" w:cs="Times New Roman"/>
                <w:color w:val="3333FF"/>
                <w:sz w:val="22"/>
                <w:szCs w:val="22"/>
              </w:rPr>
            </w:pPr>
          </w:p>
        </w:tc>
        <w:tc>
          <w:tcPr>
            <w:tcW w:w="2537" w:type="dxa"/>
          </w:tcPr>
          <w:p w14:paraId="3C847420" w14:textId="77777777" w:rsidR="00B45990" w:rsidRPr="00B00ED7" w:rsidRDefault="00B45990" w:rsidP="00B45990">
            <w:pPr>
              <w:rPr>
                <w:rFonts w:ascii="Times New Roman" w:hAnsi="Times New Roman" w:cs="Times New Roman"/>
                <w:color w:val="3333FF"/>
                <w:sz w:val="22"/>
                <w:szCs w:val="22"/>
              </w:rPr>
            </w:pPr>
          </w:p>
        </w:tc>
      </w:tr>
      <w:tr w:rsidR="00B45990" w:rsidRPr="00B00ED7" w14:paraId="272257D5" w14:textId="5186542E" w:rsidTr="00D20DF0">
        <w:tc>
          <w:tcPr>
            <w:tcW w:w="0" w:type="auto"/>
          </w:tcPr>
          <w:p w14:paraId="3F0BD5E6" w14:textId="0EB95603"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color w:val="000000"/>
                <w:sz w:val="22"/>
                <w:szCs w:val="22"/>
              </w:rPr>
              <w:t>Conceptual the idea and refining the theory</w:t>
            </w:r>
            <w:r w:rsidR="00BA6077" w:rsidRPr="00B00ED7">
              <w:rPr>
                <w:rFonts w:ascii="Times New Roman" w:hAnsi="Times New Roman" w:cs="Times New Roman"/>
                <w:color w:val="000000"/>
                <w:sz w:val="22"/>
                <w:szCs w:val="22"/>
              </w:rPr>
              <w:t xml:space="preserve"> and coding</w:t>
            </w:r>
          </w:p>
        </w:tc>
        <w:tc>
          <w:tcPr>
            <w:tcW w:w="1193" w:type="dxa"/>
          </w:tcPr>
          <w:p w14:paraId="4419A0A3" w14:textId="77777777" w:rsidR="00B45990" w:rsidRPr="00B00ED7" w:rsidRDefault="00B45990" w:rsidP="00B45990">
            <w:pPr>
              <w:rPr>
                <w:rFonts w:ascii="Times New Roman" w:hAnsi="Times New Roman" w:cs="Times New Roman"/>
                <w:color w:val="3333FF"/>
                <w:sz w:val="22"/>
                <w:szCs w:val="22"/>
              </w:rPr>
            </w:pPr>
          </w:p>
        </w:tc>
        <w:tc>
          <w:tcPr>
            <w:tcW w:w="242" w:type="dxa"/>
            <w:shd w:val="clear" w:color="auto" w:fill="8EAADB" w:themeFill="accent1" w:themeFillTint="99"/>
          </w:tcPr>
          <w:p w14:paraId="26345D04"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8EAADB" w:themeFill="accent1" w:themeFillTint="99"/>
          </w:tcPr>
          <w:p w14:paraId="41E12716"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8EAADB" w:themeFill="accent1" w:themeFillTint="99"/>
          </w:tcPr>
          <w:p w14:paraId="75A55F84" w14:textId="77777777" w:rsidR="00B45990" w:rsidRPr="00B00ED7" w:rsidRDefault="00B45990" w:rsidP="00B45990">
            <w:pPr>
              <w:rPr>
                <w:rFonts w:ascii="Times New Roman" w:hAnsi="Times New Roman" w:cs="Times New Roman"/>
                <w:color w:val="3333FF"/>
                <w:sz w:val="22"/>
                <w:szCs w:val="22"/>
              </w:rPr>
            </w:pPr>
          </w:p>
        </w:tc>
        <w:tc>
          <w:tcPr>
            <w:tcW w:w="0" w:type="auto"/>
          </w:tcPr>
          <w:p w14:paraId="644E33B3" w14:textId="77777777" w:rsidR="00B45990" w:rsidRPr="00B00ED7" w:rsidRDefault="00B45990" w:rsidP="00B45990">
            <w:pPr>
              <w:rPr>
                <w:rFonts w:ascii="Times New Roman" w:hAnsi="Times New Roman" w:cs="Times New Roman"/>
                <w:color w:val="3333FF"/>
                <w:sz w:val="22"/>
                <w:szCs w:val="22"/>
              </w:rPr>
            </w:pPr>
          </w:p>
        </w:tc>
        <w:tc>
          <w:tcPr>
            <w:tcW w:w="2537" w:type="dxa"/>
          </w:tcPr>
          <w:p w14:paraId="29584AF2" w14:textId="77777777" w:rsidR="00B45990" w:rsidRPr="00B00ED7" w:rsidRDefault="00B45990" w:rsidP="00B45990">
            <w:pPr>
              <w:rPr>
                <w:rFonts w:ascii="Times New Roman" w:hAnsi="Times New Roman" w:cs="Times New Roman"/>
                <w:color w:val="3333FF"/>
                <w:sz w:val="22"/>
                <w:szCs w:val="22"/>
              </w:rPr>
            </w:pPr>
          </w:p>
        </w:tc>
      </w:tr>
      <w:tr w:rsidR="00B45990" w:rsidRPr="00B00ED7" w14:paraId="5EC7E2F2" w14:textId="2A846310" w:rsidTr="00D20DF0">
        <w:tc>
          <w:tcPr>
            <w:tcW w:w="0" w:type="auto"/>
          </w:tcPr>
          <w:p w14:paraId="6B905F3E" w14:textId="173F2F29" w:rsidR="00B45990" w:rsidRPr="00B00ED7" w:rsidRDefault="00B45990" w:rsidP="00B45990">
            <w:pPr>
              <w:rPr>
                <w:rFonts w:ascii="Times New Roman" w:hAnsi="Times New Roman" w:cs="Times New Roman"/>
                <w:color w:val="3333FF"/>
                <w:sz w:val="22"/>
                <w:szCs w:val="22"/>
              </w:rPr>
            </w:pPr>
            <w:r w:rsidRPr="00B00ED7">
              <w:rPr>
                <w:rFonts w:ascii="Times New Roman" w:hAnsi="Times New Roman" w:cs="Times New Roman"/>
                <w:color w:val="000000"/>
                <w:sz w:val="22"/>
                <w:szCs w:val="22"/>
              </w:rPr>
              <w:t>Prepare detailed project report and presentation slides</w:t>
            </w:r>
          </w:p>
        </w:tc>
        <w:tc>
          <w:tcPr>
            <w:tcW w:w="1193" w:type="dxa"/>
          </w:tcPr>
          <w:p w14:paraId="1CA2B7B3" w14:textId="77777777" w:rsidR="00B45990" w:rsidRPr="00B00ED7" w:rsidRDefault="00B45990" w:rsidP="00B45990">
            <w:pPr>
              <w:rPr>
                <w:rFonts w:ascii="Times New Roman" w:hAnsi="Times New Roman" w:cs="Times New Roman"/>
                <w:color w:val="3333FF"/>
                <w:sz w:val="22"/>
                <w:szCs w:val="22"/>
              </w:rPr>
            </w:pPr>
          </w:p>
        </w:tc>
        <w:tc>
          <w:tcPr>
            <w:tcW w:w="242" w:type="dxa"/>
          </w:tcPr>
          <w:p w14:paraId="296E1057" w14:textId="77777777" w:rsidR="00B45990" w:rsidRPr="00B00ED7" w:rsidRDefault="00B45990" w:rsidP="00B45990">
            <w:pPr>
              <w:rPr>
                <w:rFonts w:ascii="Times New Roman" w:hAnsi="Times New Roman" w:cs="Times New Roman"/>
                <w:color w:val="3333FF"/>
                <w:sz w:val="22"/>
                <w:szCs w:val="22"/>
              </w:rPr>
            </w:pPr>
          </w:p>
        </w:tc>
        <w:tc>
          <w:tcPr>
            <w:tcW w:w="0" w:type="auto"/>
          </w:tcPr>
          <w:p w14:paraId="7E75A9ED"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F4B083" w:themeFill="accent2" w:themeFillTint="99"/>
          </w:tcPr>
          <w:p w14:paraId="0304DE84" w14:textId="77777777" w:rsidR="00B45990" w:rsidRPr="00B00ED7" w:rsidRDefault="00B45990" w:rsidP="00B45990">
            <w:pPr>
              <w:rPr>
                <w:rFonts w:ascii="Times New Roman" w:hAnsi="Times New Roman" w:cs="Times New Roman"/>
                <w:color w:val="3333FF"/>
                <w:sz w:val="22"/>
                <w:szCs w:val="22"/>
              </w:rPr>
            </w:pPr>
          </w:p>
        </w:tc>
        <w:tc>
          <w:tcPr>
            <w:tcW w:w="0" w:type="auto"/>
            <w:shd w:val="clear" w:color="auto" w:fill="F4B083" w:themeFill="accent2" w:themeFillTint="99"/>
          </w:tcPr>
          <w:p w14:paraId="6CD91357" w14:textId="77777777" w:rsidR="00B45990" w:rsidRPr="00B00ED7" w:rsidRDefault="00B45990" w:rsidP="00B45990">
            <w:pPr>
              <w:rPr>
                <w:rFonts w:ascii="Times New Roman" w:hAnsi="Times New Roman" w:cs="Times New Roman"/>
                <w:color w:val="3333FF"/>
                <w:sz w:val="22"/>
                <w:szCs w:val="22"/>
              </w:rPr>
            </w:pPr>
          </w:p>
        </w:tc>
        <w:tc>
          <w:tcPr>
            <w:tcW w:w="2537" w:type="dxa"/>
          </w:tcPr>
          <w:p w14:paraId="33D934D1" w14:textId="77777777" w:rsidR="00B45990" w:rsidRPr="00B00ED7" w:rsidRDefault="00B45990" w:rsidP="00B45990">
            <w:pPr>
              <w:rPr>
                <w:rFonts w:ascii="Times New Roman" w:hAnsi="Times New Roman" w:cs="Times New Roman"/>
                <w:color w:val="3333FF"/>
                <w:sz w:val="22"/>
                <w:szCs w:val="22"/>
              </w:rPr>
            </w:pPr>
          </w:p>
        </w:tc>
      </w:tr>
      <w:tr w:rsidR="00B45990" w:rsidRPr="00B00ED7" w14:paraId="42F0F5A6" w14:textId="004D5A79" w:rsidTr="00D20DF0">
        <w:tc>
          <w:tcPr>
            <w:tcW w:w="0" w:type="auto"/>
          </w:tcPr>
          <w:p w14:paraId="6E882241" w14:textId="337DB6C1" w:rsidR="00B45990" w:rsidRPr="00B00ED7" w:rsidRDefault="00B45990" w:rsidP="00B45990">
            <w:pPr>
              <w:rPr>
                <w:rFonts w:ascii="Times New Roman" w:hAnsi="Times New Roman" w:cs="Times New Roman"/>
                <w:sz w:val="22"/>
                <w:szCs w:val="22"/>
              </w:rPr>
            </w:pPr>
            <w:r w:rsidRPr="00B00ED7">
              <w:rPr>
                <w:rFonts w:ascii="Times New Roman" w:hAnsi="Times New Roman" w:cs="Times New Roman"/>
                <w:color w:val="000000"/>
                <w:sz w:val="22"/>
                <w:szCs w:val="22"/>
              </w:rPr>
              <w:t>Finalize project presentation and report for submission</w:t>
            </w:r>
          </w:p>
        </w:tc>
        <w:tc>
          <w:tcPr>
            <w:tcW w:w="1193" w:type="dxa"/>
          </w:tcPr>
          <w:p w14:paraId="7797060E" w14:textId="77777777" w:rsidR="00B45990" w:rsidRPr="00B00ED7" w:rsidRDefault="00B45990" w:rsidP="00B45990">
            <w:pPr>
              <w:rPr>
                <w:rFonts w:ascii="Times New Roman" w:hAnsi="Times New Roman" w:cs="Times New Roman"/>
                <w:color w:val="3333FF"/>
                <w:sz w:val="22"/>
                <w:szCs w:val="22"/>
              </w:rPr>
            </w:pPr>
          </w:p>
        </w:tc>
        <w:tc>
          <w:tcPr>
            <w:tcW w:w="242" w:type="dxa"/>
          </w:tcPr>
          <w:p w14:paraId="77D03D65" w14:textId="77777777" w:rsidR="00B45990" w:rsidRPr="00B00ED7" w:rsidRDefault="00B45990" w:rsidP="00B45990">
            <w:pPr>
              <w:rPr>
                <w:rFonts w:ascii="Times New Roman" w:hAnsi="Times New Roman" w:cs="Times New Roman"/>
                <w:color w:val="3333FF"/>
                <w:sz w:val="22"/>
                <w:szCs w:val="22"/>
              </w:rPr>
            </w:pPr>
          </w:p>
        </w:tc>
        <w:tc>
          <w:tcPr>
            <w:tcW w:w="0" w:type="auto"/>
          </w:tcPr>
          <w:p w14:paraId="0AD044B4" w14:textId="77777777" w:rsidR="00B45990" w:rsidRPr="00B00ED7" w:rsidRDefault="00B45990" w:rsidP="00B45990">
            <w:pPr>
              <w:rPr>
                <w:rFonts w:ascii="Times New Roman" w:hAnsi="Times New Roman" w:cs="Times New Roman"/>
                <w:color w:val="3333FF"/>
                <w:sz w:val="22"/>
                <w:szCs w:val="22"/>
              </w:rPr>
            </w:pPr>
          </w:p>
        </w:tc>
        <w:tc>
          <w:tcPr>
            <w:tcW w:w="0" w:type="auto"/>
          </w:tcPr>
          <w:p w14:paraId="72E86E5A" w14:textId="77777777" w:rsidR="00B45990" w:rsidRPr="00B00ED7" w:rsidRDefault="00B45990" w:rsidP="00B45990">
            <w:pPr>
              <w:rPr>
                <w:rFonts w:ascii="Times New Roman" w:hAnsi="Times New Roman" w:cs="Times New Roman"/>
                <w:color w:val="3333FF"/>
                <w:sz w:val="22"/>
                <w:szCs w:val="22"/>
              </w:rPr>
            </w:pPr>
          </w:p>
        </w:tc>
        <w:tc>
          <w:tcPr>
            <w:tcW w:w="0" w:type="auto"/>
          </w:tcPr>
          <w:p w14:paraId="59DE5F0A" w14:textId="77777777" w:rsidR="00B45990" w:rsidRPr="00B00ED7" w:rsidRDefault="00B45990" w:rsidP="00B45990">
            <w:pPr>
              <w:rPr>
                <w:rFonts w:ascii="Times New Roman" w:hAnsi="Times New Roman" w:cs="Times New Roman"/>
                <w:color w:val="3333FF"/>
                <w:sz w:val="22"/>
                <w:szCs w:val="22"/>
              </w:rPr>
            </w:pPr>
          </w:p>
        </w:tc>
        <w:tc>
          <w:tcPr>
            <w:tcW w:w="2537" w:type="dxa"/>
            <w:shd w:val="clear" w:color="auto" w:fill="4472C4" w:themeFill="accent1"/>
          </w:tcPr>
          <w:p w14:paraId="329475D3" w14:textId="77777777" w:rsidR="00B45990" w:rsidRPr="00B00ED7" w:rsidRDefault="00B45990" w:rsidP="00B45990">
            <w:pPr>
              <w:rPr>
                <w:rFonts w:ascii="Times New Roman" w:hAnsi="Times New Roman" w:cs="Times New Roman"/>
                <w:color w:val="3333FF"/>
                <w:sz w:val="22"/>
                <w:szCs w:val="22"/>
              </w:rPr>
            </w:pPr>
          </w:p>
        </w:tc>
      </w:tr>
    </w:tbl>
    <w:p w14:paraId="7DB895F1" w14:textId="77777777" w:rsidR="00B45990" w:rsidRPr="00B00ED7" w:rsidRDefault="00B45990" w:rsidP="006D387A">
      <w:pPr>
        <w:rPr>
          <w:rFonts w:ascii="Times New Roman" w:hAnsi="Times New Roman" w:cs="Times New Roman"/>
          <w:color w:val="3333FF"/>
          <w:sz w:val="22"/>
          <w:szCs w:val="22"/>
        </w:rPr>
      </w:pPr>
    </w:p>
    <w:p w14:paraId="04A8A818" w14:textId="77777777" w:rsidR="007D5497" w:rsidRDefault="007D5497" w:rsidP="006D387A">
      <w:pPr>
        <w:rPr>
          <w:rFonts w:ascii="Times New Roman" w:hAnsi="Times New Roman" w:cs="Times New Roman"/>
          <w:color w:val="3333FF"/>
          <w:sz w:val="22"/>
          <w:szCs w:val="22"/>
        </w:rPr>
      </w:pPr>
    </w:p>
    <w:p w14:paraId="2B7893DA" w14:textId="77777777" w:rsidR="00BA6A35" w:rsidRDefault="00BA6A35" w:rsidP="006D387A">
      <w:pPr>
        <w:rPr>
          <w:rFonts w:ascii="Times New Roman" w:hAnsi="Times New Roman" w:cs="Times New Roman"/>
          <w:color w:val="3333FF"/>
          <w:sz w:val="22"/>
          <w:szCs w:val="22"/>
        </w:rPr>
      </w:pPr>
    </w:p>
    <w:p w14:paraId="0AAE1ED0" w14:textId="77777777" w:rsidR="00BA6A35" w:rsidRDefault="00BA6A35" w:rsidP="006D387A">
      <w:pPr>
        <w:rPr>
          <w:rFonts w:ascii="Times New Roman" w:hAnsi="Times New Roman" w:cs="Times New Roman"/>
          <w:color w:val="3333FF"/>
          <w:sz w:val="22"/>
          <w:szCs w:val="22"/>
        </w:rPr>
      </w:pPr>
    </w:p>
    <w:p w14:paraId="5038882E" w14:textId="77777777" w:rsidR="00BA6A35" w:rsidRDefault="00BA6A35" w:rsidP="006D387A">
      <w:pPr>
        <w:rPr>
          <w:rFonts w:ascii="Times New Roman" w:hAnsi="Times New Roman" w:cs="Times New Roman"/>
          <w:color w:val="3333FF"/>
          <w:sz w:val="22"/>
          <w:szCs w:val="22"/>
        </w:rPr>
      </w:pPr>
    </w:p>
    <w:p w14:paraId="11F62DC2" w14:textId="77777777" w:rsidR="00BA6A35" w:rsidRPr="00B00ED7" w:rsidRDefault="00BA6A35" w:rsidP="006D387A">
      <w:pPr>
        <w:rPr>
          <w:rFonts w:ascii="Times New Roman" w:hAnsi="Times New Roman" w:cs="Times New Roman"/>
          <w:color w:val="3333FF"/>
          <w:sz w:val="22"/>
          <w:szCs w:val="22"/>
        </w:rPr>
      </w:pPr>
    </w:p>
    <w:p w14:paraId="6856E8EA" w14:textId="77777777" w:rsidR="00D20DF0" w:rsidRPr="00B00ED7" w:rsidRDefault="00D20DF0" w:rsidP="006D387A">
      <w:pPr>
        <w:rPr>
          <w:rFonts w:ascii="Times New Roman" w:hAnsi="Times New Roman" w:cs="Times New Roman"/>
          <w:b/>
          <w:sz w:val="22"/>
          <w:szCs w:val="22"/>
        </w:rPr>
      </w:pPr>
      <w:r w:rsidRPr="00B00ED7">
        <w:rPr>
          <w:rFonts w:ascii="Times New Roman" w:hAnsi="Times New Roman" w:cs="Times New Roman"/>
          <w:b/>
          <w:sz w:val="22"/>
          <w:szCs w:val="22"/>
        </w:rPr>
        <w:lastRenderedPageBreak/>
        <w:t>7. References:</w:t>
      </w:r>
    </w:p>
    <w:p w14:paraId="08A63BC9" w14:textId="77777777" w:rsidR="00F91F4F" w:rsidRDefault="00F91F4F" w:rsidP="00F91F4F">
      <w:pPr>
        <w:pStyle w:val="NormalWeb"/>
        <w:shd w:val="clear" w:color="auto" w:fill="FFFFFF"/>
        <w:spacing w:before="0" w:beforeAutospacing="0" w:after="0" w:afterAutospacing="0"/>
      </w:pPr>
      <w:r>
        <w:rPr>
          <w:color w:val="000000"/>
        </w:rPr>
        <w:t xml:space="preserve">[1] </w:t>
      </w:r>
      <w:r>
        <w:rPr>
          <w:color w:val="111111"/>
          <w:shd w:val="clear" w:color="auto" w:fill="FFFFFF"/>
        </w:rPr>
        <w:t xml:space="preserve">V. Gurbani, C. Hood, A. </w:t>
      </w:r>
      <w:proofErr w:type="spellStart"/>
      <w:r>
        <w:rPr>
          <w:color w:val="111111"/>
          <w:shd w:val="clear" w:color="auto" w:fill="FFFFFF"/>
        </w:rPr>
        <w:t>Nikolich</w:t>
      </w:r>
      <w:proofErr w:type="spellEnd"/>
      <w:r>
        <w:rPr>
          <w:color w:val="111111"/>
          <w:shd w:val="clear" w:color="auto" w:fill="FFFFFF"/>
        </w:rPr>
        <w:t xml:space="preserve">, H. </w:t>
      </w:r>
      <w:proofErr w:type="spellStart"/>
      <w:r>
        <w:rPr>
          <w:color w:val="111111"/>
          <w:shd w:val="clear" w:color="auto" w:fill="FFFFFF"/>
        </w:rPr>
        <w:t>Schulzrinne</w:t>
      </w:r>
      <w:proofErr w:type="spellEnd"/>
      <w:r>
        <w:rPr>
          <w:color w:val="111111"/>
          <w:shd w:val="clear" w:color="auto" w:fill="FFFFFF"/>
        </w:rPr>
        <w:t xml:space="preserve">, R. State, “When DNS Goes Dark: Understanding Privacy and Shaping Policy of an Evolving Protocol,” in </w:t>
      </w:r>
      <w:r>
        <w:rPr>
          <w:i/>
          <w:iCs/>
          <w:color w:val="111111"/>
          <w:shd w:val="clear" w:color="auto" w:fill="FFFFFF"/>
        </w:rPr>
        <w:t>Proceedings of TPRC48: The 48th Research Conference on Communication, Information and Internet Policy</w:t>
      </w:r>
      <w:r>
        <w:rPr>
          <w:color w:val="111111"/>
          <w:shd w:val="clear" w:color="auto" w:fill="FFFFFF"/>
        </w:rPr>
        <w:t xml:space="preserve">, </w:t>
      </w:r>
      <w:proofErr w:type="gramStart"/>
      <w:r>
        <w:rPr>
          <w:color w:val="111111"/>
          <w:shd w:val="clear" w:color="auto" w:fill="FFFFFF"/>
        </w:rPr>
        <w:t>2020.</w:t>
      </w:r>
      <w:r>
        <w:rPr>
          <w:color w:val="000000"/>
        </w:rPr>
        <w:t>.</w:t>
      </w:r>
      <w:proofErr w:type="gramEnd"/>
      <w:r>
        <w:rPr>
          <w:color w:val="000000"/>
        </w:rPr>
        <w:t> </w:t>
      </w:r>
    </w:p>
    <w:p w14:paraId="6C503F65" w14:textId="77777777" w:rsidR="00F91F4F" w:rsidRDefault="00F91F4F" w:rsidP="00F91F4F">
      <w:pPr>
        <w:pStyle w:val="NormalWeb"/>
        <w:shd w:val="clear" w:color="auto" w:fill="FFFFFF"/>
        <w:spacing w:before="0" w:beforeAutospacing="0" w:after="0" w:afterAutospacing="0"/>
      </w:pPr>
      <w:r>
        <w:rPr>
          <w:color w:val="000000"/>
        </w:rPr>
        <w:t xml:space="preserve">[2] </w:t>
      </w:r>
      <w:r>
        <w:rPr>
          <w:color w:val="111111"/>
        </w:rPr>
        <w:t xml:space="preserve">J. </w:t>
      </w:r>
      <w:proofErr w:type="spellStart"/>
      <w:r>
        <w:rPr>
          <w:color w:val="111111"/>
        </w:rPr>
        <w:t>Bushart</w:t>
      </w:r>
      <w:proofErr w:type="spellEnd"/>
      <w:r>
        <w:rPr>
          <w:color w:val="111111"/>
        </w:rPr>
        <w:t xml:space="preserve">, C. </w:t>
      </w:r>
      <w:proofErr w:type="spellStart"/>
      <w:r>
        <w:rPr>
          <w:color w:val="111111"/>
        </w:rPr>
        <w:t>Rossow</w:t>
      </w:r>
      <w:proofErr w:type="spellEnd"/>
      <w:r>
        <w:rPr>
          <w:color w:val="111111"/>
        </w:rPr>
        <w:t>, “</w:t>
      </w:r>
      <w:proofErr w:type="spellStart"/>
      <w:r>
        <w:rPr>
          <w:color w:val="111111"/>
        </w:rPr>
        <w:t>ResolFuzz</w:t>
      </w:r>
      <w:proofErr w:type="spellEnd"/>
      <w:r>
        <w:rPr>
          <w:color w:val="111111"/>
        </w:rPr>
        <w:t xml:space="preserve">: Differential Fuzzing of DNS Resolvers,” in </w:t>
      </w:r>
      <w:r>
        <w:rPr>
          <w:i/>
          <w:iCs/>
          <w:color w:val="111111"/>
        </w:rPr>
        <w:t>Proceedings of the ESORICS 2023 Conference</w:t>
      </w:r>
      <w:r>
        <w:rPr>
          <w:color w:val="111111"/>
        </w:rPr>
        <w:t>, 2023.</w:t>
      </w:r>
    </w:p>
    <w:p w14:paraId="5D9CFA6E" w14:textId="77777777" w:rsidR="00F91F4F" w:rsidRDefault="00F91F4F" w:rsidP="00F91F4F">
      <w:pPr>
        <w:pStyle w:val="NormalWeb"/>
        <w:shd w:val="clear" w:color="auto" w:fill="FFFFFF"/>
        <w:spacing w:before="0" w:beforeAutospacing="0" w:after="0" w:afterAutospacing="0"/>
      </w:pPr>
      <w:r>
        <w:rPr>
          <w:color w:val="000000"/>
        </w:rPr>
        <w:t xml:space="preserve">[3] </w:t>
      </w:r>
      <w:r>
        <w:rPr>
          <w:color w:val="111111"/>
          <w:shd w:val="clear" w:color="auto" w:fill="FFFFFF"/>
        </w:rPr>
        <w:t xml:space="preserve">O. van der </w:t>
      </w:r>
      <w:proofErr w:type="spellStart"/>
      <w:r>
        <w:rPr>
          <w:color w:val="111111"/>
          <w:shd w:val="clear" w:color="auto" w:fill="FFFFFF"/>
        </w:rPr>
        <w:t>Toorn</w:t>
      </w:r>
      <w:proofErr w:type="spellEnd"/>
      <w:r>
        <w:rPr>
          <w:color w:val="111111"/>
          <w:shd w:val="clear" w:color="auto" w:fill="FFFFFF"/>
        </w:rPr>
        <w:t xml:space="preserve">, M. Müller, S. Dickinson, C. </w:t>
      </w:r>
      <w:proofErr w:type="spellStart"/>
      <w:r>
        <w:rPr>
          <w:color w:val="111111"/>
          <w:shd w:val="clear" w:color="auto" w:fill="FFFFFF"/>
        </w:rPr>
        <w:t>Hesselman</w:t>
      </w:r>
      <w:proofErr w:type="spellEnd"/>
      <w:r>
        <w:rPr>
          <w:color w:val="111111"/>
          <w:shd w:val="clear" w:color="auto" w:fill="FFFFFF"/>
        </w:rPr>
        <w:t xml:space="preserve">, A. </w:t>
      </w:r>
      <w:proofErr w:type="spellStart"/>
      <w:r>
        <w:rPr>
          <w:color w:val="111111"/>
          <w:shd w:val="clear" w:color="auto" w:fill="FFFFFF"/>
        </w:rPr>
        <w:t>Sperotto</w:t>
      </w:r>
      <w:proofErr w:type="spellEnd"/>
      <w:r>
        <w:rPr>
          <w:color w:val="111111"/>
          <w:shd w:val="clear" w:color="auto" w:fill="FFFFFF"/>
        </w:rPr>
        <w:t>, R. van Rijswijk-</w:t>
      </w:r>
      <w:proofErr w:type="spellStart"/>
      <w:r>
        <w:rPr>
          <w:color w:val="111111"/>
          <w:shd w:val="clear" w:color="auto" w:fill="FFFFFF"/>
        </w:rPr>
        <w:t>Deij</w:t>
      </w:r>
      <w:proofErr w:type="spellEnd"/>
      <w:r>
        <w:rPr>
          <w:color w:val="111111"/>
          <w:shd w:val="clear" w:color="auto" w:fill="FFFFFF"/>
        </w:rPr>
        <w:t xml:space="preserve">, “A Tutorial on Addressing the Challenge of Modern DNS,” in </w:t>
      </w:r>
      <w:r>
        <w:rPr>
          <w:i/>
          <w:iCs/>
          <w:color w:val="111111"/>
          <w:shd w:val="clear" w:color="auto" w:fill="FFFFFF"/>
        </w:rPr>
        <w:t>IEEE Communications Magazine</w:t>
      </w:r>
      <w:r>
        <w:rPr>
          <w:color w:val="111111"/>
          <w:shd w:val="clear" w:color="auto" w:fill="FFFFFF"/>
        </w:rPr>
        <w:t>, vol. 58, no. 5, pp. 70-75, May 2020</w:t>
      </w:r>
      <w:r>
        <w:rPr>
          <w:color w:val="1E4C99"/>
        </w:rPr>
        <w:t>. </w:t>
      </w:r>
    </w:p>
    <w:p w14:paraId="6A4027CC" w14:textId="77777777" w:rsidR="00F91F4F" w:rsidRDefault="00F91F4F" w:rsidP="00F91F4F">
      <w:pPr>
        <w:pStyle w:val="NormalWeb"/>
        <w:shd w:val="clear" w:color="auto" w:fill="FFFFFF"/>
        <w:spacing w:before="0" w:beforeAutospacing="0" w:after="0" w:afterAutospacing="0"/>
      </w:pPr>
      <w:r>
        <w:rPr>
          <w:color w:val="000000"/>
        </w:rPr>
        <w:t xml:space="preserve">[4] </w:t>
      </w:r>
      <w:r>
        <w:rPr>
          <w:color w:val="111111"/>
          <w:shd w:val="clear" w:color="auto" w:fill="FFFFFF"/>
        </w:rPr>
        <w:t xml:space="preserve">O. van der </w:t>
      </w:r>
      <w:proofErr w:type="spellStart"/>
      <w:r>
        <w:rPr>
          <w:color w:val="111111"/>
          <w:shd w:val="clear" w:color="auto" w:fill="FFFFFF"/>
        </w:rPr>
        <w:t>Toorn</w:t>
      </w:r>
      <w:proofErr w:type="spellEnd"/>
      <w:r>
        <w:rPr>
          <w:color w:val="111111"/>
          <w:shd w:val="clear" w:color="auto" w:fill="FFFFFF"/>
        </w:rPr>
        <w:t xml:space="preserve">, M. Müller, S. Dickinson, C. </w:t>
      </w:r>
      <w:proofErr w:type="spellStart"/>
      <w:r>
        <w:rPr>
          <w:color w:val="111111"/>
          <w:shd w:val="clear" w:color="auto" w:fill="FFFFFF"/>
        </w:rPr>
        <w:t>Hesselman</w:t>
      </w:r>
      <w:proofErr w:type="spellEnd"/>
      <w:r>
        <w:rPr>
          <w:color w:val="111111"/>
          <w:shd w:val="clear" w:color="auto" w:fill="FFFFFF"/>
        </w:rPr>
        <w:t xml:space="preserve">, A. </w:t>
      </w:r>
      <w:proofErr w:type="spellStart"/>
      <w:r>
        <w:rPr>
          <w:color w:val="111111"/>
          <w:shd w:val="clear" w:color="auto" w:fill="FFFFFF"/>
        </w:rPr>
        <w:t>Sperotto</w:t>
      </w:r>
      <w:proofErr w:type="spellEnd"/>
      <w:r>
        <w:rPr>
          <w:color w:val="111111"/>
          <w:shd w:val="clear" w:color="auto" w:fill="FFFFFF"/>
        </w:rPr>
        <w:t>, R. van Rijswijk-</w:t>
      </w:r>
      <w:proofErr w:type="spellStart"/>
      <w:r>
        <w:rPr>
          <w:color w:val="111111"/>
          <w:shd w:val="clear" w:color="auto" w:fill="FFFFFF"/>
        </w:rPr>
        <w:t>Deij</w:t>
      </w:r>
      <w:proofErr w:type="spellEnd"/>
      <w:r>
        <w:rPr>
          <w:color w:val="111111"/>
          <w:shd w:val="clear" w:color="auto" w:fill="FFFFFF"/>
        </w:rPr>
        <w:t xml:space="preserve">, “Addressing the challenges of modern DNS,” </w:t>
      </w:r>
      <w:r>
        <w:rPr>
          <w:i/>
          <w:iCs/>
          <w:color w:val="111111"/>
          <w:shd w:val="clear" w:color="auto" w:fill="FFFFFF"/>
        </w:rPr>
        <w:t>APNIC Blog</w:t>
      </w:r>
      <w:r>
        <w:rPr>
          <w:color w:val="111111"/>
          <w:shd w:val="clear" w:color="auto" w:fill="FFFFFF"/>
        </w:rPr>
        <w:t xml:space="preserve">, [Online]. </w:t>
      </w:r>
      <w:proofErr w:type="gramStart"/>
      <w:r>
        <w:rPr>
          <w:color w:val="111111"/>
          <w:shd w:val="clear" w:color="auto" w:fill="FFFFFF"/>
        </w:rPr>
        <w:t>Available:https://blog.apnic.net/2022/07/29/addressing-the-challenges-of-modern-dns/</w:t>
      </w:r>
      <w:proofErr w:type="gramEnd"/>
      <w:r>
        <w:rPr>
          <w:color w:val="111111"/>
          <w:shd w:val="clear" w:color="auto" w:fill="FFFFFF"/>
        </w:rPr>
        <w:t xml:space="preserve">. [Accessed: Apr. </w:t>
      </w:r>
      <w:r>
        <w:rPr>
          <w:color w:val="111111"/>
        </w:rPr>
        <w:t>14, 2024].</w:t>
      </w:r>
    </w:p>
    <w:p w14:paraId="6AEA3D87" w14:textId="77777777" w:rsidR="00F91F4F" w:rsidRDefault="00F91F4F" w:rsidP="00F91F4F">
      <w:pPr>
        <w:pStyle w:val="NormalWeb"/>
        <w:shd w:val="clear" w:color="auto" w:fill="FFFFFF"/>
        <w:spacing w:before="0" w:beforeAutospacing="0" w:after="0" w:afterAutospacing="0"/>
      </w:pPr>
      <w:r>
        <w:rPr>
          <w:color w:val="000000"/>
        </w:rPr>
        <w:t xml:space="preserve">[5] V. Gurbani, C. Hood, A. </w:t>
      </w:r>
      <w:proofErr w:type="spellStart"/>
      <w:r>
        <w:rPr>
          <w:color w:val="000000"/>
        </w:rPr>
        <w:t>Nikolich</w:t>
      </w:r>
      <w:proofErr w:type="spellEnd"/>
      <w:r>
        <w:rPr>
          <w:color w:val="000000"/>
        </w:rPr>
        <w:t xml:space="preserve">, H. </w:t>
      </w:r>
      <w:proofErr w:type="spellStart"/>
      <w:r>
        <w:rPr>
          <w:color w:val="000000"/>
        </w:rPr>
        <w:t>Schulzrinne</w:t>
      </w:r>
      <w:proofErr w:type="spellEnd"/>
      <w:r>
        <w:rPr>
          <w:color w:val="000000"/>
        </w:rPr>
        <w:t>, R. State, "Understanding the Implementation and Security Implications of Protective DNS Services," in Proceedings of the Network and Distributed System Security Symposium (NDSS), 2024, pp. 1-18.</w:t>
      </w:r>
      <w:r>
        <w:rPr>
          <w:color w:val="1E4C99"/>
        </w:rPr>
        <w:t> </w:t>
      </w:r>
    </w:p>
    <w:p w14:paraId="66BD14BE" w14:textId="1676E98B" w:rsidR="00764165" w:rsidRPr="00F91F4F" w:rsidRDefault="00F91F4F" w:rsidP="00F91F4F">
      <w:pPr>
        <w:pStyle w:val="NormalWeb"/>
        <w:shd w:val="clear" w:color="auto" w:fill="FFFFFF"/>
        <w:spacing w:before="0" w:beforeAutospacing="0" w:after="0" w:afterAutospacing="0"/>
      </w:pPr>
      <w:r>
        <w:rPr>
          <w:color w:val="000000"/>
        </w:rPr>
        <w:t xml:space="preserve">[6] A. </w:t>
      </w:r>
      <w:proofErr w:type="spellStart"/>
      <w:r>
        <w:rPr>
          <w:color w:val="000000"/>
        </w:rPr>
        <w:t>Ioannis</w:t>
      </w:r>
      <w:proofErr w:type="spellEnd"/>
      <w:r>
        <w:rPr>
          <w:color w:val="000000"/>
        </w:rPr>
        <w:t>, S. Eleni, M. Alexandros, and D. Panagiotis, "A Low-Cost and Accurate In-Home Radon Monitoring System Based on a Novel Active Long-Range Alpha Spectrometer," Sensors, vol. 23, no. 5, article 2760, 2023.</w:t>
      </w:r>
      <w:r>
        <w:rPr>
          <w:rStyle w:val="apple-tab-span"/>
          <w:color w:val="000000"/>
        </w:rPr>
        <w:tab/>
      </w:r>
    </w:p>
    <w:sectPr w:rsidR="00764165" w:rsidRPr="00F9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EF4EC6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3AF53D8"/>
    <w:multiLevelType w:val="multilevel"/>
    <w:tmpl w:val="8812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577147">
    <w:abstractNumId w:val="0"/>
  </w:num>
  <w:num w:numId="2" w16cid:durableId="506285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A"/>
    <w:rsid w:val="000207A1"/>
    <w:rsid w:val="0004456A"/>
    <w:rsid w:val="000F7841"/>
    <w:rsid w:val="001554E2"/>
    <w:rsid w:val="001D0AD9"/>
    <w:rsid w:val="001E5DBB"/>
    <w:rsid w:val="0021179E"/>
    <w:rsid w:val="002539E1"/>
    <w:rsid w:val="002E7EA0"/>
    <w:rsid w:val="003147AF"/>
    <w:rsid w:val="00317AAD"/>
    <w:rsid w:val="00331015"/>
    <w:rsid w:val="00391DA9"/>
    <w:rsid w:val="003F425C"/>
    <w:rsid w:val="00412E55"/>
    <w:rsid w:val="00425A22"/>
    <w:rsid w:val="00514017"/>
    <w:rsid w:val="005473EA"/>
    <w:rsid w:val="005B0CE1"/>
    <w:rsid w:val="00663245"/>
    <w:rsid w:val="006A6FF3"/>
    <w:rsid w:val="006D387A"/>
    <w:rsid w:val="00757012"/>
    <w:rsid w:val="00764165"/>
    <w:rsid w:val="007D5497"/>
    <w:rsid w:val="00825137"/>
    <w:rsid w:val="008554CF"/>
    <w:rsid w:val="009C4BCC"/>
    <w:rsid w:val="009D0EF0"/>
    <w:rsid w:val="009E7C44"/>
    <w:rsid w:val="00A10527"/>
    <w:rsid w:val="00A115A5"/>
    <w:rsid w:val="00A85ACA"/>
    <w:rsid w:val="00AD1819"/>
    <w:rsid w:val="00AF782D"/>
    <w:rsid w:val="00B00ED7"/>
    <w:rsid w:val="00B45990"/>
    <w:rsid w:val="00B64DA7"/>
    <w:rsid w:val="00B71AE6"/>
    <w:rsid w:val="00BA6077"/>
    <w:rsid w:val="00BA6A35"/>
    <w:rsid w:val="00CA36C9"/>
    <w:rsid w:val="00CE78CF"/>
    <w:rsid w:val="00D20DF0"/>
    <w:rsid w:val="00DD35C5"/>
    <w:rsid w:val="00DE4081"/>
    <w:rsid w:val="00E423E6"/>
    <w:rsid w:val="00E81889"/>
    <w:rsid w:val="00EC0AEB"/>
    <w:rsid w:val="00F9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A53D"/>
  <w15:chartTrackingRefBased/>
  <w15:docId w15:val="{32639C8C-E293-B045-8D3D-4B9B24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87A"/>
    <w:pPr>
      <w:ind w:left="720"/>
      <w:contextualSpacing/>
    </w:pPr>
  </w:style>
  <w:style w:type="paragraph" w:styleId="NormalWeb">
    <w:name w:val="Normal (Web)"/>
    <w:basedOn w:val="Normal"/>
    <w:uiPriority w:val="99"/>
    <w:unhideWhenUsed/>
    <w:rsid w:val="002539E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91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5158">
      <w:bodyDiv w:val="1"/>
      <w:marLeft w:val="0"/>
      <w:marRight w:val="0"/>
      <w:marTop w:val="0"/>
      <w:marBottom w:val="0"/>
      <w:divBdr>
        <w:top w:val="none" w:sz="0" w:space="0" w:color="auto"/>
        <w:left w:val="none" w:sz="0" w:space="0" w:color="auto"/>
        <w:bottom w:val="none" w:sz="0" w:space="0" w:color="auto"/>
        <w:right w:val="none" w:sz="0" w:space="0" w:color="auto"/>
      </w:divBdr>
    </w:div>
    <w:div w:id="1709839472">
      <w:bodyDiv w:val="1"/>
      <w:marLeft w:val="0"/>
      <w:marRight w:val="0"/>
      <w:marTop w:val="0"/>
      <w:marBottom w:val="0"/>
      <w:divBdr>
        <w:top w:val="none" w:sz="0" w:space="0" w:color="auto"/>
        <w:left w:val="none" w:sz="0" w:space="0" w:color="auto"/>
        <w:bottom w:val="none" w:sz="0" w:space="0" w:color="auto"/>
        <w:right w:val="none" w:sz="0" w:space="0" w:color="auto"/>
      </w:divBdr>
    </w:div>
    <w:div w:id="1837528698">
      <w:bodyDiv w:val="1"/>
      <w:marLeft w:val="0"/>
      <w:marRight w:val="0"/>
      <w:marTop w:val="0"/>
      <w:marBottom w:val="0"/>
      <w:divBdr>
        <w:top w:val="none" w:sz="0" w:space="0" w:color="auto"/>
        <w:left w:val="none" w:sz="0" w:space="0" w:color="auto"/>
        <w:bottom w:val="none" w:sz="0" w:space="0" w:color="auto"/>
        <w:right w:val="none" w:sz="0" w:space="0" w:color="auto"/>
      </w:divBdr>
      <w:divsChild>
        <w:div w:id="300813115">
          <w:marLeft w:val="0"/>
          <w:marRight w:val="0"/>
          <w:marTop w:val="0"/>
          <w:marBottom w:val="0"/>
          <w:divBdr>
            <w:top w:val="none" w:sz="0" w:space="0" w:color="auto"/>
            <w:left w:val="none" w:sz="0" w:space="0" w:color="auto"/>
            <w:bottom w:val="none" w:sz="0" w:space="0" w:color="auto"/>
            <w:right w:val="none" w:sz="0" w:space="0" w:color="auto"/>
          </w:divBdr>
          <w:divsChild>
            <w:div w:id="398097507">
              <w:marLeft w:val="0"/>
              <w:marRight w:val="0"/>
              <w:marTop w:val="0"/>
              <w:marBottom w:val="0"/>
              <w:divBdr>
                <w:top w:val="none" w:sz="0" w:space="0" w:color="auto"/>
                <w:left w:val="none" w:sz="0" w:space="0" w:color="auto"/>
                <w:bottom w:val="none" w:sz="0" w:space="0" w:color="auto"/>
                <w:right w:val="none" w:sz="0" w:space="0" w:color="auto"/>
              </w:divBdr>
              <w:divsChild>
                <w:div w:id="164442226">
                  <w:marLeft w:val="0"/>
                  <w:marRight w:val="0"/>
                  <w:marTop w:val="0"/>
                  <w:marBottom w:val="0"/>
                  <w:divBdr>
                    <w:top w:val="none" w:sz="0" w:space="0" w:color="auto"/>
                    <w:left w:val="none" w:sz="0" w:space="0" w:color="auto"/>
                    <w:bottom w:val="none" w:sz="0" w:space="0" w:color="auto"/>
                    <w:right w:val="none" w:sz="0" w:space="0" w:color="auto"/>
                  </w:divBdr>
                  <w:divsChild>
                    <w:div w:id="208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Rath</dc:creator>
  <cp:keywords/>
  <dc:description/>
  <cp:lastModifiedBy>Alisha Rath</cp:lastModifiedBy>
  <cp:revision>48</cp:revision>
  <dcterms:created xsi:type="dcterms:W3CDTF">2024-04-12T05:46:00Z</dcterms:created>
  <dcterms:modified xsi:type="dcterms:W3CDTF">2024-04-14T20:58:00Z</dcterms:modified>
</cp:coreProperties>
</file>