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415B" w14:textId="5ECE4FE6" w:rsidR="00DD2E11" w:rsidRDefault="00285E7A" w:rsidP="00285E7A">
      <w:pPr>
        <w:pStyle w:val="Title"/>
        <w:jc w:val="center"/>
      </w:pPr>
      <w:r>
        <w:t>Data Mining Project</w:t>
      </w:r>
    </w:p>
    <w:sdt>
      <w:sdtPr>
        <w:rPr>
          <w:rFonts w:ascii="Times New Roman" w:eastAsiaTheme="minorHAnsi" w:hAnsi="Times New Roman" w:cstheme="minorBidi"/>
          <w:color w:val="auto"/>
          <w:kern w:val="2"/>
          <w:sz w:val="24"/>
          <w:szCs w:val="24"/>
          <w14:ligatures w14:val="standardContextual"/>
        </w:rPr>
        <w:id w:val="1268815012"/>
        <w:docPartObj>
          <w:docPartGallery w:val="Table of Contents"/>
          <w:docPartUnique/>
        </w:docPartObj>
      </w:sdtPr>
      <w:sdtEndPr>
        <w:rPr>
          <w:b/>
          <w:bCs/>
          <w:noProof/>
        </w:rPr>
      </w:sdtEndPr>
      <w:sdtContent>
        <w:p w14:paraId="2B1BEEDF" w14:textId="6B869A0B" w:rsidR="00DD2E11" w:rsidRDefault="00DD2E11">
          <w:pPr>
            <w:pStyle w:val="TOCHeading"/>
          </w:pPr>
          <w:r>
            <w:t>Table of Contents</w:t>
          </w:r>
        </w:p>
        <w:p w14:paraId="0AA87593" w14:textId="18CC1CCA" w:rsidR="00285E7A" w:rsidRDefault="00DD2E11">
          <w:pPr>
            <w:pStyle w:val="TOC1"/>
            <w:tabs>
              <w:tab w:val="right" w:leader="dot" w:pos="9350"/>
            </w:tabs>
            <w:rPr>
              <w:rFonts w:asciiTheme="minorHAnsi" w:eastAsiaTheme="minorEastAsia" w:hAnsiTheme="minorHAnsi"/>
              <w:noProof/>
              <w:lang w:val="en-GB" w:eastAsia="en-GB"/>
            </w:rPr>
          </w:pPr>
          <w:r>
            <w:fldChar w:fldCharType="begin"/>
          </w:r>
          <w:r>
            <w:instrText xml:space="preserve"> TOC \o "1-3" \h \z \u </w:instrText>
          </w:r>
          <w:r>
            <w:fldChar w:fldCharType="separate"/>
          </w:r>
          <w:hyperlink w:anchor="_Toc238091674" w:history="1">
            <w:r w:rsidR="00285E7A" w:rsidRPr="00CD3F08">
              <w:rPr>
                <w:rStyle w:val="Hyperlink"/>
                <w:noProof/>
              </w:rPr>
              <w:t>Executive Summary</w:t>
            </w:r>
            <w:r w:rsidR="00285E7A">
              <w:rPr>
                <w:noProof/>
                <w:webHidden/>
              </w:rPr>
              <w:tab/>
            </w:r>
            <w:r w:rsidR="00285E7A">
              <w:rPr>
                <w:noProof/>
                <w:webHidden/>
              </w:rPr>
              <w:fldChar w:fldCharType="begin"/>
            </w:r>
            <w:r w:rsidR="00285E7A">
              <w:rPr>
                <w:noProof/>
                <w:webHidden/>
              </w:rPr>
              <w:instrText xml:space="preserve"> PAGEREF _Toc238091674 \h </w:instrText>
            </w:r>
            <w:r w:rsidR="00285E7A">
              <w:rPr>
                <w:noProof/>
                <w:webHidden/>
              </w:rPr>
            </w:r>
            <w:r w:rsidR="00285E7A">
              <w:rPr>
                <w:noProof/>
                <w:webHidden/>
              </w:rPr>
              <w:fldChar w:fldCharType="separate"/>
            </w:r>
            <w:r w:rsidR="00285E7A">
              <w:rPr>
                <w:noProof/>
                <w:webHidden/>
              </w:rPr>
              <w:t>2</w:t>
            </w:r>
            <w:r w:rsidR="00285E7A">
              <w:rPr>
                <w:noProof/>
                <w:webHidden/>
              </w:rPr>
              <w:fldChar w:fldCharType="end"/>
            </w:r>
          </w:hyperlink>
        </w:p>
        <w:p w14:paraId="7BB33F2C" w14:textId="6823169C" w:rsidR="00285E7A" w:rsidRDefault="00285E7A">
          <w:pPr>
            <w:pStyle w:val="TOC1"/>
            <w:tabs>
              <w:tab w:val="right" w:leader="dot" w:pos="9350"/>
            </w:tabs>
            <w:rPr>
              <w:rFonts w:asciiTheme="minorHAnsi" w:eastAsiaTheme="minorEastAsia" w:hAnsiTheme="minorHAnsi"/>
              <w:noProof/>
              <w:lang w:val="en-GB" w:eastAsia="en-GB"/>
            </w:rPr>
          </w:pPr>
          <w:hyperlink w:anchor="_Toc238091675" w:history="1">
            <w:r w:rsidRPr="00CD3F08">
              <w:rPr>
                <w:rStyle w:val="Hyperlink"/>
                <w:noProof/>
              </w:rPr>
              <w:t>Business Understanding</w:t>
            </w:r>
            <w:r>
              <w:rPr>
                <w:noProof/>
                <w:webHidden/>
              </w:rPr>
              <w:tab/>
            </w:r>
            <w:r>
              <w:rPr>
                <w:noProof/>
                <w:webHidden/>
              </w:rPr>
              <w:fldChar w:fldCharType="begin"/>
            </w:r>
            <w:r>
              <w:rPr>
                <w:noProof/>
                <w:webHidden/>
              </w:rPr>
              <w:instrText xml:space="preserve"> PAGEREF _Toc238091675 \h </w:instrText>
            </w:r>
            <w:r>
              <w:rPr>
                <w:noProof/>
                <w:webHidden/>
              </w:rPr>
            </w:r>
            <w:r>
              <w:rPr>
                <w:noProof/>
                <w:webHidden/>
              </w:rPr>
              <w:fldChar w:fldCharType="separate"/>
            </w:r>
            <w:r>
              <w:rPr>
                <w:noProof/>
                <w:webHidden/>
              </w:rPr>
              <w:t>2</w:t>
            </w:r>
            <w:r>
              <w:rPr>
                <w:noProof/>
                <w:webHidden/>
              </w:rPr>
              <w:fldChar w:fldCharType="end"/>
            </w:r>
          </w:hyperlink>
        </w:p>
        <w:p w14:paraId="268B72B9" w14:textId="6DC3BED8" w:rsidR="00285E7A" w:rsidRDefault="00285E7A">
          <w:pPr>
            <w:pStyle w:val="TOC1"/>
            <w:tabs>
              <w:tab w:val="right" w:leader="dot" w:pos="9350"/>
            </w:tabs>
            <w:rPr>
              <w:rFonts w:asciiTheme="minorHAnsi" w:eastAsiaTheme="minorEastAsia" w:hAnsiTheme="minorHAnsi"/>
              <w:noProof/>
              <w:lang w:val="en-GB" w:eastAsia="en-GB"/>
            </w:rPr>
          </w:pPr>
          <w:hyperlink w:anchor="_Toc238091676" w:history="1">
            <w:r w:rsidRPr="00CD3F08">
              <w:rPr>
                <w:rStyle w:val="Hyperlink"/>
                <w:noProof/>
              </w:rPr>
              <w:t>Data Understanding</w:t>
            </w:r>
            <w:r>
              <w:rPr>
                <w:noProof/>
                <w:webHidden/>
              </w:rPr>
              <w:tab/>
            </w:r>
            <w:r>
              <w:rPr>
                <w:noProof/>
                <w:webHidden/>
              </w:rPr>
              <w:fldChar w:fldCharType="begin"/>
            </w:r>
            <w:r>
              <w:rPr>
                <w:noProof/>
                <w:webHidden/>
              </w:rPr>
              <w:instrText xml:space="preserve"> PAGEREF _Toc238091676 \h </w:instrText>
            </w:r>
            <w:r>
              <w:rPr>
                <w:noProof/>
                <w:webHidden/>
              </w:rPr>
            </w:r>
            <w:r>
              <w:rPr>
                <w:noProof/>
                <w:webHidden/>
              </w:rPr>
              <w:fldChar w:fldCharType="separate"/>
            </w:r>
            <w:r>
              <w:rPr>
                <w:noProof/>
                <w:webHidden/>
              </w:rPr>
              <w:t>3</w:t>
            </w:r>
            <w:r>
              <w:rPr>
                <w:noProof/>
                <w:webHidden/>
              </w:rPr>
              <w:fldChar w:fldCharType="end"/>
            </w:r>
          </w:hyperlink>
        </w:p>
        <w:p w14:paraId="4EBCE0DF" w14:textId="28AEC1B3" w:rsidR="00285E7A" w:rsidRDefault="00285E7A">
          <w:pPr>
            <w:pStyle w:val="TOC1"/>
            <w:tabs>
              <w:tab w:val="right" w:leader="dot" w:pos="9350"/>
            </w:tabs>
            <w:rPr>
              <w:rFonts w:asciiTheme="minorHAnsi" w:eastAsiaTheme="minorEastAsia" w:hAnsiTheme="minorHAnsi"/>
              <w:noProof/>
              <w:lang w:val="en-GB" w:eastAsia="en-GB"/>
            </w:rPr>
          </w:pPr>
          <w:hyperlink w:anchor="_Toc238091677" w:history="1">
            <w:r w:rsidRPr="00CD3F08">
              <w:rPr>
                <w:rStyle w:val="Hyperlink"/>
                <w:noProof/>
              </w:rPr>
              <w:t>Data Preparation</w:t>
            </w:r>
            <w:r>
              <w:rPr>
                <w:noProof/>
                <w:webHidden/>
              </w:rPr>
              <w:tab/>
            </w:r>
            <w:r>
              <w:rPr>
                <w:noProof/>
                <w:webHidden/>
              </w:rPr>
              <w:fldChar w:fldCharType="begin"/>
            </w:r>
            <w:r>
              <w:rPr>
                <w:noProof/>
                <w:webHidden/>
              </w:rPr>
              <w:instrText xml:space="preserve"> PAGEREF _Toc238091677 \h </w:instrText>
            </w:r>
            <w:r>
              <w:rPr>
                <w:noProof/>
                <w:webHidden/>
              </w:rPr>
            </w:r>
            <w:r>
              <w:rPr>
                <w:noProof/>
                <w:webHidden/>
              </w:rPr>
              <w:fldChar w:fldCharType="separate"/>
            </w:r>
            <w:r>
              <w:rPr>
                <w:noProof/>
                <w:webHidden/>
              </w:rPr>
              <w:t>4</w:t>
            </w:r>
            <w:r>
              <w:rPr>
                <w:noProof/>
                <w:webHidden/>
              </w:rPr>
              <w:fldChar w:fldCharType="end"/>
            </w:r>
          </w:hyperlink>
        </w:p>
        <w:p w14:paraId="3F0BB7A8" w14:textId="50D4FB31" w:rsidR="00285E7A" w:rsidRDefault="00285E7A">
          <w:pPr>
            <w:pStyle w:val="TOC1"/>
            <w:tabs>
              <w:tab w:val="right" w:leader="dot" w:pos="9350"/>
            </w:tabs>
            <w:rPr>
              <w:rFonts w:asciiTheme="minorHAnsi" w:eastAsiaTheme="minorEastAsia" w:hAnsiTheme="minorHAnsi"/>
              <w:noProof/>
              <w:lang w:val="en-GB" w:eastAsia="en-GB"/>
            </w:rPr>
          </w:pPr>
          <w:hyperlink w:anchor="_Toc238091678" w:history="1">
            <w:r w:rsidRPr="00CD3F08">
              <w:rPr>
                <w:rStyle w:val="Hyperlink"/>
                <w:noProof/>
              </w:rPr>
              <w:t>Modeling &amp; Results</w:t>
            </w:r>
            <w:r>
              <w:rPr>
                <w:noProof/>
                <w:webHidden/>
              </w:rPr>
              <w:tab/>
            </w:r>
            <w:r>
              <w:rPr>
                <w:noProof/>
                <w:webHidden/>
              </w:rPr>
              <w:fldChar w:fldCharType="begin"/>
            </w:r>
            <w:r>
              <w:rPr>
                <w:noProof/>
                <w:webHidden/>
              </w:rPr>
              <w:instrText xml:space="preserve"> PAGEREF _Toc238091678 \h </w:instrText>
            </w:r>
            <w:r>
              <w:rPr>
                <w:noProof/>
                <w:webHidden/>
              </w:rPr>
            </w:r>
            <w:r>
              <w:rPr>
                <w:noProof/>
                <w:webHidden/>
              </w:rPr>
              <w:fldChar w:fldCharType="separate"/>
            </w:r>
            <w:r>
              <w:rPr>
                <w:noProof/>
                <w:webHidden/>
              </w:rPr>
              <w:t>7</w:t>
            </w:r>
            <w:r>
              <w:rPr>
                <w:noProof/>
                <w:webHidden/>
              </w:rPr>
              <w:fldChar w:fldCharType="end"/>
            </w:r>
          </w:hyperlink>
        </w:p>
        <w:p w14:paraId="3F919068" w14:textId="6999ED23" w:rsidR="00285E7A" w:rsidRDefault="00285E7A">
          <w:pPr>
            <w:pStyle w:val="TOC2"/>
            <w:tabs>
              <w:tab w:val="right" w:leader="dot" w:pos="9350"/>
            </w:tabs>
            <w:rPr>
              <w:rFonts w:asciiTheme="minorHAnsi" w:eastAsiaTheme="minorEastAsia" w:hAnsiTheme="minorHAnsi"/>
              <w:noProof/>
              <w:lang w:val="en-GB" w:eastAsia="en-GB"/>
            </w:rPr>
          </w:pPr>
          <w:hyperlink w:anchor="_Toc238091679" w:history="1">
            <w:r w:rsidRPr="00CD3F08">
              <w:rPr>
                <w:rStyle w:val="Hyperlink"/>
                <w:noProof/>
              </w:rPr>
              <w:t>Question 1: Factors Influencing BMI (Linear Regression)</w:t>
            </w:r>
            <w:r>
              <w:rPr>
                <w:noProof/>
                <w:webHidden/>
              </w:rPr>
              <w:tab/>
            </w:r>
            <w:r>
              <w:rPr>
                <w:noProof/>
                <w:webHidden/>
              </w:rPr>
              <w:fldChar w:fldCharType="begin"/>
            </w:r>
            <w:r>
              <w:rPr>
                <w:noProof/>
                <w:webHidden/>
              </w:rPr>
              <w:instrText xml:space="preserve"> PAGEREF _Toc238091679 \h </w:instrText>
            </w:r>
            <w:r>
              <w:rPr>
                <w:noProof/>
                <w:webHidden/>
              </w:rPr>
            </w:r>
            <w:r>
              <w:rPr>
                <w:noProof/>
                <w:webHidden/>
              </w:rPr>
              <w:fldChar w:fldCharType="separate"/>
            </w:r>
            <w:r>
              <w:rPr>
                <w:noProof/>
                <w:webHidden/>
              </w:rPr>
              <w:t>7</w:t>
            </w:r>
            <w:r>
              <w:rPr>
                <w:noProof/>
                <w:webHidden/>
              </w:rPr>
              <w:fldChar w:fldCharType="end"/>
            </w:r>
          </w:hyperlink>
        </w:p>
        <w:p w14:paraId="4E5DC098" w14:textId="04352270" w:rsidR="00285E7A" w:rsidRDefault="00285E7A">
          <w:pPr>
            <w:pStyle w:val="TOC2"/>
            <w:tabs>
              <w:tab w:val="right" w:leader="dot" w:pos="9350"/>
            </w:tabs>
            <w:rPr>
              <w:rFonts w:asciiTheme="minorHAnsi" w:eastAsiaTheme="minorEastAsia" w:hAnsiTheme="minorHAnsi"/>
              <w:noProof/>
              <w:lang w:val="en-GB" w:eastAsia="en-GB"/>
            </w:rPr>
          </w:pPr>
          <w:hyperlink w:anchor="_Toc238091680" w:history="1">
            <w:r w:rsidRPr="00CD3F08">
              <w:rPr>
                <w:rStyle w:val="Hyperlink"/>
                <w:noProof/>
              </w:rPr>
              <w:t>Question 2: Factors Influencing Obesity (Decision Tree)</w:t>
            </w:r>
            <w:r>
              <w:rPr>
                <w:noProof/>
                <w:webHidden/>
              </w:rPr>
              <w:tab/>
            </w:r>
            <w:r>
              <w:rPr>
                <w:noProof/>
                <w:webHidden/>
              </w:rPr>
              <w:fldChar w:fldCharType="begin"/>
            </w:r>
            <w:r>
              <w:rPr>
                <w:noProof/>
                <w:webHidden/>
              </w:rPr>
              <w:instrText xml:space="preserve"> PAGEREF _Toc238091680 \h </w:instrText>
            </w:r>
            <w:r>
              <w:rPr>
                <w:noProof/>
                <w:webHidden/>
              </w:rPr>
            </w:r>
            <w:r>
              <w:rPr>
                <w:noProof/>
                <w:webHidden/>
              </w:rPr>
              <w:fldChar w:fldCharType="separate"/>
            </w:r>
            <w:r>
              <w:rPr>
                <w:noProof/>
                <w:webHidden/>
              </w:rPr>
              <w:t>9</w:t>
            </w:r>
            <w:r>
              <w:rPr>
                <w:noProof/>
                <w:webHidden/>
              </w:rPr>
              <w:fldChar w:fldCharType="end"/>
            </w:r>
          </w:hyperlink>
        </w:p>
        <w:p w14:paraId="7DB266C0" w14:textId="3C58EB8A" w:rsidR="00285E7A" w:rsidRDefault="00285E7A">
          <w:pPr>
            <w:pStyle w:val="TOC2"/>
            <w:tabs>
              <w:tab w:val="right" w:leader="dot" w:pos="9350"/>
            </w:tabs>
            <w:rPr>
              <w:rFonts w:asciiTheme="minorHAnsi" w:eastAsiaTheme="minorEastAsia" w:hAnsiTheme="minorHAnsi"/>
              <w:noProof/>
              <w:lang w:val="en-GB" w:eastAsia="en-GB"/>
            </w:rPr>
          </w:pPr>
          <w:hyperlink w:anchor="_Toc238091681" w:history="1">
            <w:r w:rsidRPr="00CD3F08">
              <w:rPr>
                <w:rStyle w:val="Hyperlink"/>
                <w:noProof/>
              </w:rPr>
              <w:t>Question 3: Profiles of Six Obesity Levels</w:t>
            </w:r>
            <w:r>
              <w:rPr>
                <w:noProof/>
                <w:webHidden/>
              </w:rPr>
              <w:tab/>
            </w:r>
            <w:r>
              <w:rPr>
                <w:noProof/>
                <w:webHidden/>
              </w:rPr>
              <w:fldChar w:fldCharType="begin"/>
            </w:r>
            <w:r>
              <w:rPr>
                <w:noProof/>
                <w:webHidden/>
              </w:rPr>
              <w:instrText xml:space="preserve"> PAGEREF _Toc238091681 \h </w:instrText>
            </w:r>
            <w:r>
              <w:rPr>
                <w:noProof/>
                <w:webHidden/>
              </w:rPr>
            </w:r>
            <w:r>
              <w:rPr>
                <w:noProof/>
                <w:webHidden/>
              </w:rPr>
              <w:fldChar w:fldCharType="separate"/>
            </w:r>
            <w:r>
              <w:rPr>
                <w:noProof/>
                <w:webHidden/>
              </w:rPr>
              <w:t>12</w:t>
            </w:r>
            <w:r>
              <w:rPr>
                <w:noProof/>
                <w:webHidden/>
              </w:rPr>
              <w:fldChar w:fldCharType="end"/>
            </w:r>
          </w:hyperlink>
        </w:p>
        <w:p w14:paraId="401CC44B" w14:textId="4DE7828D" w:rsidR="00285E7A" w:rsidRDefault="00285E7A">
          <w:pPr>
            <w:pStyle w:val="TOC2"/>
            <w:tabs>
              <w:tab w:val="right" w:leader="dot" w:pos="9350"/>
            </w:tabs>
            <w:rPr>
              <w:rFonts w:asciiTheme="minorHAnsi" w:eastAsiaTheme="minorEastAsia" w:hAnsiTheme="minorHAnsi"/>
              <w:noProof/>
              <w:lang w:val="en-GB" w:eastAsia="en-GB"/>
            </w:rPr>
          </w:pPr>
          <w:hyperlink w:anchor="_Toc238091682" w:history="1">
            <w:r w:rsidRPr="00CD3F08">
              <w:rPr>
                <w:rStyle w:val="Hyperlink"/>
                <w:noProof/>
              </w:rPr>
              <w:t>Question 4: Lifestyle Clusters (K-Means)</w:t>
            </w:r>
            <w:r>
              <w:rPr>
                <w:noProof/>
                <w:webHidden/>
              </w:rPr>
              <w:tab/>
            </w:r>
            <w:r>
              <w:rPr>
                <w:noProof/>
                <w:webHidden/>
              </w:rPr>
              <w:fldChar w:fldCharType="begin"/>
            </w:r>
            <w:r>
              <w:rPr>
                <w:noProof/>
                <w:webHidden/>
              </w:rPr>
              <w:instrText xml:space="preserve"> PAGEREF _Toc238091682 \h </w:instrText>
            </w:r>
            <w:r>
              <w:rPr>
                <w:noProof/>
                <w:webHidden/>
              </w:rPr>
            </w:r>
            <w:r>
              <w:rPr>
                <w:noProof/>
                <w:webHidden/>
              </w:rPr>
              <w:fldChar w:fldCharType="separate"/>
            </w:r>
            <w:r>
              <w:rPr>
                <w:noProof/>
                <w:webHidden/>
              </w:rPr>
              <w:t>13</w:t>
            </w:r>
            <w:r>
              <w:rPr>
                <w:noProof/>
                <w:webHidden/>
              </w:rPr>
              <w:fldChar w:fldCharType="end"/>
            </w:r>
          </w:hyperlink>
        </w:p>
        <w:p w14:paraId="2AA3447E" w14:textId="13BC2BC2" w:rsidR="00285E7A" w:rsidRDefault="00285E7A">
          <w:pPr>
            <w:pStyle w:val="TOC1"/>
            <w:tabs>
              <w:tab w:val="right" w:leader="dot" w:pos="9350"/>
            </w:tabs>
            <w:rPr>
              <w:rFonts w:asciiTheme="minorHAnsi" w:eastAsiaTheme="minorEastAsia" w:hAnsiTheme="minorHAnsi"/>
              <w:noProof/>
              <w:lang w:val="en-GB" w:eastAsia="en-GB"/>
            </w:rPr>
          </w:pPr>
          <w:hyperlink w:anchor="_Toc238091683" w:history="1">
            <w:r w:rsidRPr="00CD3F08">
              <w:rPr>
                <w:rStyle w:val="Hyperlink"/>
                <w:noProof/>
              </w:rPr>
              <w:t>Conclusion</w:t>
            </w:r>
            <w:r>
              <w:rPr>
                <w:noProof/>
                <w:webHidden/>
              </w:rPr>
              <w:tab/>
            </w:r>
            <w:r>
              <w:rPr>
                <w:noProof/>
                <w:webHidden/>
              </w:rPr>
              <w:fldChar w:fldCharType="begin"/>
            </w:r>
            <w:r>
              <w:rPr>
                <w:noProof/>
                <w:webHidden/>
              </w:rPr>
              <w:instrText xml:space="preserve"> PAGEREF _Toc238091683 \h </w:instrText>
            </w:r>
            <w:r>
              <w:rPr>
                <w:noProof/>
                <w:webHidden/>
              </w:rPr>
            </w:r>
            <w:r>
              <w:rPr>
                <w:noProof/>
                <w:webHidden/>
              </w:rPr>
              <w:fldChar w:fldCharType="separate"/>
            </w:r>
            <w:r>
              <w:rPr>
                <w:noProof/>
                <w:webHidden/>
              </w:rPr>
              <w:t>17</w:t>
            </w:r>
            <w:r>
              <w:rPr>
                <w:noProof/>
                <w:webHidden/>
              </w:rPr>
              <w:fldChar w:fldCharType="end"/>
            </w:r>
          </w:hyperlink>
        </w:p>
        <w:p w14:paraId="5487680B" w14:textId="2C1016B4" w:rsidR="00285E7A" w:rsidRDefault="00285E7A">
          <w:pPr>
            <w:pStyle w:val="TOC1"/>
            <w:tabs>
              <w:tab w:val="right" w:leader="dot" w:pos="9350"/>
            </w:tabs>
            <w:rPr>
              <w:rFonts w:asciiTheme="minorHAnsi" w:eastAsiaTheme="minorEastAsia" w:hAnsiTheme="minorHAnsi"/>
              <w:noProof/>
              <w:lang w:val="en-GB" w:eastAsia="en-GB"/>
            </w:rPr>
          </w:pPr>
          <w:hyperlink w:anchor="_Toc238091684" w:history="1">
            <w:r w:rsidRPr="00CD3F08">
              <w:rPr>
                <w:rStyle w:val="Hyperlink"/>
                <w:noProof/>
              </w:rPr>
              <w:t>References</w:t>
            </w:r>
            <w:r>
              <w:rPr>
                <w:noProof/>
                <w:webHidden/>
              </w:rPr>
              <w:tab/>
            </w:r>
            <w:r>
              <w:rPr>
                <w:noProof/>
                <w:webHidden/>
              </w:rPr>
              <w:fldChar w:fldCharType="begin"/>
            </w:r>
            <w:r>
              <w:rPr>
                <w:noProof/>
                <w:webHidden/>
              </w:rPr>
              <w:instrText xml:space="preserve"> PAGEREF _Toc238091684 \h </w:instrText>
            </w:r>
            <w:r>
              <w:rPr>
                <w:noProof/>
                <w:webHidden/>
              </w:rPr>
            </w:r>
            <w:r>
              <w:rPr>
                <w:noProof/>
                <w:webHidden/>
              </w:rPr>
              <w:fldChar w:fldCharType="separate"/>
            </w:r>
            <w:r>
              <w:rPr>
                <w:noProof/>
                <w:webHidden/>
              </w:rPr>
              <w:t>18</w:t>
            </w:r>
            <w:r>
              <w:rPr>
                <w:noProof/>
                <w:webHidden/>
              </w:rPr>
              <w:fldChar w:fldCharType="end"/>
            </w:r>
          </w:hyperlink>
        </w:p>
        <w:p w14:paraId="29FD25C2" w14:textId="69AF58C4" w:rsidR="00D44C62" w:rsidRPr="00285E7A" w:rsidRDefault="00DD2E11">
          <w:pPr>
            <w:rPr>
              <w:b/>
              <w:bCs/>
              <w:noProof/>
            </w:rPr>
          </w:pPr>
          <w:r>
            <w:rPr>
              <w:b/>
              <w:bCs/>
              <w:noProof/>
            </w:rPr>
            <w:fldChar w:fldCharType="end"/>
          </w:r>
        </w:p>
      </w:sdtContent>
    </w:sdt>
    <w:p w14:paraId="1F4B43EB" w14:textId="6CEF0E1B" w:rsidR="00DD2E11" w:rsidRPr="00DD2E11" w:rsidRDefault="00DD2E11">
      <w:pPr>
        <w:rPr>
          <w:sz w:val="28"/>
          <w:szCs w:val="28"/>
        </w:rPr>
      </w:pPr>
      <w:r w:rsidRPr="00DD2E11">
        <w:rPr>
          <w:b/>
          <w:bCs/>
          <w:noProof/>
          <w:sz w:val="28"/>
          <w:szCs w:val="28"/>
        </w:rPr>
        <w:t>Table of Figures</w:t>
      </w:r>
    </w:p>
    <w:p w14:paraId="6F7B3BE1" w14:textId="2483D0B7" w:rsidR="00285E7A" w:rsidRDefault="00DD2E11">
      <w:pPr>
        <w:pStyle w:val="TableofFigures"/>
        <w:tabs>
          <w:tab w:val="right" w:leader="dot" w:pos="9350"/>
        </w:tabs>
        <w:rPr>
          <w:rFonts w:asciiTheme="minorHAnsi" w:eastAsiaTheme="minorEastAsia" w:hAnsiTheme="minorHAnsi"/>
          <w:noProof/>
          <w:lang w:val="en-GB" w:eastAsia="en-GB"/>
        </w:rPr>
      </w:pPr>
      <w:r>
        <w:rPr>
          <w:b/>
          <w:bCs/>
        </w:rPr>
        <w:fldChar w:fldCharType="begin"/>
      </w:r>
      <w:r>
        <w:rPr>
          <w:b/>
          <w:bCs/>
        </w:rPr>
        <w:instrText xml:space="preserve"> TOC \h \z \c "Figure" </w:instrText>
      </w:r>
      <w:r>
        <w:rPr>
          <w:b/>
          <w:bCs/>
        </w:rPr>
        <w:fldChar w:fldCharType="separate"/>
      </w:r>
      <w:hyperlink w:anchor="_Toc238091693" w:history="1">
        <w:r w:rsidR="00285E7A" w:rsidRPr="002205DD">
          <w:rPr>
            <w:rStyle w:val="Hyperlink"/>
            <w:noProof/>
          </w:rPr>
          <w:t>Figure 1: CRISP-DM methodology</w:t>
        </w:r>
        <w:r w:rsidR="00285E7A">
          <w:rPr>
            <w:noProof/>
            <w:webHidden/>
          </w:rPr>
          <w:tab/>
        </w:r>
        <w:r w:rsidR="00285E7A">
          <w:rPr>
            <w:noProof/>
            <w:webHidden/>
          </w:rPr>
          <w:fldChar w:fldCharType="begin"/>
        </w:r>
        <w:r w:rsidR="00285E7A">
          <w:rPr>
            <w:noProof/>
            <w:webHidden/>
          </w:rPr>
          <w:instrText xml:space="preserve"> PAGEREF _Toc238091693 \h </w:instrText>
        </w:r>
        <w:r w:rsidR="00285E7A">
          <w:rPr>
            <w:noProof/>
            <w:webHidden/>
          </w:rPr>
        </w:r>
        <w:r w:rsidR="00285E7A">
          <w:rPr>
            <w:noProof/>
            <w:webHidden/>
          </w:rPr>
          <w:fldChar w:fldCharType="separate"/>
        </w:r>
        <w:r w:rsidR="00285E7A">
          <w:rPr>
            <w:noProof/>
            <w:webHidden/>
          </w:rPr>
          <w:t>3</w:t>
        </w:r>
        <w:r w:rsidR="00285E7A">
          <w:rPr>
            <w:noProof/>
            <w:webHidden/>
          </w:rPr>
          <w:fldChar w:fldCharType="end"/>
        </w:r>
      </w:hyperlink>
    </w:p>
    <w:p w14:paraId="65B509DE" w14:textId="1EC27E40" w:rsidR="00285E7A" w:rsidRDefault="00285E7A">
      <w:pPr>
        <w:pStyle w:val="TableofFigures"/>
        <w:tabs>
          <w:tab w:val="right" w:leader="dot" w:pos="9350"/>
        </w:tabs>
        <w:rPr>
          <w:rFonts w:asciiTheme="minorHAnsi" w:eastAsiaTheme="minorEastAsia" w:hAnsiTheme="minorHAnsi"/>
          <w:noProof/>
          <w:lang w:val="en-GB" w:eastAsia="en-GB"/>
        </w:rPr>
      </w:pPr>
      <w:hyperlink w:anchor="_Toc238091694" w:history="1">
        <w:r w:rsidRPr="002205DD">
          <w:rPr>
            <w:rStyle w:val="Hyperlink"/>
            <w:noProof/>
          </w:rPr>
          <w:t>Figure 2: Dataset Statistical Summary</w:t>
        </w:r>
        <w:r>
          <w:rPr>
            <w:noProof/>
            <w:webHidden/>
          </w:rPr>
          <w:tab/>
        </w:r>
        <w:r>
          <w:rPr>
            <w:noProof/>
            <w:webHidden/>
          </w:rPr>
          <w:fldChar w:fldCharType="begin"/>
        </w:r>
        <w:r>
          <w:rPr>
            <w:noProof/>
            <w:webHidden/>
          </w:rPr>
          <w:instrText xml:space="preserve"> PAGEREF _Toc238091694 \h </w:instrText>
        </w:r>
        <w:r>
          <w:rPr>
            <w:noProof/>
            <w:webHidden/>
          </w:rPr>
        </w:r>
        <w:r>
          <w:rPr>
            <w:noProof/>
            <w:webHidden/>
          </w:rPr>
          <w:fldChar w:fldCharType="separate"/>
        </w:r>
        <w:r>
          <w:rPr>
            <w:noProof/>
            <w:webHidden/>
          </w:rPr>
          <w:t>4</w:t>
        </w:r>
        <w:r>
          <w:rPr>
            <w:noProof/>
            <w:webHidden/>
          </w:rPr>
          <w:fldChar w:fldCharType="end"/>
        </w:r>
      </w:hyperlink>
    </w:p>
    <w:p w14:paraId="6D488667" w14:textId="00C4C393" w:rsidR="00285E7A" w:rsidRDefault="00285E7A">
      <w:pPr>
        <w:pStyle w:val="TableofFigures"/>
        <w:tabs>
          <w:tab w:val="right" w:leader="dot" w:pos="9350"/>
        </w:tabs>
        <w:rPr>
          <w:rFonts w:asciiTheme="minorHAnsi" w:eastAsiaTheme="minorEastAsia" w:hAnsiTheme="minorHAnsi"/>
          <w:noProof/>
          <w:lang w:val="en-GB" w:eastAsia="en-GB"/>
        </w:rPr>
      </w:pPr>
      <w:hyperlink w:anchor="_Toc238091695" w:history="1">
        <w:r w:rsidRPr="002205DD">
          <w:rPr>
            <w:rStyle w:val="Hyperlink"/>
            <w:noProof/>
          </w:rPr>
          <w:t>Figure 3: BMI Categories attribute generation</w:t>
        </w:r>
        <w:r>
          <w:rPr>
            <w:noProof/>
            <w:webHidden/>
          </w:rPr>
          <w:tab/>
        </w:r>
        <w:r>
          <w:rPr>
            <w:noProof/>
            <w:webHidden/>
          </w:rPr>
          <w:fldChar w:fldCharType="begin"/>
        </w:r>
        <w:r>
          <w:rPr>
            <w:noProof/>
            <w:webHidden/>
          </w:rPr>
          <w:instrText xml:space="preserve"> PAGEREF _Toc238091695 \h </w:instrText>
        </w:r>
        <w:r>
          <w:rPr>
            <w:noProof/>
            <w:webHidden/>
          </w:rPr>
        </w:r>
        <w:r>
          <w:rPr>
            <w:noProof/>
            <w:webHidden/>
          </w:rPr>
          <w:fldChar w:fldCharType="separate"/>
        </w:r>
        <w:r>
          <w:rPr>
            <w:noProof/>
            <w:webHidden/>
          </w:rPr>
          <w:t>5</w:t>
        </w:r>
        <w:r>
          <w:rPr>
            <w:noProof/>
            <w:webHidden/>
          </w:rPr>
          <w:fldChar w:fldCharType="end"/>
        </w:r>
      </w:hyperlink>
    </w:p>
    <w:p w14:paraId="125907D2" w14:textId="79693B95" w:rsidR="00285E7A" w:rsidRDefault="00285E7A">
      <w:pPr>
        <w:pStyle w:val="TableofFigures"/>
        <w:tabs>
          <w:tab w:val="right" w:leader="dot" w:pos="9350"/>
        </w:tabs>
        <w:rPr>
          <w:rFonts w:asciiTheme="minorHAnsi" w:eastAsiaTheme="minorEastAsia" w:hAnsiTheme="minorHAnsi"/>
          <w:noProof/>
          <w:lang w:val="en-GB" w:eastAsia="en-GB"/>
        </w:rPr>
      </w:pPr>
      <w:hyperlink w:anchor="_Toc238091696" w:history="1">
        <w:r w:rsidRPr="002205DD">
          <w:rPr>
            <w:rStyle w:val="Hyperlink"/>
            <w:noProof/>
          </w:rPr>
          <w:t>Figure 4: EFBM and FIZZY numeric conversion</w:t>
        </w:r>
        <w:r>
          <w:rPr>
            <w:noProof/>
            <w:webHidden/>
          </w:rPr>
          <w:tab/>
        </w:r>
        <w:r>
          <w:rPr>
            <w:noProof/>
            <w:webHidden/>
          </w:rPr>
          <w:fldChar w:fldCharType="begin"/>
        </w:r>
        <w:r>
          <w:rPr>
            <w:noProof/>
            <w:webHidden/>
          </w:rPr>
          <w:instrText xml:space="preserve"> PAGEREF _Toc238091696 \h </w:instrText>
        </w:r>
        <w:r>
          <w:rPr>
            <w:noProof/>
            <w:webHidden/>
          </w:rPr>
        </w:r>
        <w:r>
          <w:rPr>
            <w:noProof/>
            <w:webHidden/>
          </w:rPr>
          <w:fldChar w:fldCharType="separate"/>
        </w:r>
        <w:r>
          <w:rPr>
            <w:noProof/>
            <w:webHidden/>
          </w:rPr>
          <w:t>6</w:t>
        </w:r>
        <w:r>
          <w:rPr>
            <w:noProof/>
            <w:webHidden/>
          </w:rPr>
          <w:fldChar w:fldCharType="end"/>
        </w:r>
      </w:hyperlink>
    </w:p>
    <w:p w14:paraId="7C8DB410" w14:textId="3C329125" w:rsidR="00285E7A" w:rsidRDefault="00285E7A">
      <w:pPr>
        <w:pStyle w:val="TableofFigures"/>
        <w:tabs>
          <w:tab w:val="right" w:leader="dot" w:pos="9350"/>
        </w:tabs>
        <w:rPr>
          <w:rFonts w:asciiTheme="minorHAnsi" w:eastAsiaTheme="minorEastAsia" w:hAnsiTheme="minorHAnsi"/>
          <w:noProof/>
          <w:lang w:val="en-GB" w:eastAsia="en-GB"/>
        </w:rPr>
      </w:pPr>
      <w:hyperlink w:anchor="_Toc238091697" w:history="1">
        <w:r w:rsidRPr="002205DD">
          <w:rPr>
            <w:rStyle w:val="Hyperlink"/>
            <w:noProof/>
          </w:rPr>
          <w:t>Figure 5: Age 20+ Filter applied</w:t>
        </w:r>
        <w:r>
          <w:rPr>
            <w:noProof/>
            <w:webHidden/>
          </w:rPr>
          <w:tab/>
        </w:r>
        <w:r>
          <w:rPr>
            <w:noProof/>
            <w:webHidden/>
          </w:rPr>
          <w:fldChar w:fldCharType="begin"/>
        </w:r>
        <w:r>
          <w:rPr>
            <w:noProof/>
            <w:webHidden/>
          </w:rPr>
          <w:instrText xml:space="preserve"> PAGEREF _Toc238091697 \h </w:instrText>
        </w:r>
        <w:r>
          <w:rPr>
            <w:noProof/>
            <w:webHidden/>
          </w:rPr>
        </w:r>
        <w:r>
          <w:rPr>
            <w:noProof/>
            <w:webHidden/>
          </w:rPr>
          <w:fldChar w:fldCharType="separate"/>
        </w:r>
        <w:r>
          <w:rPr>
            <w:noProof/>
            <w:webHidden/>
          </w:rPr>
          <w:t>6</w:t>
        </w:r>
        <w:r>
          <w:rPr>
            <w:noProof/>
            <w:webHidden/>
          </w:rPr>
          <w:fldChar w:fldCharType="end"/>
        </w:r>
      </w:hyperlink>
    </w:p>
    <w:p w14:paraId="6341D387" w14:textId="74068001" w:rsidR="00285E7A" w:rsidRDefault="00285E7A">
      <w:pPr>
        <w:pStyle w:val="TableofFigures"/>
        <w:tabs>
          <w:tab w:val="right" w:leader="dot" w:pos="9350"/>
        </w:tabs>
        <w:rPr>
          <w:rFonts w:asciiTheme="minorHAnsi" w:eastAsiaTheme="minorEastAsia" w:hAnsiTheme="minorHAnsi"/>
          <w:noProof/>
          <w:lang w:val="en-GB" w:eastAsia="en-GB"/>
        </w:rPr>
      </w:pPr>
      <w:hyperlink w:anchor="_Toc238091698" w:history="1">
        <w:r w:rsidRPr="002205DD">
          <w:rPr>
            <w:rStyle w:val="Hyperlink"/>
            <w:noProof/>
          </w:rPr>
          <w:t>Figure 6: Process Diagram of Q1</w:t>
        </w:r>
        <w:r>
          <w:rPr>
            <w:noProof/>
            <w:webHidden/>
          </w:rPr>
          <w:tab/>
        </w:r>
        <w:r>
          <w:rPr>
            <w:noProof/>
            <w:webHidden/>
          </w:rPr>
          <w:fldChar w:fldCharType="begin"/>
        </w:r>
        <w:r>
          <w:rPr>
            <w:noProof/>
            <w:webHidden/>
          </w:rPr>
          <w:instrText xml:space="preserve"> PAGEREF _Toc238091698 \h </w:instrText>
        </w:r>
        <w:r>
          <w:rPr>
            <w:noProof/>
            <w:webHidden/>
          </w:rPr>
        </w:r>
        <w:r>
          <w:rPr>
            <w:noProof/>
            <w:webHidden/>
          </w:rPr>
          <w:fldChar w:fldCharType="separate"/>
        </w:r>
        <w:r>
          <w:rPr>
            <w:noProof/>
            <w:webHidden/>
          </w:rPr>
          <w:t>7</w:t>
        </w:r>
        <w:r>
          <w:rPr>
            <w:noProof/>
            <w:webHidden/>
          </w:rPr>
          <w:fldChar w:fldCharType="end"/>
        </w:r>
      </w:hyperlink>
    </w:p>
    <w:p w14:paraId="6F5CDCD9" w14:textId="490DD014" w:rsidR="00285E7A" w:rsidRDefault="00285E7A">
      <w:pPr>
        <w:pStyle w:val="TableofFigures"/>
        <w:tabs>
          <w:tab w:val="right" w:leader="dot" w:pos="9350"/>
        </w:tabs>
        <w:rPr>
          <w:rFonts w:asciiTheme="minorHAnsi" w:eastAsiaTheme="minorEastAsia" w:hAnsiTheme="minorHAnsi"/>
          <w:noProof/>
          <w:lang w:val="en-GB" w:eastAsia="en-GB"/>
        </w:rPr>
      </w:pPr>
      <w:hyperlink w:anchor="_Toc238091699" w:history="1">
        <w:r w:rsidRPr="002205DD">
          <w:rPr>
            <w:rStyle w:val="Hyperlink"/>
            <w:noProof/>
          </w:rPr>
          <w:t>Figure 7: Linear regression Results</w:t>
        </w:r>
        <w:r>
          <w:rPr>
            <w:noProof/>
            <w:webHidden/>
          </w:rPr>
          <w:tab/>
        </w:r>
        <w:r>
          <w:rPr>
            <w:noProof/>
            <w:webHidden/>
          </w:rPr>
          <w:fldChar w:fldCharType="begin"/>
        </w:r>
        <w:r>
          <w:rPr>
            <w:noProof/>
            <w:webHidden/>
          </w:rPr>
          <w:instrText xml:space="preserve"> PAGEREF _Toc238091699 \h </w:instrText>
        </w:r>
        <w:r>
          <w:rPr>
            <w:noProof/>
            <w:webHidden/>
          </w:rPr>
        </w:r>
        <w:r>
          <w:rPr>
            <w:noProof/>
            <w:webHidden/>
          </w:rPr>
          <w:fldChar w:fldCharType="separate"/>
        </w:r>
        <w:r>
          <w:rPr>
            <w:noProof/>
            <w:webHidden/>
          </w:rPr>
          <w:t>8</w:t>
        </w:r>
        <w:r>
          <w:rPr>
            <w:noProof/>
            <w:webHidden/>
          </w:rPr>
          <w:fldChar w:fldCharType="end"/>
        </w:r>
      </w:hyperlink>
    </w:p>
    <w:p w14:paraId="589165DE" w14:textId="06013E8C"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0" w:history="1">
        <w:r w:rsidRPr="002205DD">
          <w:rPr>
            <w:rStyle w:val="Hyperlink"/>
            <w:noProof/>
          </w:rPr>
          <w:t>Figure 8: Process Diagram of Q2</w:t>
        </w:r>
        <w:r>
          <w:rPr>
            <w:noProof/>
            <w:webHidden/>
          </w:rPr>
          <w:tab/>
        </w:r>
        <w:r>
          <w:rPr>
            <w:noProof/>
            <w:webHidden/>
          </w:rPr>
          <w:fldChar w:fldCharType="begin"/>
        </w:r>
        <w:r>
          <w:rPr>
            <w:noProof/>
            <w:webHidden/>
          </w:rPr>
          <w:instrText xml:space="preserve"> PAGEREF _Toc238091700 \h </w:instrText>
        </w:r>
        <w:r>
          <w:rPr>
            <w:noProof/>
            <w:webHidden/>
          </w:rPr>
        </w:r>
        <w:r>
          <w:rPr>
            <w:noProof/>
            <w:webHidden/>
          </w:rPr>
          <w:fldChar w:fldCharType="separate"/>
        </w:r>
        <w:r>
          <w:rPr>
            <w:noProof/>
            <w:webHidden/>
          </w:rPr>
          <w:t>10</w:t>
        </w:r>
        <w:r>
          <w:rPr>
            <w:noProof/>
            <w:webHidden/>
          </w:rPr>
          <w:fldChar w:fldCharType="end"/>
        </w:r>
      </w:hyperlink>
    </w:p>
    <w:p w14:paraId="5CFDEB5C" w14:textId="5BA16520"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1" w:history="1">
        <w:r w:rsidRPr="002205DD">
          <w:rPr>
            <w:rStyle w:val="Hyperlink"/>
            <w:noProof/>
          </w:rPr>
          <w:t>Figure 9: Confusion Matrix Analysis &amp; Graph</w:t>
        </w:r>
        <w:r>
          <w:rPr>
            <w:noProof/>
            <w:webHidden/>
          </w:rPr>
          <w:tab/>
        </w:r>
        <w:r>
          <w:rPr>
            <w:noProof/>
            <w:webHidden/>
          </w:rPr>
          <w:fldChar w:fldCharType="begin"/>
        </w:r>
        <w:r>
          <w:rPr>
            <w:noProof/>
            <w:webHidden/>
          </w:rPr>
          <w:instrText xml:space="preserve"> PAGEREF _Toc238091701 \h </w:instrText>
        </w:r>
        <w:r>
          <w:rPr>
            <w:noProof/>
            <w:webHidden/>
          </w:rPr>
        </w:r>
        <w:r>
          <w:rPr>
            <w:noProof/>
            <w:webHidden/>
          </w:rPr>
          <w:fldChar w:fldCharType="separate"/>
        </w:r>
        <w:r>
          <w:rPr>
            <w:noProof/>
            <w:webHidden/>
          </w:rPr>
          <w:t>11</w:t>
        </w:r>
        <w:r>
          <w:rPr>
            <w:noProof/>
            <w:webHidden/>
          </w:rPr>
          <w:fldChar w:fldCharType="end"/>
        </w:r>
      </w:hyperlink>
    </w:p>
    <w:p w14:paraId="143B0FFA" w14:textId="067F402D"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2" w:history="1">
        <w:r w:rsidRPr="002205DD">
          <w:rPr>
            <w:rStyle w:val="Hyperlink"/>
            <w:noProof/>
          </w:rPr>
          <w:t>Figure 10: Most Important Predictors (from Decision Tree)</w:t>
        </w:r>
        <w:r>
          <w:rPr>
            <w:noProof/>
            <w:webHidden/>
          </w:rPr>
          <w:tab/>
        </w:r>
        <w:r>
          <w:rPr>
            <w:noProof/>
            <w:webHidden/>
          </w:rPr>
          <w:fldChar w:fldCharType="begin"/>
        </w:r>
        <w:r>
          <w:rPr>
            <w:noProof/>
            <w:webHidden/>
          </w:rPr>
          <w:instrText xml:space="preserve"> PAGEREF _Toc238091702 \h </w:instrText>
        </w:r>
        <w:r>
          <w:rPr>
            <w:noProof/>
            <w:webHidden/>
          </w:rPr>
        </w:r>
        <w:r>
          <w:rPr>
            <w:noProof/>
            <w:webHidden/>
          </w:rPr>
          <w:fldChar w:fldCharType="separate"/>
        </w:r>
        <w:r>
          <w:rPr>
            <w:noProof/>
            <w:webHidden/>
          </w:rPr>
          <w:t>11</w:t>
        </w:r>
        <w:r>
          <w:rPr>
            <w:noProof/>
            <w:webHidden/>
          </w:rPr>
          <w:fldChar w:fldCharType="end"/>
        </w:r>
      </w:hyperlink>
    </w:p>
    <w:p w14:paraId="38E09E59" w14:textId="22EEDD83"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3" w:history="1">
        <w:r w:rsidRPr="002205DD">
          <w:rPr>
            <w:rStyle w:val="Hyperlink"/>
            <w:noProof/>
          </w:rPr>
          <w:t>Figure 11: Key Decision Tree Insights</w:t>
        </w:r>
        <w:r>
          <w:rPr>
            <w:noProof/>
            <w:webHidden/>
          </w:rPr>
          <w:tab/>
        </w:r>
        <w:r>
          <w:rPr>
            <w:noProof/>
            <w:webHidden/>
          </w:rPr>
          <w:fldChar w:fldCharType="begin"/>
        </w:r>
        <w:r>
          <w:rPr>
            <w:noProof/>
            <w:webHidden/>
          </w:rPr>
          <w:instrText xml:space="preserve"> PAGEREF _Toc238091703 \h </w:instrText>
        </w:r>
        <w:r>
          <w:rPr>
            <w:noProof/>
            <w:webHidden/>
          </w:rPr>
        </w:r>
        <w:r>
          <w:rPr>
            <w:noProof/>
            <w:webHidden/>
          </w:rPr>
          <w:fldChar w:fldCharType="separate"/>
        </w:r>
        <w:r>
          <w:rPr>
            <w:noProof/>
            <w:webHidden/>
          </w:rPr>
          <w:t>11</w:t>
        </w:r>
        <w:r>
          <w:rPr>
            <w:noProof/>
            <w:webHidden/>
          </w:rPr>
          <w:fldChar w:fldCharType="end"/>
        </w:r>
      </w:hyperlink>
    </w:p>
    <w:p w14:paraId="1C277C79" w14:textId="6F5C9E99"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4" w:history="1">
        <w:r w:rsidRPr="002205DD">
          <w:rPr>
            <w:rStyle w:val="Hyperlink"/>
            <w:noProof/>
          </w:rPr>
          <w:t>Figure 12: Process Diagram of Q3</w:t>
        </w:r>
        <w:r>
          <w:rPr>
            <w:noProof/>
            <w:webHidden/>
          </w:rPr>
          <w:tab/>
        </w:r>
        <w:r>
          <w:rPr>
            <w:noProof/>
            <w:webHidden/>
          </w:rPr>
          <w:fldChar w:fldCharType="begin"/>
        </w:r>
        <w:r>
          <w:rPr>
            <w:noProof/>
            <w:webHidden/>
          </w:rPr>
          <w:instrText xml:space="preserve"> PAGEREF _Toc238091704 \h </w:instrText>
        </w:r>
        <w:r>
          <w:rPr>
            <w:noProof/>
            <w:webHidden/>
          </w:rPr>
        </w:r>
        <w:r>
          <w:rPr>
            <w:noProof/>
            <w:webHidden/>
          </w:rPr>
          <w:fldChar w:fldCharType="separate"/>
        </w:r>
        <w:r>
          <w:rPr>
            <w:noProof/>
            <w:webHidden/>
          </w:rPr>
          <w:t>12</w:t>
        </w:r>
        <w:r>
          <w:rPr>
            <w:noProof/>
            <w:webHidden/>
          </w:rPr>
          <w:fldChar w:fldCharType="end"/>
        </w:r>
      </w:hyperlink>
    </w:p>
    <w:p w14:paraId="31DEF404" w14:textId="7F0ED466"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5" w:history="1">
        <w:r w:rsidRPr="002205DD">
          <w:rPr>
            <w:rStyle w:val="Hyperlink"/>
            <w:noProof/>
          </w:rPr>
          <w:t>Figure 13: Six Profiles Comparison Table</w:t>
        </w:r>
        <w:r>
          <w:rPr>
            <w:noProof/>
            <w:webHidden/>
          </w:rPr>
          <w:tab/>
        </w:r>
        <w:r>
          <w:rPr>
            <w:noProof/>
            <w:webHidden/>
          </w:rPr>
          <w:fldChar w:fldCharType="begin"/>
        </w:r>
        <w:r>
          <w:rPr>
            <w:noProof/>
            <w:webHidden/>
          </w:rPr>
          <w:instrText xml:space="preserve"> PAGEREF _Toc238091705 \h </w:instrText>
        </w:r>
        <w:r>
          <w:rPr>
            <w:noProof/>
            <w:webHidden/>
          </w:rPr>
        </w:r>
        <w:r>
          <w:rPr>
            <w:noProof/>
            <w:webHidden/>
          </w:rPr>
          <w:fldChar w:fldCharType="separate"/>
        </w:r>
        <w:r>
          <w:rPr>
            <w:noProof/>
            <w:webHidden/>
          </w:rPr>
          <w:t>13</w:t>
        </w:r>
        <w:r>
          <w:rPr>
            <w:noProof/>
            <w:webHidden/>
          </w:rPr>
          <w:fldChar w:fldCharType="end"/>
        </w:r>
      </w:hyperlink>
    </w:p>
    <w:p w14:paraId="514410EC" w14:textId="0A8675B1"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6" w:history="1">
        <w:r w:rsidRPr="002205DD">
          <w:rPr>
            <w:rStyle w:val="Hyperlink"/>
            <w:noProof/>
          </w:rPr>
          <w:t>Figure 14: Key Insights from Profiles</w:t>
        </w:r>
        <w:r>
          <w:rPr>
            <w:noProof/>
            <w:webHidden/>
          </w:rPr>
          <w:tab/>
        </w:r>
        <w:r>
          <w:rPr>
            <w:noProof/>
            <w:webHidden/>
          </w:rPr>
          <w:fldChar w:fldCharType="begin"/>
        </w:r>
        <w:r>
          <w:rPr>
            <w:noProof/>
            <w:webHidden/>
          </w:rPr>
          <w:instrText xml:space="preserve"> PAGEREF _Toc238091706 \h </w:instrText>
        </w:r>
        <w:r>
          <w:rPr>
            <w:noProof/>
            <w:webHidden/>
          </w:rPr>
        </w:r>
        <w:r>
          <w:rPr>
            <w:noProof/>
            <w:webHidden/>
          </w:rPr>
          <w:fldChar w:fldCharType="separate"/>
        </w:r>
        <w:r>
          <w:rPr>
            <w:noProof/>
            <w:webHidden/>
          </w:rPr>
          <w:t>13</w:t>
        </w:r>
        <w:r>
          <w:rPr>
            <w:noProof/>
            <w:webHidden/>
          </w:rPr>
          <w:fldChar w:fldCharType="end"/>
        </w:r>
      </w:hyperlink>
    </w:p>
    <w:p w14:paraId="3B4A14E9" w14:textId="1F4EA4E5"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7" w:history="1">
        <w:r w:rsidRPr="002205DD">
          <w:rPr>
            <w:rStyle w:val="Hyperlink"/>
            <w:noProof/>
          </w:rPr>
          <w:t>Figure 15: Process Diagram of Q4</w:t>
        </w:r>
        <w:r>
          <w:rPr>
            <w:noProof/>
            <w:webHidden/>
          </w:rPr>
          <w:tab/>
        </w:r>
        <w:r>
          <w:rPr>
            <w:noProof/>
            <w:webHidden/>
          </w:rPr>
          <w:fldChar w:fldCharType="begin"/>
        </w:r>
        <w:r>
          <w:rPr>
            <w:noProof/>
            <w:webHidden/>
          </w:rPr>
          <w:instrText xml:space="preserve"> PAGEREF _Toc238091707 \h </w:instrText>
        </w:r>
        <w:r>
          <w:rPr>
            <w:noProof/>
            <w:webHidden/>
          </w:rPr>
        </w:r>
        <w:r>
          <w:rPr>
            <w:noProof/>
            <w:webHidden/>
          </w:rPr>
          <w:fldChar w:fldCharType="separate"/>
        </w:r>
        <w:r>
          <w:rPr>
            <w:noProof/>
            <w:webHidden/>
          </w:rPr>
          <w:t>14</w:t>
        </w:r>
        <w:r>
          <w:rPr>
            <w:noProof/>
            <w:webHidden/>
          </w:rPr>
          <w:fldChar w:fldCharType="end"/>
        </w:r>
      </w:hyperlink>
    </w:p>
    <w:p w14:paraId="24110D0E" w14:textId="7A4BB440"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8" w:history="1">
        <w:r w:rsidRPr="002205DD">
          <w:rPr>
            <w:rStyle w:val="Hyperlink"/>
            <w:noProof/>
          </w:rPr>
          <w:t>Figure 16: Centroid Table (Z-Score normalized values)</w:t>
        </w:r>
        <w:r>
          <w:rPr>
            <w:noProof/>
            <w:webHidden/>
          </w:rPr>
          <w:tab/>
        </w:r>
        <w:r>
          <w:rPr>
            <w:noProof/>
            <w:webHidden/>
          </w:rPr>
          <w:fldChar w:fldCharType="begin"/>
        </w:r>
        <w:r>
          <w:rPr>
            <w:noProof/>
            <w:webHidden/>
          </w:rPr>
          <w:instrText xml:space="preserve"> PAGEREF _Toc238091708 \h </w:instrText>
        </w:r>
        <w:r>
          <w:rPr>
            <w:noProof/>
            <w:webHidden/>
          </w:rPr>
        </w:r>
        <w:r>
          <w:rPr>
            <w:noProof/>
            <w:webHidden/>
          </w:rPr>
          <w:fldChar w:fldCharType="separate"/>
        </w:r>
        <w:r>
          <w:rPr>
            <w:noProof/>
            <w:webHidden/>
          </w:rPr>
          <w:t>15</w:t>
        </w:r>
        <w:r>
          <w:rPr>
            <w:noProof/>
            <w:webHidden/>
          </w:rPr>
          <w:fldChar w:fldCharType="end"/>
        </w:r>
      </w:hyperlink>
    </w:p>
    <w:p w14:paraId="3D2EA6D5" w14:textId="7F4882F5" w:rsidR="00285E7A" w:rsidRDefault="00285E7A">
      <w:pPr>
        <w:pStyle w:val="TableofFigures"/>
        <w:tabs>
          <w:tab w:val="right" w:leader="dot" w:pos="9350"/>
        </w:tabs>
        <w:rPr>
          <w:rFonts w:asciiTheme="minorHAnsi" w:eastAsiaTheme="minorEastAsia" w:hAnsiTheme="minorHAnsi"/>
          <w:noProof/>
          <w:lang w:val="en-GB" w:eastAsia="en-GB"/>
        </w:rPr>
      </w:pPr>
      <w:hyperlink w:anchor="_Toc238091709" w:history="1">
        <w:r w:rsidRPr="002205DD">
          <w:rPr>
            <w:rStyle w:val="Hyperlink"/>
            <w:noProof/>
          </w:rPr>
          <w:t>Figure 17: Performance vector</w:t>
        </w:r>
        <w:r>
          <w:rPr>
            <w:noProof/>
            <w:webHidden/>
          </w:rPr>
          <w:tab/>
        </w:r>
        <w:r>
          <w:rPr>
            <w:noProof/>
            <w:webHidden/>
          </w:rPr>
          <w:fldChar w:fldCharType="begin"/>
        </w:r>
        <w:r>
          <w:rPr>
            <w:noProof/>
            <w:webHidden/>
          </w:rPr>
          <w:instrText xml:space="preserve"> PAGEREF _Toc238091709 \h </w:instrText>
        </w:r>
        <w:r>
          <w:rPr>
            <w:noProof/>
            <w:webHidden/>
          </w:rPr>
        </w:r>
        <w:r>
          <w:rPr>
            <w:noProof/>
            <w:webHidden/>
          </w:rPr>
          <w:fldChar w:fldCharType="separate"/>
        </w:r>
        <w:r>
          <w:rPr>
            <w:noProof/>
            <w:webHidden/>
          </w:rPr>
          <w:t>15</w:t>
        </w:r>
        <w:r>
          <w:rPr>
            <w:noProof/>
            <w:webHidden/>
          </w:rPr>
          <w:fldChar w:fldCharType="end"/>
        </w:r>
      </w:hyperlink>
    </w:p>
    <w:p w14:paraId="2EDEC343" w14:textId="41C2FD90" w:rsidR="00DD2E11" w:rsidRDefault="00DD2E11" w:rsidP="00006F35">
      <w:pPr>
        <w:rPr>
          <w:b/>
          <w:bCs/>
        </w:rPr>
      </w:pPr>
      <w:r>
        <w:rPr>
          <w:b/>
          <w:bCs/>
        </w:rPr>
        <w:fldChar w:fldCharType="end"/>
      </w:r>
    </w:p>
    <w:p w14:paraId="145851F9" w14:textId="77777777" w:rsidR="00DD2E11" w:rsidRPr="00006F35" w:rsidRDefault="00DD2E11" w:rsidP="00006F35"/>
    <w:p w14:paraId="0049DDC2" w14:textId="77777777" w:rsidR="00006F35" w:rsidRPr="00006F35" w:rsidRDefault="00006F35" w:rsidP="00006F35">
      <w:pPr>
        <w:pStyle w:val="Title"/>
        <w:jc w:val="center"/>
      </w:pPr>
      <w:r w:rsidRPr="00006F35">
        <w:t>Predicting and Understanding Obesity: A Data Mining Approach</w:t>
      </w:r>
    </w:p>
    <w:p w14:paraId="509885C3" w14:textId="0FC7E1FD" w:rsidR="00006F35" w:rsidRPr="00006F35" w:rsidRDefault="00006F35" w:rsidP="00006F35"/>
    <w:p w14:paraId="06507837" w14:textId="77777777" w:rsidR="00006F35" w:rsidRPr="00006F35" w:rsidRDefault="00006F35" w:rsidP="0089207A">
      <w:pPr>
        <w:pStyle w:val="Heading1"/>
      </w:pPr>
      <w:bookmarkStart w:id="0" w:name="_Toc238091674"/>
      <w:r w:rsidRPr="00006F35">
        <w:t>Executive Summary</w:t>
      </w:r>
      <w:bookmarkEnd w:id="0"/>
    </w:p>
    <w:p w14:paraId="70B99C88" w14:textId="225120B8" w:rsidR="00006F35" w:rsidRPr="00006F35" w:rsidRDefault="00F06A31" w:rsidP="00F06A31">
      <w:pPr>
        <w:jc w:val="both"/>
      </w:pPr>
      <w:r w:rsidRPr="00F06A31">
        <w:t>This project analyzed lifestyle and health factors influencing Body Mass Index (BMI) and obesity using a dataset of 2,111 individuals. Key findings reveal that eating between meals (EFBM) and history of being overweight (HoV) are the strongest predictors of obesity. Cluster analysis identified four distinct lifestyle groups, with only 17% exhibiting consistently healthy patterns. Recommendations focus on promoting physical activity, reducing fizzy drink consumption, and encouraging active transportation</w:t>
      </w:r>
      <w:r w:rsidR="00006F35" w:rsidRPr="0089207A">
        <w:t>.</w:t>
      </w:r>
    </w:p>
    <w:p w14:paraId="1BB6F58F" w14:textId="337D9894" w:rsidR="00006F35" w:rsidRPr="00006F35" w:rsidRDefault="00006F35" w:rsidP="0089207A">
      <w:pPr>
        <w:pStyle w:val="Heading1"/>
      </w:pPr>
      <w:bookmarkStart w:id="1" w:name="_Toc238091675"/>
      <w:r w:rsidRPr="00006F35">
        <w:t>Business Understanding</w:t>
      </w:r>
      <w:bookmarkEnd w:id="1"/>
    </w:p>
    <w:p w14:paraId="54F73502" w14:textId="0142833F" w:rsidR="00006F35" w:rsidRPr="00006F35" w:rsidRDefault="00006F35" w:rsidP="00006F35">
      <w:pPr>
        <w:rPr>
          <w:b/>
          <w:bCs/>
        </w:rPr>
      </w:pPr>
      <w:r w:rsidRPr="00006F35">
        <w:rPr>
          <w:b/>
          <w:bCs/>
        </w:rPr>
        <w:t>Problem Statement</w:t>
      </w:r>
    </w:p>
    <w:p w14:paraId="2AB96133" w14:textId="50271B3E" w:rsidR="00006F35" w:rsidRPr="00006F35" w:rsidRDefault="000A2F44" w:rsidP="00006F35">
      <w:r w:rsidRPr="000A2F44">
        <w:t>Obesity is a growing health crisis. This project aims to identify factors influencing BMI and obesity to support targeted interventions</w:t>
      </w:r>
      <w:r w:rsidR="00006F35" w:rsidRPr="00006F35">
        <w:t>.</w:t>
      </w:r>
    </w:p>
    <w:p w14:paraId="24D2A258" w14:textId="568B9AD2" w:rsidR="00006F35" w:rsidRPr="00006F35" w:rsidRDefault="00006F35" w:rsidP="00006F35">
      <w:pPr>
        <w:rPr>
          <w:b/>
          <w:bCs/>
        </w:rPr>
      </w:pPr>
      <w:r w:rsidRPr="00006F35">
        <w:rPr>
          <w:b/>
          <w:bCs/>
        </w:rPr>
        <w:t>Project Objectives</w:t>
      </w:r>
    </w:p>
    <w:p w14:paraId="3FAAC204" w14:textId="77777777" w:rsidR="00006F35" w:rsidRPr="00006F35" w:rsidRDefault="00006F35" w:rsidP="00006F35">
      <w:pPr>
        <w:numPr>
          <w:ilvl w:val="0"/>
          <w:numId w:val="1"/>
        </w:numPr>
      </w:pPr>
      <w:r w:rsidRPr="00006F35">
        <w:t>Identify factors influencing BMI</w:t>
      </w:r>
    </w:p>
    <w:p w14:paraId="14E1E833" w14:textId="77777777" w:rsidR="00006F35" w:rsidRPr="00006F35" w:rsidRDefault="00006F35" w:rsidP="00006F35">
      <w:pPr>
        <w:numPr>
          <w:ilvl w:val="0"/>
          <w:numId w:val="1"/>
        </w:numPr>
      </w:pPr>
      <w:r w:rsidRPr="00006F35">
        <w:lastRenderedPageBreak/>
        <w:t>Determine factors influencing obesity classification</w:t>
      </w:r>
    </w:p>
    <w:p w14:paraId="3995B0B6" w14:textId="77777777" w:rsidR="00006F35" w:rsidRPr="00006F35" w:rsidRDefault="00006F35" w:rsidP="00006F35">
      <w:pPr>
        <w:numPr>
          <w:ilvl w:val="0"/>
          <w:numId w:val="1"/>
        </w:numPr>
      </w:pPr>
      <w:r w:rsidRPr="00006F35">
        <w:t>Profile individuals across six obesity levels</w:t>
      </w:r>
    </w:p>
    <w:p w14:paraId="3EA91B32" w14:textId="77777777" w:rsidR="00006F35" w:rsidRPr="00006F35" w:rsidRDefault="00006F35" w:rsidP="00006F35">
      <w:pPr>
        <w:numPr>
          <w:ilvl w:val="0"/>
          <w:numId w:val="1"/>
        </w:numPr>
      </w:pPr>
      <w:r w:rsidRPr="00006F35">
        <w:t>Categorize individuals by lifestyle and health habits</w:t>
      </w:r>
    </w:p>
    <w:p w14:paraId="78852846" w14:textId="4E6C4126" w:rsidR="00006F35" w:rsidRPr="00006F35" w:rsidRDefault="00006F35" w:rsidP="00006F35">
      <w:pPr>
        <w:rPr>
          <w:b/>
          <w:bCs/>
        </w:rPr>
      </w:pPr>
      <w:r w:rsidRPr="00006F35">
        <w:rPr>
          <w:b/>
          <w:bCs/>
        </w:rPr>
        <w:t>CRISP-DM Framework</w:t>
      </w:r>
    </w:p>
    <w:p w14:paraId="276700D7" w14:textId="51EED0C3" w:rsidR="00006F35" w:rsidRDefault="00006F35" w:rsidP="00006F35">
      <w:r w:rsidRPr="00006F35">
        <w:t xml:space="preserve">This analysis follows the CRISP-DM methodology: </w:t>
      </w:r>
    </w:p>
    <w:p w14:paraId="043A18F6" w14:textId="77777777" w:rsidR="0089207A" w:rsidRDefault="0089207A" w:rsidP="0089207A">
      <w:pPr>
        <w:keepNext/>
      </w:pPr>
      <w:r>
        <w:rPr>
          <w:noProof/>
        </w:rPr>
        <w:drawing>
          <wp:inline distT="0" distB="0" distL="0" distR="0" wp14:anchorId="07820553" wp14:editId="7D30E9A0">
            <wp:extent cx="6159113" cy="492981"/>
            <wp:effectExtent l="0" t="0" r="13335" b="2540"/>
            <wp:docPr id="45245385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597F1E0" w14:textId="05AAE30D" w:rsidR="00006F35" w:rsidRPr="00006F35" w:rsidRDefault="0089207A" w:rsidP="0089207A">
      <w:pPr>
        <w:pStyle w:val="Caption"/>
        <w:jc w:val="center"/>
      </w:pPr>
      <w:bookmarkStart w:id="2" w:name="_Toc238091693"/>
      <w:r>
        <w:t xml:space="preserve">Figure </w:t>
      </w:r>
      <w:fldSimple w:instr=" SEQ Figure \* ARABIC ">
        <w:r w:rsidR="007C06DB">
          <w:rPr>
            <w:noProof/>
          </w:rPr>
          <w:t>1</w:t>
        </w:r>
      </w:fldSimple>
      <w:r>
        <w:t xml:space="preserve">: </w:t>
      </w:r>
      <w:r w:rsidRPr="00784A34">
        <w:t>CRISP-DM methodology</w:t>
      </w:r>
      <w:bookmarkEnd w:id="2"/>
    </w:p>
    <w:p w14:paraId="2126F9F1" w14:textId="3DEB4118" w:rsidR="00006F35" w:rsidRPr="00006F35" w:rsidRDefault="00006F35" w:rsidP="0089207A">
      <w:pPr>
        <w:pStyle w:val="Heading1"/>
      </w:pPr>
      <w:bookmarkStart w:id="3" w:name="_Toc238091676"/>
      <w:r w:rsidRPr="00006F35">
        <w:t>Data Understanding</w:t>
      </w:r>
      <w:bookmarkEnd w:id="3"/>
    </w:p>
    <w:p w14:paraId="6F4F44AD" w14:textId="7301EDF1" w:rsidR="00006F35" w:rsidRPr="00006F35" w:rsidRDefault="00006F35" w:rsidP="00006F35">
      <w:pPr>
        <w:rPr>
          <w:b/>
          <w:bCs/>
        </w:rPr>
      </w:pPr>
      <w:r w:rsidRPr="00006F35">
        <w:rPr>
          <w:b/>
          <w:bCs/>
        </w:rPr>
        <w:t>Dataset Description</w:t>
      </w:r>
    </w:p>
    <w:p w14:paraId="4F0A8E8B" w14:textId="77777777" w:rsidR="00006F35" w:rsidRDefault="00006F35" w:rsidP="00006F35">
      <w:r w:rsidRPr="0089207A">
        <w:t>The dataset contains 2,111 records with 17 attributes:</w:t>
      </w:r>
    </w:p>
    <w:p w14:paraId="2E448C95" w14:textId="77777777" w:rsidR="0089207A" w:rsidRDefault="0089207A" w:rsidP="0089207A">
      <w:pPr>
        <w:keepNext/>
      </w:pPr>
      <w:r>
        <w:rPr>
          <w:noProof/>
        </w:rPr>
        <w:lastRenderedPageBreak/>
        <w:drawing>
          <wp:inline distT="0" distB="0" distL="0" distR="0" wp14:anchorId="10EBC51B" wp14:editId="668FED2C">
            <wp:extent cx="6193790" cy="5359179"/>
            <wp:effectExtent l="0" t="0" r="0" b="0"/>
            <wp:docPr id="75627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4378" name="Picture 756274378"/>
                    <pic:cNvPicPr/>
                  </pic:nvPicPr>
                  <pic:blipFill rotWithShape="1">
                    <a:blip r:embed="rId11">
                      <a:extLst>
                        <a:ext uri="{28A0092B-C50C-407E-A947-70E740481C1C}">
                          <a14:useLocalDpi xmlns:a14="http://schemas.microsoft.com/office/drawing/2010/main" val="0"/>
                        </a:ext>
                      </a:extLst>
                    </a:blip>
                    <a:srcRect b="4600"/>
                    <a:stretch>
                      <a:fillRect/>
                    </a:stretch>
                  </pic:blipFill>
                  <pic:spPr bwMode="auto">
                    <a:xfrm>
                      <a:off x="0" y="0"/>
                      <a:ext cx="6204669" cy="5368592"/>
                    </a:xfrm>
                    <a:prstGeom prst="rect">
                      <a:avLst/>
                    </a:prstGeom>
                    <a:ln>
                      <a:noFill/>
                    </a:ln>
                    <a:extLst>
                      <a:ext uri="{53640926-AAD7-44D8-BBD7-CCE9431645EC}">
                        <a14:shadowObscured xmlns:a14="http://schemas.microsoft.com/office/drawing/2010/main"/>
                      </a:ext>
                    </a:extLst>
                  </pic:spPr>
                </pic:pic>
              </a:graphicData>
            </a:graphic>
          </wp:inline>
        </w:drawing>
      </w:r>
    </w:p>
    <w:p w14:paraId="05B30D4B" w14:textId="1EBBD088" w:rsidR="00006F35" w:rsidRPr="00006F35" w:rsidRDefault="0089207A" w:rsidP="0089207A">
      <w:pPr>
        <w:pStyle w:val="Caption"/>
        <w:jc w:val="center"/>
      </w:pPr>
      <w:bookmarkStart w:id="4" w:name="_Toc238091694"/>
      <w:r>
        <w:t xml:space="preserve">Figure </w:t>
      </w:r>
      <w:fldSimple w:instr=" SEQ Figure \* ARABIC ">
        <w:r w:rsidR="007C06DB">
          <w:rPr>
            <w:noProof/>
          </w:rPr>
          <w:t>2</w:t>
        </w:r>
      </w:fldSimple>
      <w:r>
        <w:t xml:space="preserve">: Dataset </w:t>
      </w:r>
      <w:r w:rsidRPr="0089207A">
        <w:t>Statistical Summary</w:t>
      </w:r>
      <w:bookmarkEnd w:id="4"/>
    </w:p>
    <w:p w14:paraId="4111AB38" w14:textId="16133F46" w:rsidR="00006F35" w:rsidRPr="00006F35" w:rsidRDefault="00006F35" w:rsidP="0089207A">
      <w:pPr>
        <w:pStyle w:val="Heading1"/>
      </w:pPr>
      <w:bookmarkStart w:id="5" w:name="_Toc238091677"/>
      <w:r w:rsidRPr="00006F35">
        <w:t>Data Preparation</w:t>
      </w:r>
      <w:bookmarkEnd w:id="5"/>
    </w:p>
    <w:p w14:paraId="5DE26D4A" w14:textId="77F21174" w:rsidR="00006F35" w:rsidRPr="00006F35" w:rsidRDefault="00006F35" w:rsidP="00006F35">
      <w:pPr>
        <w:rPr>
          <w:b/>
          <w:bCs/>
        </w:rPr>
      </w:pPr>
      <w:r w:rsidRPr="00006F35">
        <w:rPr>
          <w:b/>
          <w:bCs/>
        </w:rPr>
        <w:t>BMI Calculation</w:t>
      </w:r>
    </w:p>
    <w:p w14:paraId="5287A9F1" w14:textId="7BC3FE81" w:rsidR="00006F35" w:rsidRDefault="00006F35" w:rsidP="00006F35">
      <w:r w:rsidRPr="00006F35">
        <w:t>BMI was calculated using: </w:t>
      </w:r>
    </w:p>
    <w:p w14:paraId="22CC38D3" w14:textId="23B01241" w:rsidR="0089207A" w:rsidRPr="00006F35" w:rsidRDefault="0089207A" w:rsidP="00006F35">
      <m:oMathPara>
        <m:oMath>
          <m:r>
            <w:rPr>
              <w:rFonts w:ascii="Cambria Math" w:hAnsi="Cambria Math"/>
            </w:rPr>
            <m:t>BMI = Weight / (Height × Height)</m:t>
          </m:r>
        </m:oMath>
      </m:oMathPara>
    </w:p>
    <w:p w14:paraId="398F5845" w14:textId="23E1DDAB" w:rsidR="00006F35" w:rsidRDefault="00006F35" w:rsidP="00006F35">
      <w:pPr>
        <w:rPr>
          <w:b/>
          <w:bCs/>
        </w:rPr>
      </w:pPr>
      <w:r w:rsidRPr="00006F35">
        <w:rPr>
          <w:b/>
          <w:bCs/>
        </w:rPr>
        <w:t>BMI Categories (6 Classes)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9207A" w14:paraId="6A87AA5E" w14:textId="77777777" w:rsidTr="00A8195B">
        <w:tc>
          <w:tcPr>
            <w:tcW w:w="5000" w:type="pct"/>
          </w:tcPr>
          <w:p w14:paraId="0178D594" w14:textId="6FEE3A98" w:rsidR="0089207A" w:rsidRDefault="0089207A" w:rsidP="0089207A">
            <w:pPr>
              <w:jc w:val="center"/>
              <w:rPr>
                <w:b/>
                <w:bCs/>
              </w:rPr>
            </w:pPr>
            <w:r>
              <w:rPr>
                <w:b/>
                <w:bCs/>
                <w:noProof/>
              </w:rPr>
              <w:lastRenderedPageBreak/>
              <w:drawing>
                <wp:inline distT="0" distB="0" distL="0" distR="0" wp14:anchorId="214AC7F7" wp14:editId="587000E2">
                  <wp:extent cx="3585845" cy="1518699"/>
                  <wp:effectExtent l="0" t="0" r="0" b="5715"/>
                  <wp:docPr id="1935781362" name="Picture 3" descr="Edit Expression: function expr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1362" name="Picture 1935781362" descr="Edit Expression: function expressions"/>
                          <pic:cNvPicPr/>
                        </pic:nvPicPr>
                        <pic:blipFill rotWithShape="1">
                          <a:blip r:embed="rId12" cstate="print">
                            <a:extLst>
                              <a:ext uri="{28A0092B-C50C-407E-A947-70E740481C1C}">
                                <a14:useLocalDpi xmlns:a14="http://schemas.microsoft.com/office/drawing/2010/main" val="0"/>
                              </a:ext>
                            </a:extLst>
                          </a:blip>
                          <a:srcRect b="43818"/>
                          <a:stretch>
                            <a:fillRect/>
                          </a:stretch>
                        </pic:blipFill>
                        <pic:spPr bwMode="auto">
                          <a:xfrm>
                            <a:off x="0" y="0"/>
                            <a:ext cx="3613273" cy="1530315"/>
                          </a:xfrm>
                          <a:prstGeom prst="rect">
                            <a:avLst/>
                          </a:prstGeom>
                          <a:ln>
                            <a:noFill/>
                          </a:ln>
                          <a:extLst>
                            <a:ext uri="{53640926-AAD7-44D8-BBD7-CCE9431645EC}">
                              <a14:shadowObscured xmlns:a14="http://schemas.microsoft.com/office/drawing/2010/main"/>
                            </a:ext>
                          </a:extLst>
                        </pic:spPr>
                      </pic:pic>
                    </a:graphicData>
                  </a:graphic>
                </wp:inline>
              </w:drawing>
            </w:r>
          </w:p>
        </w:tc>
      </w:tr>
      <w:tr w:rsidR="0089207A" w14:paraId="023B1796" w14:textId="77777777" w:rsidTr="00A8195B">
        <w:tc>
          <w:tcPr>
            <w:tcW w:w="5000" w:type="pct"/>
          </w:tcPr>
          <w:p w14:paraId="5BA98A9F" w14:textId="49BCA1CE" w:rsidR="0089207A" w:rsidRDefault="0089207A" w:rsidP="00A8195B">
            <w:pPr>
              <w:keepNext/>
              <w:jc w:val="center"/>
              <w:rPr>
                <w:b/>
                <w:bCs/>
                <w:noProof/>
              </w:rPr>
            </w:pPr>
            <w:r>
              <w:rPr>
                <w:noProof/>
              </w:rPr>
              <w:drawing>
                <wp:inline distT="0" distB="0" distL="0" distR="0" wp14:anchorId="64983167" wp14:editId="3701BB02">
                  <wp:extent cx="3593990" cy="3608428"/>
                  <wp:effectExtent l="0" t="0" r="6985" b="0"/>
                  <wp:docPr id="534895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95425" name="Picture 534895425"/>
                          <pic:cNvPicPr/>
                        </pic:nvPicPr>
                        <pic:blipFill rotWithShape="1">
                          <a:blip r:embed="rId13" cstate="print">
                            <a:extLst>
                              <a:ext uri="{28A0092B-C50C-407E-A947-70E740481C1C}">
                                <a14:useLocalDpi xmlns:a14="http://schemas.microsoft.com/office/drawing/2010/main" val="0"/>
                              </a:ext>
                            </a:extLst>
                          </a:blip>
                          <a:srcRect t="4399"/>
                          <a:stretch>
                            <a:fillRect/>
                          </a:stretch>
                        </pic:blipFill>
                        <pic:spPr bwMode="auto">
                          <a:xfrm>
                            <a:off x="0" y="0"/>
                            <a:ext cx="3610690" cy="36251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2304891" w14:textId="32666C83" w:rsidR="0089207A" w:rsidRPr="00006F35" w:rsidRDefault="00A8195B" w:rsidP="00A8195B">
      <w:pPr>
        <w:pStyle w:val="Caption"/>
        <w:jc w:val="center"/>
        <w:rPr>
          <w:b/>
          <w:bCs/>
        </w:rPr>
      </w:pPr>
      <w:bookmarkStart w:id="6" w:name="_Toc238091695"/>
      <w:r>
        <w:t xml:space="preserve">Figure </w:t>
      </w:r>
      <w:fldSimple w:instr=" SEQ Figure \* ARABIC ">
        <w:r w:rsidR="007C06DB">
          <w:rPr>
            <w:noProof/>
          </w:rPr>
          <w:t>3</w:t>
        </w:r>
      </w:fldSimple>
      <w:r>
        <w:t xml:space="preserve">: </w:t>
      </w:r>
      <w:r w:rsidRPr="0052217E">
        <w:t xml:space="preserve">BMI Categories </w:t>
      </w:r>
      <w:r>
        <w:t>attribute generation</w:t>
      </w:r>
      <w:bookmarkEnd w:id="6"/>
    </w:p>
    <w:p w14:paraId="319D5EB9" w14:textId="17F9B6D6" w:rsidR="00006F35" w:rsidRPr="00006F35" w:rsidRDefault="00006F35" w:rsidP="00006F35">
      <w:pPr>
        <w:rPr>
          <w:b/>
          <w:bCs/>
        </w:rPr>
      </w:pPr>
      <w:r w:rsidRPr="00006F35">
        <w:rPr>
          <w:b/>
          <w:bCs/>
        </w:rPr>
        <w:t>Ordinal Variable Conversion</w:t>
      </w:r>
    </w:p>
    <w:p w14:paraId="7D47A93C" w14:textId="77777777" w:rsidR="00006F35" w:rsidRDefault="00006F35" w:rsidP="00006F35">
      <w:r w:rsidRPr="00006F35">
        <w:t>EFBM and FIZZY were converted to numeric (1-4):</w:t>
      </w:r>
    </w:p>
    <w:p w14:paraId="53CD7A39" w14:textId="77777777" w:rsidR="00A8195B" w:rsidRDefault="00A8195B" w:rsidP="00A8195B">
      <w:pPr>
        <w:keepNext/>
        <w:jc w:val="center"/>
      </w:pPr>
      <w:r>
        <w:rPr>
          <w:noProof/>
        </w:rPr>
        <w:lastRenderedPageBreak/>
        <w:drawing>
          <wp:inline distT="0" distB="0" distL="0" distR="0" wp14:anchorId="22D04DEB" wp14:editId="0F2C7142">
            <wp:extent cx="4046441" cy="1992526"/>
            <wp:effectExtent l="0" t="0" r="0" b="8255"/>
            <wp:docPr id="1077469135" name="Picture 4" descr="Edit Parameter List: value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69135" name="Picture 1077469135" descr="Edit Parameter List: value mapping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58716" cy="1998571"/>
                    </a:xfrm>
                    <a:prstGeom prst="rect">
                      <a:avLst/>
                    </a:prstGeom>
                  </pic:spPr>
                </pic:pic>
              </a:graphicData>
            </a:graphic>
          </wp:inline>
        </w:drawing>
      </w:r>
    </w:p>
    <w:p w14:paraId="27A017CC" w14:textId="2E7273CB" w:rsidR="00A8195B" w:rsidRPr="00006F35" w:rsidRDefault="00A8195B" w:rsidP="00A8195B">
      <w:pPr>
        <w:pStyle w:val="Caption"/>
        <w:jc w:val="center"/>
      </w:pPr>
      <w:bookmarkStart w:id="7" w:name="_Toc238091696"/>
      <w:r>
        <w:t xml:space="preserve">Figure </w:t>
      </w:r>
      <w:fldSimple w:instr=" SEQ Figure \* ARABIC ">
        <w:r w:rsidR="007C06DB">
          <w:rPr>
            <w:noProof/>
          </w:rPr>
          <w:t>4</w:t>
        </w:r>
      </w:fldSimple>
      <w:r>
        <w:t xml:space="preserve">: </w:t>
      </w:r>
      <w:r w:rsidRPr="003602A4">
        <w:t>EFBM and FIZZY</w:t>
      </w:r>
      <w:r>
        <w:t xml:space="preserve"> numeric conversion</w:t>
      </w:r>
      <w:bookmarkEnd w:id="7"/>
    </w:p>
    <w:p w14:paraId="0EAD6C72" w14:textId="44F9DD36" w:rsidR="00006F35" w:rsidRPr="00006F35" w:rsidRDefault="00006F35" w:rsidP="00006F35">
      <w:pPr>
        <w:rPr>
          <w:b/>
          <w:bCs/>
        </w:rPr>
      </w:pPr>
      <w:r w:rsidRPr="00006F35">
        <w:rPr>
          <w:b/>
          <w:bCs/>
        </w:rPr>
        <w:t>Binary Variable Conversion</w:t>
      </w:r>
    </w:p>
    <w:p w14:paraId="2E25FDEC" w14:textId="77777777" w:rsidR="00006F35" w:rsidRPr="00006F35" w:rsidRDefault="00006F35" w:rsidP="00006F35">
      <w:r w:rsidRPr="00006F35">
        <w:t>All Yes/No variables converted to 1/0 for regression modeling.</w:t>
      </w:r>
    </w:p>
    <w:p w14:paraId="028B1C88" w14:textId="5EAAB219" w:rsidR="00006F35" w:rsidRPr="00006F35" w:rsidRDefault="00006F35" w:rsidP="00006F35">
      <w:pPr>
        <w:rPr>
          <w:b/>
          <w:bCs/>
        </w:rPr>
      </w:pPr>
      <w:proofErr w:type="spellStart"/>
      <w:r w:rsidRPr="00006F35">
        <w:rPr>
          <w:b/>
          <w:bCs/>
        </w:rPr>
        <w:t>dult</w:t>
      </w:r>
      <w:proofErr w:type="spellEnd"/>
      <w:r w:rsidRPr="00006F35">
        <w:rPr>
          <w:b/>
          <w:bCs/>
        </w:rPr>
        <w:t xml:space="preserve"> Filtering</w:t>
      </w:r>
    </w:p>
    <w:p w14:paraId="75F05132" w14:textId="104251DF" w:rsidR="00006F35" w:rsidRDefault="00006F35" w:rsidP="00006F35">
      <w:r w:rsidRPr="00006F35">
        <w:t>Only adults aged 20+ were included: </w:t>
      </w:r>
      <w:r w:rsidRPr="00006F35">
        <w:rPr>
          <w:b/>
          <w:bCs/>
        </w:rPr>
        <w:t>1,639 records</w:t>
      </w:r>
      <w:r w:rsidRPr="00006F35">
        <w:t> (removed 472 individuals under 20).</w:t>
      </w:r>
    </w:p>
    <w:p w14:paraId="494FFBB2" w14:textId="77777777" w:rsidR="00F45591" w:rsidRDefault="00F45591" w:rsidP="00F45591">
      <w:pPr>
        <w:keepNext/>
        <w:jc w:val="center"/>
      </w:pPr>
      <w:r>
        <w:rPr>
          <w:noProof/>
        </w:rPr>
        <w:drawing>
          <wp:inline distT="0" distB="0" distL="0" distR="0" wp14:anchorId="2873B49E" wp14:editId="5B6DF1DD">
            <wp:extent cx="3994895" cy="3351043"/>
            <wp:effectExtent l="0" t="0" r="5715" b="1905"/>
            <wp:docPr id="1239960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0446" name="Picture 1239960446"/>
                    <pic:cNvPicPr/>
                  </pic:nvPicPr>
                  <pic:blipFill rotWithShape="1">
                    <a:blip r:embed="rId15">
                      <a:extLst>
                        <a:ext uri="{28A0092B-C50C-407E-A947-70E740481C1C}">
                          <a14:useLocalDpi xmlns:a14="http://schemas.microsoft.com/office/drawing/2010/main" val="0"/>
                        </a:ext>
                      </a:extLst>
                    </a:blip>
                    <a:srcRect t="15592" b="4275"/>
                    <a:stretch>
                      <a:fillRect/>
                    </a:stretch>
                  </pic:blipFill>
                  <pic:spPr bwMode="auto">
                    <a:xfrm>
                      <a:off x="0" y="0"/>
                      <a:ext cx="4001073" cy="3356225"/>
                    </a:xfrm>
                    <a:prstGeom prst="rect">
                      <a:avLst/>
                    </a:prstGeom>
                    <a:ln>
                      <a:noFill/>
                    </a:ln>
                    <a:extLst>
                      <a:ext uri="{53640926-AAD7-44D8-BBD7-CCE9431645EC}">
                        <a14:shadowObscured xmlns:a14="http://schemas.microsoft.com/office/drawing/2010/main"/>
                      </a:ext>
                    </a:extLst>
                  </pic:spPr>
                </pic:pic>
              </a:graphicData>
            </a:graphic>
          </wp:inline>
        </w:drawing>
      </w:r>
    </w:p>
    <w:p w14:paraId="01538B82" w14:textId="7E292D25" w:rsidR="00F45591" w:rsidRPr="00006F35" w:rsidRDefault="00F45591" w:rsidP="00F45591">
      <w:pPr>
        <w:pStyle w:val="Caption"/>
        <w:jc w:val="center"/>
      </w:pPr>
      <w:bookmarkStart w:id="8" w:name="_Toc238091697"/>
      <w:r>
        <w:t xml:space="preserve">Figure </w:t>
      </w:r>
      <w:fldSimple w:instr=" SEQ Figure \* ARABIC ">
        <w:r w:rsidR="007C06DB">
          <w:rPr>
            <w:noProof/>
          </w:rPr>
          <w:t>5</w:t>
        </w:r>
      </w:fldSimple>
      <w:r>
        <w:t>: Age 20+ Filter applied</w:t>
      </w:r>
      <w:bookmarkEnd w:id="8"/>
    </w:p>
    <w:p w14:paraId="1F67E287" w14:textId="2D59BBDC" w:rsidR="00006F35" w:rsidRPr="00006F35" w:rsidRDefault="00006F35" w:rsidP="00A8195B">
      <w:pPr>
        <w:pStyle w:val="Heading1"/>
      </w:pPr>
      <w:bookmarkStart w:id="9" w:name="_Toc238091678"/>
      <w:r w:rsidRPr="00006F35">
        <w:lastRenderedPageBreak/>
        <w:t>Modeling &amp; Results</w:t>
      </w:r>
      <w:bookmarkEnd w:id="9"/>
    </w:p>
    <w:p w14:paraId="6F6A1627" w14:textId="5A6DCA89" w:rsidR="00006F35" w:rsidRDefault="00006F35" w:rsidP="001A3CE4">
      <w:pPr>
        <w:pStyle w:val="Heading2"/>
      </w:pPr>
      <w:bookmarkStart w:id="10" w:name="_Toc238091679"/>
      <w:r w:rsidRPr="00006F35">
        <w:t>Question 1: Factors Influencing BMI (Linear Regression)</w:t>
      </w:r>
      <w:bookmarkEnd w:id="10"/>
    </w:p>
    <w:p w14:paraId="1A5557B6" w14:textId="3DC7FA4B" w:rsidR="0061278E" w:rsidRPr="0061278E" w:rsidRDefault="0061278E" w:rsidP="0061278E">
      <w:r w:rsidRPr="0061278E">
        <w:rPr>
          <w:b/>
          <w:bCs/>
        </w:rPr>
        <w:t>Business Understanding</w:t>
      </w:r>
    </w:p>
    <w:p w14:paraId="5712A719" w14:textId="77777777" w:rsidR="0061278E" w:rsidRPr="0061278E" w:rsidRDefault="0061278E" w:rsidP="0061278E">
      <w:r w:rsidRPr="0061278E">
        <w:t>Goal: Identify which lifestyle factors significantly affect continuous BMI values to understand what increases or decreases BMI.</w:t>
      </w:r>
    </w:p>
    <w:p w14:paraId="01A15CF4" w14:textId="23B7DC5D" w:rsidR="0061278E" w:rsidRPr="0061278E" w:rsidRDefault="0061278E" w:rsidP="0061278E">
      <w:r w:rsidRPr="0061278E">
        <w:rPr>
          <w:b/>
          <w:bCs/>
        </w:rPr>
        <w:t>Data Understanding</w:t>
      </w:r>
    </w:p>
    <w:p w14:paraId="26779B37" w14:textId="77777777" w:rsidR="0061278E" w:rsidRPr="0061278E" w:rsidRDefault="0061278E" w:rsidP="0061278E">
      <w:r w:rsidRPr="0061278E">
        <w:t>Target variable: BMI (continuous). Predictor variables: all lifestyle factors including EFBM, HoV, FHCF, Transport, FIZZY, and others.</w:t>
      </w:r>
    </w:p>
    <w:p w14:paraId="558A44A7" w14:textId="1E94E95F" w:rsidR="0061278E" w:rsidRPr="0061278E" w:rsidRDefault="0061278E" w:rsidP="0061278E">
      <w:r w:rsidRPr="0061278E">
        <w:rPr>
          <w:b/>
          <w:bCs/>
        </w:rPr>
        <w:t>Data Preparation</w:t>
      </w:r>
    </w:p>
    <w:p w14:paraId="34789E70" w14:textId="77777777" w:rsidR="0061278E" w:rsidRPr="0061278E" w:rsidRDefault="0061278E" w:rsidP="0061278E">
      <w:pPr>
        <w:numPr>
          <w:ilvl w:val="0"/>
          <w:numId w:val="16"/>
        </w:numPr>
      </w:pPr>
      <w:r w:rsidRPr="0061278E">
        <w:t>BMI calculated from weight/height²</w:t>
      </w:r>
    </w:p>
    <w:p w14:paraId="1262EFBA" w14:textId="77777777" w:rsidR="0061278E" w:rsidRPr="0061278E" w:rsidRDefault="0061278E" w:rsidP="0061278E">
      <w:pPr>
        <w:numPr>
          <w:ilvl w:val="0"/>
          <w:numId w:val="16"/>
        </w:numPr>
      </w:pPr>
      <w:r w:rsidRPr="0061278E">
        <w:t>Adults only (age ≥ 20 filter applied)</w:t>
      </w:r>
    </w:p>
    <w:p w14:paraId="78937F85" w14:textId="77777777" w:rsidR="0061278E" w:rsidRPr="0061278E" w:rsidRDefault="0061278E" w:rsidP="0061278E">
      <w:pPr>
        <w:numPr>
          <w:ilvl w:val="0"/>
          <w:numId w:val="16"/>
        </w:numPr>
      </w:pPr>
      <w:r w:rsidRPr="0061278E">
        <w:t>Ordinal variables EFBM and FIZZY converted to numeric (1-4)</w:t>
      </w:r>
    </w:p>
    <w:p w14:paraId="57334386" w14:textId="1AC11162" w:rsidR="0061278E" w:rsidRPr="0061278E" w:rsidRDefault="0061278E" w:rsidP="0061278E">
      <w:pPr>
        <w:numPr>
          <w:ilvl w:val="0"/>
          <w:numId w:val="16"/>
        </w:numPr>
      </w:pPr>
      <w:r w:rsidRPr="0061278E">
        <w:t>Binary Yes/No variables converted to 1/0</w:t>
      </w:r>
    </w:p>
    <w:p w14:paraId="53E0D073" w14:textId="1252EFAF" w:rsidR="00006F35" w:rsidRPr="00006F35" w:rsidRDefault="000D7401" w:rsidP="00006F35">
      <w:pPr>
        <w:rPr>
          <w:b/>
          <w:bCs/>
        </w:rPr>
      </w:pPr>
      <w:r w:rsidRPr="000D7401">
        <w:rPr>
          <w:b/>
          <w:bCs/>
        </w:rPr>
        <w:t>Modeling</w:t>
      </w:r>
    </w:p>
    <w:p w14:paraId="72A9B666" w14:textId="77777777" w:rsidR="00006F35" w:rsidRDefault="00006F35" w:rsidP="00006F35">
      <w:r w:rsidRPr="00006F35">
        <w:t>Linear regression with BMI as target variable and all lifestyle factors as predictors.</w:t>
      </w:r>
    </w:p>
    <w:p w14:paraId="1C780EC9" w14:textId="77777777" w:rsidR="00110F54" w:rsidRDefault="00110F54" w:rsidP="00110F54">
      <w:pPr>
        <w:keepNext/>
      </w:pPr>
      <w:r>
        <w:rPr>
          <w:noProof/>
        </w:rPr>
        <w:drawing>
          <wp:inline distT="0" distB="0" distL="0" distR="0" wp14:anchorId="2E38C57E" wp14:editId="1385001F">
            <wp:extent cx="5943600" cy="1924685"/>
            <wp:effectExtent l="0" t="0" r="0" b="0"/>
            <wp:docPr id="85280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994" name="Picture 85280994"/>
                    <pic:cNvPicPr/>
                  </pic:nvPicPr>
                  <pic:blipFill>
                    <a:blip r:embed="rId16">
                      <a:extLst>
                        <a:ext uri="{28A0092B-C50C-407E-A947-70E740481C1C}">
                          <a14:useLocalDpi xmlns:a14="http://schemas.microsoft.com/office/drawing/2010/main" val="0"/>
                        </a:ext>
                      </a:extLst>
                    </a:blip>
                    <a:stretch>
                      <a:fillRect/>
                    </a:stretch>
                  </pic:blipFill>
                  <pic:spPr>
                    <a:xfrm>
                      <a:off x="0" y="0"/>
                      <a:ext cx="5943600" cy="1924685"/>
                    </a:xfrm>
                    <a:prstGeom prst="rect">
                      <a:avLst/>
                    </a:prstGeom>
                  </pic:spPr>
                </pic:pic>
              </a:graphicData>
            </a:graphic>
          </wp:inline>
        </w:drawing>
      </w:r>
    </w:p>
    <w:p w14:paraId="6914177A" w14:textId="0250D0CF" w:rsidR="00110F54" w:rsidRDefault="00110F54" w:rsidP="00110F54">
      <w:pPr>
        <w:pStyle w:val="Caption"/>
        <w:jc w:val="center"/>
      </w:pPr>
      <w:bookmarkStart w:id="11" w:name="_Toc238091698"/>
      <w:r>
        <w:t xml:space="preserve">Figure </w:t>
      </w:r>
      <w:fldSimple w:instr=" SEQ Figure \* ARABIC ">
        <w:r w:rsidR="007C06DB">
          <w:rPr>
            <w:noProof/>
          </w:rPr>
          <w:t>6</w:t>
        </w:r>
      </w:fldSimple>
      <w:r>
        <w:t xml:space="preserve">: </w:t>
      </w:r>
      <w:r w:rsidRPr="00070F49">
        <w:t>Process Diagram of Q</w:t>
      </w:r>
      <w:r>
        <w:t>1</w:t>
      </w:r>
      <w:bookmarkEnd w:id="11"/>
    </w:p>
    <w:p w14:paraId="7C0CD7A9" w14:textId="77777777" w:rsidR="00110F54" w:rsidRDefault="00110F54" w:rsidP="00110F54">
      <w:pPr>
        <w:keepNext/>
      </w:pPr>
      <w:r>
        <w:rPr>
          <w:noProof/>
        </w:rPr>
        <w:lastRenderedPageBreak/>
        <w:drawing>
          <wp:inline distT="0" distB="0" distL="0" distR="0" wp14:anchorId="4E66582B" wp14:editId="0BD2A7DC">
            <wp:extent cx="5943600" cy="2794000"/>
            <wp:effectExtent l="0" t="0" r="0" b="6350"/>
            <wp:docPr id="1400243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43452" name="Picture 1400243452"/>
                    <pic:cNvPicPr/>
                  </pic:nvPicPr>
                  <pic:blipFill>
                    <a:blip r:embed="rId17">
                      <a:extLst>
                        <a:ext uri="{28A0092B-C50C-407E-A947-70E740481C1C}">
                          <a14:useLocalDpi xmlns:a14="http://schemas.microsoft.com/office/drawing/2010/main" val="0"/>
                        </a:ext>
                      </a:extLst>
                    </a:blip>
                    <a:stretch>
                      <a:fillRect/>
                    </a:stretch>
                  </pic:blipFill>
                  <pic:spPr>
                    <a:xfrm>
                      <a:off x="0" y="0"/>
                      <a:ext cx="5943600" cy="2794000"/>
                    </a:xfrm>
                    <a:prstGeom prst="rect">
                      <a:avLst/>
                    </a:prstGeom>
                  </pic:spPr>
                </pic:pic>
              </a:graphicData>
            </a:graphic>
          </wp:inline>
        </w:drawing>
      </w:r>
    </w:p>
    <w:p w14:paraId="44546DE9" w14:textId="34C52614" w:rsidR="00110F54" w:rsidRPr="00110F54" w:rsidRDefault="00110F54" w:rsidP="00110F54">
      <w:pPr>
        <w:pStyle w:val="Caption"/>
        <w:jc w:val="center"/>
      </w:pPr>
      <w:bookmarkStart w:id="12" w:name="_Toc238091699"/>
      <w:r>
        <w:t xml:space="preserve">Figure </w:t>
      </w:r>
      <w:fldSimple w:instr=" SEQ Figure \* ARABIC ">
        <w:r w:rsidR="007C06DB">
          <w:rPr>
            <w:noProof/>
          </w:rPr>
          <w:t>7</w:t>
        </w:r>
      </w:fldSimple>
      <w:r>
        <w:t>: Linear regression Results</w:t>
      </w:r>
      <w:bookmarkEnd w:id="12"/>
    </w:p>
    <w:p w14:paraId="302AAACA" w14:textId="635B54B5" w:rsidR="000D7401" w:rsidRDefault="000D7401" w:rsidP="00006F35">
      <w:pPr>
        <w:rPr>
          <w:b/>
          <w:bCs/>
        </w:rPr>
      </w:pPr>
      <w:r>
        <w:rPr>
          <w:b/>
          <w:bCs/>
        </w:rPr>
        <w:t>Evaluation</w:t>
      </w:r>
    </w:p>
    <w:p w14:paraId="73C75319" w14:textId="12C1CEE4" w:rsidR="00006F35" w:rsidRPr="00006F35" w:rsidRDefault="00006F35" w:rsidP="00006F35">
      <w:pPr>
        <w:rPr>
          <w:b/>
          <w:bCs/>
        </w:rPr>
      </w:pPr>
      <w:r w:rsidRPr="00006F35">
        <w:rPr>
          <w:b/>
          <w:bCs/>
        </w:rPr>
        <w:t>Factors INCREASING BMI</w:t>
      </w:r>
    </w:p>
    <w:tbl>
      <w:tblPr>
        <w:tblStyle w:val="PlainTable1"/>
        <w:tblW w:w="5000" w:type="pct"/>
        <w:tblLook w:val="04A0" w:firstRow="1" w:lastRow="0" w:firstColumn="1" w:lastColumn="0" w:noHBand="0" w:noVBand="1"/>
      </w:tblPr>
      <w:tblGrid>
        <w:gridCol w:w="2588"/>
        <w:gridCol w:w="1520"/>
        <w:gridCol w:w="5242"/>
      </w:tblGrid>
      <w:tr w:rsidR="00006F35" w:rsidRPr="00006F35" w14:paraId="17C7E59F" w14:textId="77777777" w:rsidTr="00110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40CBE396" w14:textId="77777777" w:rsidR="00006F35" w:rsidRPr="00006F35" w:rsidRDefault="00006F35" w:rsidP="00006F35">
            <w:pPr>
              <w:spacing w:after="160"/>
            </w:pPr>
            <w:r w:rsidRPr="00006F35">
              <w:t>Factor</w:t>
            </w:r>
          </w:p>
        </w:tc>
        <w:tc>
          <w:tcPr>
            <w:tcW w:w="813" w:type="pct"/>
            <w:hideMark/>
          </w:tcPr>
          <w:p w14:paraId="68E6D4EB"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Coefficient</w:t>
            </w:r>
          </w:p>
        </w:tc>
        <w:tc>
          <w:tcPr>
            <w:tcW w:w="2803" w:type="pct"/>
            <w:hideMark/>
          </w:tcPr>
          <w:p w14:paraId="7A833CFE"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Interpretation</w:t>
            </w:r>
          </w:p>
        </w:tc>
      </w:tr>
      <w:tr w:rsidR="00006F35" w:rsidRPr="00006F35" w14:paraId="5C675798" w14:textId="77777777" w:rsidTr="00110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6AC0B649" w14:textId="77777777" w:rsidR="00006F35" w:rsidRPr="00110F54" w:rsidRDefault="00006F35" w:rsidP="00006F35">
            <w:pPr>
              <w:spacing w:after="160"/>
              <w:rPr>
                <w:b w:val="0"/>
                <w:bCs w:val="0"/>
              </w:rPr>
            </w:pPr>
            <w:r w:rsidRPr="00110F54">
              <w:rPr>
                <w:b w:val="0"/>
                <w:bCs w:val="0"/>
              </w:rPr>
              <w:t>EFBM = Sometimes</w:t>
            </w:r>
          </w:p>
        </w:tc>
        <w:tc>
          <w:tcPr>
            <w:tcW w:w="813" w:type="pct"/>
            <w:hideMark/>
          </w:tcPr>
          <w:p w14:paraId="7E1E1131"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+8.82</w:t>
            </w:r>
          </w:p>
        </w:tc>
        <w:tc>
          <w:tcPr>
            <w:tcW w:w="2803" w:type="pct"/>
            <w:hideMark/>
          </w:tcPr>
          <w:p w14:paraId="62867C9C"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Strongest positive effect</w:t>
            </w:r>
          </w:p>
        </w:tc>
      </w:tr>
      <w:tr w:rsidR="00006F35" w:rsidRPr="00006F35" w14:paraId="5F2364C7" w14:textId="77777777" w:rsidTr="00110F54">
        <w:tc>
          <w:tcPr>
            <w:cnfStyle w:val="001000000000" w:firstRow="0" w:lastRow="0" w:firstColumn="1" w:lastColumn="0" w:oddVBand="0" w:evenVBand="0" w:oddHBand="0" w:evenHBand="0" w:firstRowFirstColumn="0" w:firstRowLastColumn="0" w:lastRowFirstColumn="0" w:lastRowLastColumn="0"/>
            <w:tcW w:w="1384" w:type="pct"/>
            <w:hideMark/>
          </w:tcPr>
          <w:p w14:paraId="039843C8" w14:textId="77777777" w:rsidR="00006F35" w:rsidRPr="00110F54" w:rsidRDefault="00006F35" w:rsidP="00006F35">
            <w:pPr>
              <w:spacing w:after="160"/>
              <w:rPr>
                <w:b w:val="0"/>
                <w:bCs w:val="0"/>
              </w:rPr>
            </w:pPr>
            <w:r w:rsidRPr="00110F54">
              <w:rPr>
                <w:b w:val="0"/>
                <w:bCs w:val="0"/>
              </w:rPr>
              <w:t>EFBM = No</w:t>
            </w:r>
          </w:p>
        </w:tc>
        <w:tc>
          <w:tcPr>
            <w:tcW w:w="813" w:type="pct"/>
            <w:hideMark/>
          </w:tcPr>
          <w:p w14:paraId="036CEFCE"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+7.09</w:t>
            </w:r>
          </w:p>
        </w:tc>
        <w:tc>
          <w:tcPr>
            <w:tcW w:w="2803" w:type="pct"/>
            <w:hideMark/>
          </w:tcPr>
          <w:p w14:paraId="05386265"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Not eating between meals also increases BMI</w:t>
            </w:r>
          </w:p>
        </w:tc>
      </w:tr>
      <w:tr w:rsidR="00006F35" w:rsidRPr="00006F35" w14:paraId="41C72E96" w14:textId="77777777" w:rsidTr="00110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hideMark/>
          </w:tcPr>
          <w:p w14:paraId="6BDE06F3" w14:textId="77777777" w:rsidR="00006F35" w:rsidRPr="00110F54" w:rsidRDefault="00006F35" w:rsidP="00006F35">
            <w:pPr>
              <w:spacing w:after="160"/>
              <w:rPr>
                <w:b w:val="0"/>
                <w:bCs w:val="0"/>
              </w:rPr>
            </w:pPr>
            <w:r w:rsidRPr="00110F54">
              <w:rPr>
                <w:b w:val="0"/>
                <w:bCs w:val="0"/>
              </w:rPr>
              <w:t>HoV = Yes</w:t>
            </w:r>
          </w:p>
        </w:tc>
        <w:tc>
          <w:tcPr>
            <w:tcW w:w="813" w:type="pct"/>
            <w:hideMark/>
          </w:tcPr>
          <w:p w14:paraId="3FBD7E41"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+5.47</w:t>
            </w:r>
          </w:p>
        </w:tc>
        <w:tc>
          <w:tcPr>
            <w:tcW w:w="2803" w:type="pct"/>
            <w:hideMark/>
          </w:tcPr>
          <w:p w14:paraId="63A165B1"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History of overweight increases BMI</w:t>
            </w:r>
          </w:p>
        </w:tc>
      </w:tr>
      <w:tr w:rsidR="00006F35" w:rsidRPr="00006F35" w14:paraId="2F29691B" w14:textId="77777777" w:rsidTr="00110F54">
        <w:tc>
          <w:tcPr>
            <w:cnfStyle w:val="001000000000" w:firstRow="0" w:lastRow="0" w:firstColumn="1" w:lastColumn="0" w:oddVBand="0" w:evenVBand="0" w:oddHBand="0" w:evenHBand="0" w:firstRowFirstColumn="0" w:firstRowLastColumn="0" w:lastRowFirstColumn="0" w:lastRowLastColumn="0"/>
            <w:tcW w:w="1384" w:type="pct"/>
            <w:hideMark/>
          </w:tcPr>
          <w:p w14:paraId="115310EE" w14:textId="77777777" w:rsidR="00006F35" w:rsidRPr="00110F54" w:rsidRDefault="00006F35" w:rsidP="00006F35">
            <w:pPr>
              <w:spacing w:after="160"/>
              <w:rPr>
                <w:b w:val="0"/>
                <w:bCs w:val="0"/>
              </w:rPr>
            </w:pPr>
            <w:r w:rsidRPr="00110F54">
              <w:rPr>
                <w:b w:val="0"/>
                <w:bCs w:val="0"/>
              </w:rPr>
              <w:t>EFBM = Always</w:t>
            </w:r>
          </w:p>
        </w:tc>
        <w:tc>
          <w:tcPr>
            <w:tcW w:w="813" w:type="pct"/>
            <w:hideMark/>
          </w:tcPr>
          <w:p w14:paraId="3ABD252C"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+4.79</w:t>
            </w:r>
          </w:p>
        </w:tc>
        <w:tc>
          <w:tcPr>
            <w:tcW w:w="2803" w:type="pct"/>
            <w:hideMark/>
          </w:tcPr>
          <w:p w14:paraId="0547D0FF"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Always eating between meals increases BMI</w:t>
            </w:r>
          </w:p>
        </w:tc>
      </w:tr>
    </w:tbl>
    <w:p w14:paraId="62B1F990" w14:textId="77777777" w:rsidR="00006F35" w:rsidRPr="00006F35" w:rsidRDefault="00006F35" w:rsidP="00006F35">
      <w:pPr>
        <w:rPr>
          <w:b/>
          <w:bCs/>
        </w:rPr>
      </w:pPr>
      <w:r w:rsidRPr="00006F35">
        <w:rPr>
          <w:b/>
          <w:bCs/>
        </w:rPr>
        <w:t>Factors DECREASING BMI</w:t>
      </w:r>
    </w:p>
    <w:tbl>
      <w:tblPr>
        <w:tblStyle w:val="PlainTable1"/>
        <w:tblW w:w="5000" w:type="pct"/>
        <w:tblLook w:val="04A0" w:firstRow="1" w:lastRow="0" w:firstColumn="1" w:lastColumn="0" w:noHBand="0" w:noVBand="1"/>
      </w:tblPr>
      <w:tblGrid>
        <w:gridCol w:w="2604"/>
        <w:gridCol w:w="1532"/>
        <w:gridCol w:w="5214"/>
      </w:tblGrid>
      <w:tr w:rsidR="00006F35" w:rsidRPr="00006F35" w14:paraId="2677FA18" w14:textId="77777777" w:rsidTr="00110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3" w:type="pct"/>
            <w:hideMark/>
          </w:tcPr>
          <w:p w14:paraId="60BFF176" w14:textId="77777777" w:rsidR="00006F35" w:rsidRPr="00006F35" w:rsidRDefault="00006F35" w:rsidP="00006F35">
            <w:pPr>
              <w:spacing w:after="160"/>
            </w:pPr>
            <w:r w:rsidRPr="00006F35">
              <w:t>Factor</w:t>
            </w:r>
          </w:p>
        </w:tc>
        <w:tc>
          <w:tcPr>
            <w:tcW w:w="819" w:type="pct"/>
            <w:hideMark/>
          </w:tcPr>
          <w:p w14:paraId="3E9F2824"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Coefficient</w:t>
            </w:r>
          </w:p>
        </w:tc>
        <w:tc>
          <w:tcPr>
            <w:tcW w:w="2789" w:type="pct"/>
            <w:hideMark/>
          </w:tcPr>
          <w:p w14:paraId="7AD3B29C"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Interpretation</w:t>
            </w:r>
          </w:p>
        </w:tc>
      </w:tr>
      <w:tr w:rsidR="00006F35" w:rsidRPr="00006F35" w14:paraId="57452D1F" w14:textId="77777777" w:rsidTr="00110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3" w:type="pct"/>
            <w:hideMark/>
          </w:tcPr>
          <w:p w14:paraId="63C22217" w14:textId="77777777" w:rsidR="00006F35" w:rsidRPr="00110F54" w:rsidRDefault="00006F35" w:rsidP="00006F35">
            <w:pPr>
              <w:spacing w:after="160"/>
              <w:rPr>
                <w:b w:val="0"/>
                <w:bCs w:val="0"/>
              </w:rPr>
            </w:pPr>
            <w:r w:rsidRPr="00110F54">
              <w:rPr>
                <w:b w:val="0"/>
                <w:bCs w:val="0"/>
              </w:rPr>
              <w:t>FHCF = No</w:t>
            </w:r>
          </w:p>
        </w:tc>
        <w:tc>
          <w:tcPr>
            <w:tcW w:w="819" w:type="pct"/>
            <w:hideMark/>
          </w:tcPr>
          <w:p w14:paraId="29A2AF1D"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-3.45</w:t>
            </w:r>
          </w:p>
        </w:tc>
        <w:tc>
          <w:tcPr>
            <w:tcW w:w="2789" w:type="pct"/>
            <w:hideMark/>
          </w:tcPr>
          <w:p w14:paraId="6124AE72"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No high-caloric food = lower BMI</w:t>
            </w:r>
          </w:p>
        </w:tc>
      </w:tr>
      <w:tr w:rsidR="00006F35" w:rsidRPr="00006F35" w14:paraId="4A5D3582" w14:textId="77777777" w:rsidTr="00110F54">
        <w:tc>
          <w:tcPr>
            <w:cnfStyle w:val="001000000000" w:firstRow="0" w:lastRow="0" w:firstColumn="1" w:lastColumn="0" w:oddVBand="0" w:evenVBand="0" w:oddHBand="0" w:evenHBand="0" w:firstRowFirstColumn="0" w:firstRowLastColumn="0" w:lastRowFirstColumn="0" w:lastRowLastColumn="0"/>
            <w:tcW w:w="1393" w:type="pct"/>
            <w:hideMark/>
          </w:tcPr>
          <w:p w14:paraId="13E0D2B5" w14:textId="77777777" w:rsidR="00006F35" w:rsidRPr="00110F54" w:rsidRDefault="00006F35" w:rsidP="00006F35">
            <w:pPr>
              <w:spacing w:after="160"/>
              <w:rPr>
                <w:b w:val="0"/>
                <w:bCs w:val="0"/>
              </w:rPr>
            </w:pPr>
            <w:r w:rsidRPr="00110F54">
              <w:rPr>
                <w:b w:val="0"/>
                <w:bCs w:val="0"/>
              </w:rPr>
              <w:t>Transport = Automobile</w:t>
            </w:r>
          </w:p>
        </w:tc>
        <w:tc>
          <w:tcPr>
            <w:tcW w:w="819" w:type="pct"/>
            <w:hideMark/>
          </w:tcPr>
          <w:p w14:paraId="3300386E"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-3.00</w:t>
            </w:r>
          </w:p>
        </w:tc>
        <w:tc>
          <w:tcPr>
            <w:tcW w:w="2789" w:type="pct"/>
            <w:hideMark/>
          </w:tcPr>
          <w:p w14:paraId="2A81A329"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Car use associated with lower BMI</w:t>
            </w:r>
          </w:p>
        </w:tc>
      </w:tr>
      <w:tr w:rsidR="00006F35" w:rsidRPr="00006F35" w14:paraId="78AF0AD1" w14:textId="77777777" w:rsidTr="00110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3" w:type="pct"/>
            <w:hideMark/>
          </w:tcPr>
          <w:p w14:paraId="74DA9F5B" w14:textId="77777777" w:rsidR="00006F35" w:rsidRPr="00110F54" w:rsidRDefault="00006F35" w:rsidP="00006F35">
            <w:pPr>
              <w:spacing w:after="160"/>
              <w:rPr>
                <w:b w:val="0"/>
                <w:bCs w:val="0"/>
              </w:rPr>
            </w:pPr>
            <w:r w:rsidRPr="00110F54">
              <w:rPr>
                <w:b w:val="0"/>
                <w:bCs w:val="0"/>
              </w:rPr>
              <w:t>Transport = Walking</w:t>
            </w:r>
          </w:p>
        </w:tc>
        <w:tc>
          <w:tcPr>
            <w:tcW w:w="819" w:type="pct"/>
            <w:hideMark/>
          </w:tcPr>
          <w:p w14:paraId="02204BD1"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-2.78</w:t>
            </w:r>
          </w:p>
        </w:tc>
        <w:tc>
          <w:tcPr>
            <w:tcW w:w="2789" w:type="pct"/>
            <w:hideMark/>
          </w:tcPr>
          <w:p w14:paraId="2C0937D1"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Walking decreases BMI</w:t>
            </w:r>
          </w:p>
        </w:tc>
      </w:tr>
      <w:tr w:rsidR="00006F35" w:rsidRPr="00006F35" w14:paraId="06991247" w14:textId="77777777" w:rsidTr="00110F54">
        <w:tc>
          <w:tcPr>
            <w:cnfStyle w:val="001000000000" w:firstRow="0" w:lastRow="0" w:firstColumn="1" w:lastColumn="0" w:oddVBand="0" w:evenVBand="0" w:oddHBand="0" w:evenHBand="0" w:firstRowFirstColumn="0" w:firstRowLastColumn="0" w:lastRowFirstColumn="0" w:lastRowLastColumn="0"/>
            <w:tcW w:w="1393" w:type="pct"/>
            <w:hideMark/>
          </w:tcPr>
          <w:p w14:paraId="6E3EE61D" w14:textId="77777777" w:rsidR="00006F35" w:rsidRPr="00110F54" w:rsidRDefault="00006F35" w:rsidP="00006F35">
            <w:pPr>
              <w:spacing w:after="160"/>
              <w:rPr>
                <w:b w:val="0"/>
                <w:bCs w:val="0"/>
              </w:rPr>
            </w:pPr>
            <w:r w:rsidRPr="00110F54">
              <w:rPr>
                <w:b w:val="0"/>
                <w:bCs w:val="0"/>
              </w:rPr>
              <w:t>FIZZY = No</w:t>
            </w:r>
          </w:p>
        </w:tc>
        <w:tc>
          <w:tcPr>
            <w:tcW w:w="819" w:type="pct"/>
            <w:hideMark/>
          </w:tcPr>
          <w:p w14:paraId="7E0EDFD7"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-1.05</w:t>
            </w:r>
          </w:p>
        </w:tc>
        <w:tc>
          <w:tcPr>
            <w:tcW w:w="2789" w:type="pct"/>
            <w:hideMark/>
          </w:tcPr>
          <w:p w14:paraId="1BAE3E4F"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No fizzy drinks = lower BMI</w:t>
            </w:r>
          </w:p>
        </w:tc>
      </w:tr>
    </w:tbl>
    <w:p w14:paraId="395EDC66" w14:textId="77777777" w:rsidR="00006F35" w:rsidRPr="00006F35" w:rsidRDefault="00006F35" w:rsidP="00006F35">
      <w:pPr>
        <w:rPr>
          <w:b/>
          <w:bCs/>
        </w:rPr>
      </w:pPr>
      <w:r w:rsidRPr="00006F35">
        <w:rPr>
          <w:b/>
          <w:bCs/>
        </w:rPr>
        <w:lastRenderedPageBreak/>
        <w:t>Conclusion for Q1</w:t>
      </w:r>
    </w:p>
    <w:p w14:paraId="593D7A28" w14:textId="420524C1" w:rsidR="00006F35" w:rsidRPr="00006F35" w:rsidRDefault="00006F35" w:rsidP="00110F54">
      <w:pPr>
        <w:jc w:val="both"/>
      </w:pPr>
      <w:r w:rsidRPr="00110F54">
        <w:t>Eating habits (EFBM), weight history (HoV), and transportation choices are the strongest determinants of BMI.</w:t>
      </w:r>
    </w:p>
    <w:p w14:paraId="26842CC5" w14:textId="5A5FDC59" w:rsidR="00006F35" w:rsidRDefault="00006F35" w:rsidP="008F53E6">
      <w:pPr>
        <w:pStyle w:val="Heading2"/>
      </w:pPr>
      <w:bookmarkStart w:id="13" w:name="_Toc238091680"/>
      <w:r w:rsidRPr="00006F35">
        <w:t>Question 2: Factors Influencing Obesity (Decision Tree)</w:t>
      </w:r>
      <w:bookmarkEnd w:id="13"/>
    </w:p>
    <w:p w14:paraId="7D282851" w14:textId="1009C65D" w:rsidR="0061278E" w:rsidRPr="0061278E" w:rsidRDefault="0061278E" w:rsidP="0061278E">
      <w:r w:rsidRPr="0061278E">
        <w:rPr>
          <w:b/>
          <w:bCs/>
        </w:rPr>
        <w:t>Business Understanding</w:t>
      </w:r>
    </w:p>
    <w:p w14:paraId="089FA590" w14:textId="77777777" w:rsidR="0061278E" w:rsidRPr="0061278E" w:rsidRDefault="0061278E" w:rsidP="0061278E">
      <w:r w:rsidRPr="0061278E">
        <w:t>Goal: Predict categorical obesity level (not continuous BMI) and rank predictor importance to identify key factors influencing obesity classification.</w:t>
      </w:r>
    </w:p>
    <w:p w14:paraId="6F9F3BC8" w14:textId="51A620B1" w:rsidR="0061278E" w:rsidRPr="0061278E" w:rsidRDefault="0061278E" w:rsidP="0061278E">
      <w:r w:rsidRPr="0061278E">
        <w:rPr>
          <w:b/>
          <w:bCs/>
        </w:rPr>
        <w:t>Data Understanding</w:t>
      </w:r>
    </w:p>
    <w:p w14:paraId="4AC569E2" w14:textId="77777777" w:rsidR="0061278E" w:rsidRPr="0061278E" w:rsidRDefault="0061278E" w:rsidP="0061278E">
      <w:r w:rsidRPr="0061278E">
        <w:t>Target variable: BMI Categories (6 classes: Underweight, Normal, Overweight, Obesity I, Obesity II, Obesity III). Predictor variables: same lifestyle factors as Q1.</w:t>
      </w:r>
    </w:p>
    <w:p w14:paraId="127BD141" w14:textId="3B60D87C" w:rsidR="0061278E" w:rsidRPr="0061278E" w:rsidRDefault="0061278E" w:rsidP="0061278E">
      <w:r w:rsidRPr="0061278E">
        <w:rPr>
          <w:b/>
          <w:bCs/>
        </w:rPr>
        <w:t>Data Preparation</w:t>
      </w:r>
    </w:p>
    <w:p w14:paraId="41142734" w14:textId="1F433F60" w:rsidR="0061278E" w:rsidRPr="0061278E" w:rsidRDefault="0061278E" w:rsidP="0061278E">
      <w:r w:rsidRPr="0061278E">
        <w:t>Same data preparation as Q1, with additional attention to class balance addressed through cross-validation.</w:t>
      </w:r>
    </w:p>
    <w:p w14:paraId="37B64C0C" w14:textId="18E3C6C8" w:rsidR="00006F35" w:rsidRPr="00006F35" w:rsidRDefault="000D7401" w:rsidP="00006F35">
      <w:pPr>
        <w:rPr>
          <w:b/>
          <w:bCs/>
        </w:rPr>
      </w:pPr>
      <w:r>
        <w:rPr>
          <w:b/>
          <w:bCs/>
        </w:rPr>
        <w:t>Modeling</w:t>
      </w:r>
    </w:p>
    <w:p w14:paraId="679030F6" w14:textId="77777777" w:rsidR="00006F35" w:rsidRDefault="00006F35" w:rsidP="00006F35">
      <w:r w:rsidRPr="00006F35">
        <w:t>Decision tree classifier with 6-fold cross validation to predict BMI categories.</w:t>
      </w:r>
    </w:p>
    <w:p w14:paraId="3095EECE" w14:textId="77777777" w:rsidR="00AE4FBC" w:rsidRDefault="00AE4FBC" w:rsidP="00AE4FBC">
      <w:pPr>
        <w:keepNext/>
      </w:pPr>
      <w:r>
        <w:rPr>
          <w:noProof/>
        </w:rPr>
        <w:lastRenderedPageBreak/>
        <w:drawing>
          <wp:inline distT="0" distB="0" distL="0" distR="0" wp14:anchorId="3B093500" wp14:editId="549245B5">
            <wp:extent cx="5943600" cy="1976755"/>
            <wp:effectExtent l="0" t="0" r="0" b="4445"/>
            <wp:docPr id="12046681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8177" name="Picture 1204668177"/>
                    <pic:cNvPicPr/>
                  </pic:nvPicPr>
                  <pic:blipFill>
                    <a:blip r:embed="rId18">
                      <a:extLst>
                        <a:ext uri="{28A0092B-C50C-407E-A947-70E740481C1C}">
                          <a14:useLocalDpi xmlns:a14="http://schemas.microsoft.com/office/drawing/2010/main" val="0"/>
                        </a:ext>
                      </a:extLst>
                    </a:blip>
                    <a:stretch>
                      <a:fillRect/>
                    </a:stretch>
                  </pic:blipFill>
                  <pic:spPr>
                    <a:xfrm>
                      <a:off x="0" y="0"/>
                      <a:ext cx="5943600" cy="1976755"/>
                    </a:xfrm>
                    <a:prstGeom prst="rect">
                      <a:avLst/>
                    </a:prstGeom>
                  </pic:spPr>
                </pic:pic>
              </a:graphicData>
            </a:graphic>
          </wp:inline>
        </w:drawing>
      </w:r>
    </w:p>
    <w:p w14:paraId="4811F001" w14:textId="43467337" w:rsidR="00806EA9" w:rsidRDefault="00806EA9" w:rsidP="00AE4FBC">
      <w:pPr>
        <w:keepNext/>
      </w:pPr>
      <w:r>
        <w:rPr>
          <w:noProof/>
        </w:rPr>
        <w:drawing>
          <wp:inline distT="0" distB="0" distL="0" distR="0" wp14:anchorId="00BEDC6D" wp14:editId="28AD0673">
            <wp:extent cx="5943600" cy="1137285"/>
            <wp:effectExtent l="0" t="0" r="0" b="5715"/>
            <wp:docPr id="1268275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75119" name="Picture 1268275119"/>
                    <pic:cNvPicPr/>
                  </pic:nvPicPr>
                  <pic:blipFill>
                    <a:blip r:embed="rId19">
                      <a:extLst>
                        <a:ext uri="{28A0092B-C50C-407E-A947-70E740481C1C}">
                          <a14:useLocalDpi xmlns:a14="http://schemas.microsoft.com/office/drawing/2010/main" val="0"/>
                        </a:ext>
                      </a:extLst>
                    </a:blip>
                    <a:stretch>
                      <a:fillRect/>
                    </a:stretch>
                  </pic:blipFill>
                  <pic:spPr>
                    <a:xfrm>
                      <a:off x="0" y="0"/>
                      <a:ext cx="5943600" cy="1137285"/>
                    </a:xfrm>
                    <a:prstGeom prst="rect">
                      <a:avLst/>
                    </a:prstGeom>
                  </pic:spPr>
                </pic:pic>
              </a:graphicData>
            </a:graphic>
          </wp:inline>
        </w:drawing>
      </w:r>
    </w:p>
    <w:p w14:paraId="38D90DF4" w14:textId="4C711243" w:rsidR="008F53E6" w:rsidRPr="00006F35" w:rsidRDefault="00AE4FBC" w:rsidP="00AE4FBC">
      <w:pPr>
        <w:pStyle w:val="Caption"/>
        <w:jc w:val="center"/>
      </w:pPr>
      <w:bookmarkStart w:id="14" w:name="_Toc238091700"/>
      <w:r>
        <w:t xml:space="preserve">Figure </w:t>
      </w:r>
      <w:fldSimple w:instr=" SEQ Figure \* ARABIC ">
        <w:r w:rsidR="007C06DB">
          <w:rPr>
            <w:noProof/>
          </w:rPr>
          <w:t>8</w:t>
        </w:r>
      </w:fldSimple>
      <w:r>
        <w:t xml:space="preserve">: </w:t>
      </w:r>
      <w:r w:rsidRPr="00EF5555">
        <w:t>Process Diagram of Q</w:t>
      </w:r>
      <w:r>
        <w:t>2</w:t>
      </w:r>
      <w:bookmarkEnd w:id="14"/>
    </w:p>
    <w:p w14:paraId="21B34DF2" w14:textId="0FA6FBCB" w:rsidR="00006F35" w:rsidRPr="00006F35" w:rsidRDefault="000D7401" w:rsidP="00006F35">
      <w:pPr>
        <w:rPr>
          <w:b/>
          <w:bCs/>
        </w:rPr>
      </w:pPr>
      <w:r w:rsidRPr="000D7401">
        <w:rPr>
          <w:b/>
          <w:bCs/>
        </w:rPr>
        <w:t>Evaluation</w:t>
      </w:r>
    </w:p>
    <w:p w14:paraId="76C20B10" w14:textId="77777777" w:rsidR="00006F35" w:rsidRPr="00006F35" w:rsidRDefault="00006F35" w:rsidP="00006F35">
      <w:pPr>
        <w:numPr>
          <w:ilvl w:val="0"/>
          <w:numId w:val="3"/>
        </w:numPr>
      </w:pPr>
      <w:r w:rsidRPr="00006F35">
        <w:rPr>
          <w:b/>
          <w:bCs/>
        </w:rPr>
        <w:t>Overall Accuracy:</w:t>
      </w:r>
      <w:r w:rsidRPr="00006F35">
        <w:t> 47.90%</w:t>
      </w:r>
    </w:p>
    <w:p w14:paraId="1C03774B" w14:textId="77777777" w:rsidR="00805DE2" w:rsidRDefault="00805DE2" w:rsidP="00805DE2">
      <w:pPr>
        <w:keepNext/>
      </w:pPr>
      <w:r>
        <w:rPr>
          <w:b/>
          <w:bCs/>
          <w:noProof/>
        </w:rPr>
        <w:lastRenderedPageBreak/>
        <w:drawing>
          <wp:inline distT="0" distB="0" distL="0" distR="0" wp14:anchorId="1BE6E019" wp14:editId="2B484930">
            <wp:extent cx="5943600" cy="1767205"/>
            <wp:effectExtent l="0" t="0" r="0" b="4445"/>
            <wp:docPr id="942663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63239" name="Picture 9426632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767205"/>
                    </a:xfrm>
                    <a:prstGeom prst="rect">
                      <a:avLst/>
                    </a:prstGeom>
                  </pic:spPr>
                </pic:pic>
              </a:graphicData>
            </a:graphic>
          </wp:inline>
        </w:drawing>
      </w:r>
    </w:p>
    <w:p w14:paraId="3CC43663" w14:textId="4E675153" w:rsidR="008061D0" w:rsidRDefault="008061D0" w:rsidP="00805DE2">
      <w:pPr>
        <w:keepNext/>
      </w:pPr>
      <w:r>
        <w:rPr>
          <w:noProof/>
        </w:rPr>
        <w:drawing>
          <wp:inline distT="0" distB="0" distL="0" distR="0" wp14:anchorId="6CA7C36D" wp14:editId="154EC265">
            <wp:extent cx="5943600" cy="1700530"/>
            <wp:effectExtent l="0" t="0" r="0" b="0"/>
            <wp:docPr id="9027309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30983" name="Picture 902730983"/>
                    <pic:cNvPicPr/>
                  </pic:nvPicPr>
                  <pic:blipFill>
                    <a:blip r:embed="rId21">
                      <a:extLst>
                        <a:ext uri="{28A0092B-C50C-407E-A947-70E740481C1C}">
                          <a14:useLocalDpi xmlns:a14="http://schemas.microsoft.com/office/drawing/2010/main" val="0"/>
                        </a:ext>
                      </a:extLst>
                    </a:blip>
                    <a:stretch>
                      <a:fillRect/>
                    </a:stretch>
                  </pic:blipFill>
                  <pic:spPr>
                    <a:xfrm>
                      <a:off x="0" y="0"/>
                      <a:ext cx="5943600" cy="1700530"/>
                    </a:xfrm>
                    <a:prstGeom prst="rect">
                      <a:avLst/>
                    </a:prstGeom>
                  </pic:spPr>
                </pic:pic>
              </a:graphicData>
            </a:graphic>
          </wp:inline>
        </w:drawing>
      </w:r>
    </w:p>
    <w:p w14:paraId="5107D2B8" w14:textId="0B510178" w:rsidR="00805DE2" w:rsidRPr="00006F35" w:rsidRDefault="00805DE2" w:rsidP="00805DE2">
      <w:pPr>
        <w:pStyle w:val="Caption"/>
        <w:jc w:val="center"/>
        <w:rPr>
          <w:b/>
          <w:bCs/>
        </w:rPr>
      </w:pPr>
      <w:bookmarkStart w:id="15" w:name="_Toc238091701"/>
      <w:r>
        <w:t xml:space="preserve">Figure </w:t>
      </w:r>
      <w:fldSimple w:instr=" SEQ Figure \* ARABIC ">
        <w:r w:rsidR="007C06DB">
          <w:rPr>
            <w:noProof/>
          </w:rPr>
          <w:t>9</w:t>
        </w:r>
      </w:fldSimple>
      <w:r>
        <w:t xml:space="preserve">: </w:t>
      </w:r>
      <w:r w:rsidRPr="00F156E8">
        <w:t>Confusion Matrix Analysis</w:t>
      </w:r>
      <w:r w:rsidR="008061D0">
        <w:t xml:space="preserve"> &amp; Graph</w:t>
      </w:r>
      <w:bookmarkEnd w:id="15"/>
      <w:r w:rsidR="008061D0">
        <w:t xml:space="preserve"> </w:t>
      </w:r>
    </w:p>
    <w:p w14:paraId="1C8D99A3" w14:textId="77777777" w:rsidR="00805DE2" w:rsidRDefault="00805DE2" w:rsidP="00805DE2">
      <w:pPr>
        <w:keepNext/>
      </w:pPr>
      <w:r>
        <w:rPr>
          <w:b/>
          <w:bCs/>
          <w:noProof/>
        </w:rPr>
        <w:drawing>
          <wp:inline distT="0" distB="0" distL="0" distR="0" wp14:anchorId="0728A1A9" wp14:editId="172798B2">
            <wp:extent cx="6076453" cy="580445"/>
            <wp:effectExtent l="38100" t="0" r="57785" b="10160"/>
            <wp:docPr id="103992914"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EE57BF8" w14:textId="3362ABB7" w:rsidR="00805DE2" w:rsidRPr="00006F35" w:rsidRDefault="00805DE2" w:rsidP="00805DE2">
      <w:pPr>
        <w:pStyle w:val="Caption"/>
        <w:jc w:val="center"/>
        <w:rPr>
          <w:b/>
          <w:bCs/>
        </w:rPr>
      </w:pPr>
      <w:bookmarkStart w:id="16" w:name="_Toc238091702"/>
      <w:r>
        <w:t xml:space="preserve">Figure </w:t>
      </w:r>
      <w:fldSimple w:instr=" SEQ Figure \* ARABIC ">
        <w:r w:rsidR="007C06DB">
          <w:rPr>
            <w:noProof/>
          </w:rPr>
          <w:t>10</w:t>
        </w:r>
      </w:fldSimple>
      <w:r>
        <w:t xml:space="preserve">: </w:t>
      </w:r>
      <w:r w:rsidRPr="005C5B81">
        <w:t>Most Important Predictors (from Decision Tree)</w:t>
      </w:r>
      <w:bookmarkEnd w:id="16"/>
    </w:p>
    <w:p w14:paraId="55233119" w14:textId="77777777" w:rsidR="00805DE2" w:rsidRDefault="00805DE2" w:rsidP="00805DE2">
      <w:pPr>
        <w:keepNext/>
      </w:pPr>
      <w:r>
        <w:rPr>
          <w:b/>
          <w:bCs/>
          <w:noProof/>
        </w:rPr>
        <w:drawing>
          <wp:inline distT="0" distB="0" distL="0" distR="0" wp14:anchorId="27396E9A" wp14:editId="6F06AC3F">
            <wp:extent cx="6314440" cy="1257963"/>
            <wp:effectExtent l="38100" t="38100" r="10160" b="0"/>
            <wp:docPr id="277520540"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4E0B279" w14:textId="67AF5296" w:rsidR="00805DE2" w:rsidRPr="00006F35" w:rsidRDefault="00805DE2" w:rsidP="00805DE2">
      <w:pPr>
        <w:pStyle w:val="Caption"/>
        <w:jc w:val="center"/>
        <w:rPr>
          <w:b/>
          <w:bCs/>
        </w:rPr>
      </w:pPr>
      <w:bookmarkStart w:id="17" w:name="_Toc238091703"/>
      <w:r>
        <w:t xml:space="preserve">Figure </w:t>
      </w:r>
      <w:fldSimple w:instr=" SEQ Figure \* ARABIC ">
        <w:r w:rsidR="007C06DB">
          <w:rPr>
            <w:noProof/>
          </w:rPr>
          <w:t>11</w:t>
        </w:r>
      </w:fldSimple>
      <w:r>
        <w:t xml:space="preserve">: </w:t>
      </w:r>
      <w:r w:rsidRPr="007850DA">
        <w:t>Key Decision Tree Insights</w:t>
      </w:r>
      <w:bookmarkEnd w:id="17"/>
    </w:p>
    <w:p w14:paraId="3CACB6DC" w14:textId="77777777" w:rsidR="00006F35" w:rsidRPr="00006F35" w:rsidRDefault="00006F35" w:rsidP="00006F35">
      <w:pPr>
        <w:rPr>
          <w:b/>
          <w:bCs/>
        </w:rPr>
      </w:pPr>
      <w:r w:rsidRPr="00006F35">
        <w:rPr>
          <w:b/>
          <w:bCs/>
        </w:rPr>
        <w:t>Conclusion for Q2</w:t>
      </w:r>
    </w:p>
    <w:p w14:paraId="37524313" w14:textId="217443B5" w:rsidR="00006F35" w:rsidRPr="00006F35" w:rsidRDefault="00006F35" w:rsidP="00805DE2">
      <w:pPr>
        <w:jc w:val="both"/>
      </w:pPr>
      <w:r w:rsidRPr="00805DE2">
        <w:t>Eating between meals is the single most important predictor of obesity status. History of overweight, gender, and calorie monitoring are also critical factors.</w:t>
      </w:r>
    </w:p>
    <w:p w14:paraId="69E3FAAE" w14:textId="35626BB6" w:rsidR="00006F35" w:rsidRDefault="00006F35" w:rsidP="00805DE2">
      <w:pPr>
        <w:pStyle w:val="Heading2"/>
      </w:pPr>
      <w:bookmarkStart w:id="18" w:name="_Toc238091681"/>
      <w:r w:rsidRPr="00006F35">
        <w:lastRenderedPageBreak/>
        <w:t>Question 3: Profiles of Six Obesity Levels</w:t>
      </w:r>
      <w:bookmarkEnd w:id="18"/>
    </w:p>
    <w:p w14:paraId="655A05B8" w14:textId="341B8DCE" w:rsidR="0061278E" w:rsidRPr="0061278E" w:rsidRDefault="0061278E" w:rsidP="0061278E">
      <w:r w:rsidRPr="0061278E">
        <w:rPr>
          <w:b/>
          <w:bCs/>
        </w:rPr>
        <w:t>Business Understanding</w:t>
      </w:r>
    </w:p>
    <w:p w14:paraId="499A63BF" w14:textId="77777777" w:rsidR="0061278E" w:rsidRPr="0061278E" w:rsidRDefault="0061278E" w:rsidP="0061278E">
      <w:r w:rsidRPr="0061278E">
        <w:t>Goal: Describe how lifestyle factors differ across each obesity class to understand the unique characteristics of individuals at each BMI level.</w:t>
      </w:r>
    </w:p>
    <w:p w14:paraId="42F1728C" w14:textId="3069C985" w:rsidR="0061278E" w:rsidRPr="0061278E" w:rsidRDefault="0061278E" w:rsidP="0061278E">
      <w:r w:rsidRPr="0061278E">
        <w:rPr>
          <w:b/>
          <w:bCs/>
        </w:rPr>
        <w:t>Data Understanding</w:t>
      </w:r>
    </w:p>
    <w:p w14:paraId="43C44EBC" w14:textId="77777777" w:rsidR="0061278E" w:rsidRPr="0061278E" w:rsidRDefault="0061278E" w:rsidP="0061278E">
      <w:r w:rsidRPr="0061278E">
        <w:t>Separate analysis by each of the six BMI categories: Underweight, Normal, Overweight, Obesity I, Obesity II, Obesity III.</w:t>
      </w:r>
    </w:p>
    <w:p w14:paraId="5D0D4F06" w14:textId="65E54893" w:rsidR="0061278E" w:rsidRPr="0061278E" w:rsidRDefault="0061278E" w:rsidP="0061278E">
      <w:r w:rsidRPr="0061278E">
        <w:rPr>
          <w:b/>
          <w:bCs/>
        </w:rPr>
        <w:t>Data Preparation</w:t>
      </w:r>
    </w:p>
    <w:p w14:paraId="659D8D93" w14:textId="159331E7" w:rsidR="0061278E" w:rsidRPr="0061278E" w:rsidRDefault="0061278E" w:rsidP="0061278E">
      <w:r w:rsidRPr="0061278E">
        <w:t>Filtered data by each BMI category and computed descriptive statistics for each group.</w:t>
      </w:r>
    </w:p>
    <w:p w14:paraId="6A14C9B0" w14:textId="7C6E95F1" w:rsidR="00006F35" w:rsidRPr="00006F35" w:rsidRDefault="00006F35" w:rsidP="00006F35">
      <w:pPr>
        <w:rPr>
          <w:b/>
          <w:bCs/>
        </w:rPr>
      </w:pPr>
      <w:r w:rsidRPr="00006F35">
        <w:rPr>
          <w:b/>
          <w:bCs/>
        </w:rPr>
        <w:t>M</w:t>
      </w:r>
      <w:r w:rsidR="000D7401">
        <w:rPr>
          <w:b/>
          <w:bCs/>
        </w:rPr>
        <w:t>odeling</w:t>
      </w:r>
    </w:p>
    <w:p w14:paraId="3A8A5508" w14:textId="77777777" w:rsidR="00006F35" w:rsidRDefault="00006F35" w:rsidP="00006F35">
      <w:r w:rsidRPr="00006F35">
        <w:t>Filtered data by each BMI category and computed descriptive statistics.</w:t>
      </w:r>
    </w:p>
    <w:p w14:paraId="1FA04899" w14:textId="77777777" w:rsidR="008061D0" w:rsidRDefault="008061D0" w:rsidP="008061D0">
      <w:pPr>
        <w:keepNext/>
      </w:pPr>
      <w:r>
        <w:rPr>
          <w:noProof/>
        </w:rPr>
        <w:drawing>
          <wp:inline distT="0" distB="0" distL="0" distR="0" wp14:anchorId="00E270B1" wp14:editId="7977E430">
            <wp:extent cx="5943600" cy="3117215"/>
            <wp:effectExtent l="0" t="0" r="0" b="6985"/>
            <wp:docPr id="4499397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9736" name="Picture 449939736"/>
                    <pic:cNvPicPr/>
                  </pic:nvPicPr>
                  <pic:blipFill>
                    <a:blip r:embed="rId32">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67ECE38E" w14:textId="49F5D87F" w:rsidR="00006F35" w:rsidRPr="008061D0" w:rsidRDefault="008061D0" w:rsidP="008061D0">
      <w:pPr>
        <w:pStyle w:val="Caption"/>
        <w:jc w:val="center"/>
      </w:pPr>
      <w:bookmarkStart w:id="19" w:name="_Toc238091704"/>
      <w:r>
        <w:t xml:space="preserve">Figure </w:t>
      </w:r>
      <w:fldSimple w:instr=" SEQ Figure \* ARABIC ">
        <w:r w:rsidR="007C06DB">
          <w:rPr>
            <w:noProof/>
          </w:rPr>
          <w:t>12</w:t>
        </w:r>
      </w:fldSimple>
      <w:r>
        <w:t xml:space="preserve">: </w:t>
      </w:r>
      <w:r w:rsidRPr="00AB2502">
        <w:t>Process Diagram of Q</w:t>
      </w:r>
      <w:r>
        <w:t>3</w:t>
      </w:r>
      <w:bookmarkEnd w:id="19"/>
    </w:p>
    <w:tbl>
      <w:tblPr>
        <w:tblStyle w:val="PlainTable1"/>
        <w:tblW w:w="0" w:type="auto"/>
        <w:tblLook w:val="04A0" w:firstRow="1" w:lastRow="0" w:firstColumn="1" w:lastColumn="0" w:noHBand="0" w:noVBand="1"/>
      </w:tblPr>
      <w:tblGrid>
        <w:gridCol w:w="1792"/>
        <w:gridCol w:w="1518"/>
        <w:gridCol w:w="1003"/>
        <w:gridCol w:w="1398"/>
        <w:gridCol w:w="1134"/>
        <w:gridCol w:w="1213"/>
        <w:gridCol w:w="1292"/>
      </w:tblGrid>
      <w:tr w:rsidR="00006F35" w:rsidRPr="00006F35" w14:paraId="09B25D0B" w14:textId="77777777" w:rsidTr="00806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29BA7" w14:textId="77777777" w:rsidR="00006F35" w:rsidRPr="00006F35" w:rsidRDefault="00006F35" w:rsidP="00006F35">
            <w:pPr>
              <w:spacing w:after="160"/>
            </w:pPr>
            <w:r w:rsidRPr="00006F35">
              <w:t>Metric</w:t>
            </w:r>
          </w:p>
        </w:tc>
        <w:tc>
          <w:tcPr>
            <w:tcW w:w="0" w:type="auto"/>
            <w:hideMark/>
          </w:tcPr>
          <w:p w14:paraId="6179F9B5"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Under-weight</w:t>
            </w:r>
          </w:p>
        </w:tc>
        <w:tc>
          <w:tcPr>
            <w:tcW w:w="0" w:type="auto"/>
            <w:hideMark/>
          </w:tcPr>
          <w:p w14:paraId="1F6D7CC2"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Normal</w:t>
            </w:r>
          </w:p>
        </w:tc>
        <w:tc>
          <w:tcPr>
            <w:tcW w:w="0" w:type="auto"/>
            <w:hideMark/>
          </w:tcPr>
          <w:p w14:paraId="4657D673"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Over-weight</w:t>
            </w:r>
          </w:p>
        </w:tc>
        <w:tc>
          <w:tcPr>
            <w:tcW w:w="0" w:type="auto"/>
            <w:hideMark/>
          </w:tcPr>
          <w:p w14:paraId="32CAC78E"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Obesity I</w:t>
            </w:r>
          </w:p>
        </w:tc>
        <w:tc>
          <w:tcPr>
            <w:tcW w:w="0" w:type="auto"/>
            <w:hideMark/>
          </w:tcPr>
          <w:p w14:paraId="28565AE5"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Obesity II</w:t>
            </w:r>
          </w:p>
        </w:tc>
        <w:tc>
          <w:tcPr>
            <w:tcW w:w="0" w:type="auto"/>
            <w:hideMark/>
          </w:tcPr>
          <w:p w14:paraId="13E9C189"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Obesity III</w:t>
            </w:r>
          </w:p>
        </w:tc>
      </w:tr>
      <w:tr w:rsidR="00006F35" w:rsidRPr="00006F35" w14:paraId="67C9DF1B" w14:textId="77777777" w:rsidTr="00806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3249" w14:textId="77777777" w:rsidR="00006F35" w:rsidRPr="00006F35" w:rsidRDefault="00006F35" w:rsidP="00006F35">
            <w:pPr>
              <w:spacing w:after="160"/>
            </w:pPr>
            <w:r w:rsidRPr="00006F35">
              <w:lastRenderedPageBreak/>
              <w:t>Count</w:t>
            </w:r>
          </w:p>
        </w:tc>
        <w:tc>
          <w:tcPr>
            <w:tcW w:w="0" w:type="auto"/>
            <w:hideMark/>
          </w:tcPr>
          <w:p w14:paraId="419DD257"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122</w:t>
            </w:r>
          </w:p>
        </w:tc>
        <w:tc>
          <w:tcPr>
            <w:tcW w:w="0" w:type="auto"/>
            <w:hideMark/>
          </w:tcPr>
          <w:p w14:paraId="5E9B39CE"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191</w:t>
            </w:r>
          </w:p>
        </w:tc>
        <w:tc>
          <w:tcPr>
            <w:tcW w:w="0" w:type="auto"/>
            <w:hideMark/>
          </w:tcPr>
          <w:p w14:paraId="04058AC0"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462</w:t>
            </w:r>
          </w:p>
        </w:tc>
        <w:tc>
          <w:tcPr>
            <w:tcW w:w="0" w:type="auto"/>
            <w:hideMark/>
          </w:tcPr>
          <w:p w14:paraId="63A8A557"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294</w:t>
            </w:r>
          </w:p>
        </w:tc>
        <w:tc>
          <w:tcPr>
            <w:tcW w:w="0" w:type="auto"/>
            <w:hideMark/>
          </w:tcPr>
          <w:p w14:paraId="57DBE048"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338</w:t>
            </w:r>
          </w:p>
        </w:tc>
        <w:tc>
          <w:tcPr>
            <w:tcW w:w="0" w:type="auto"/>
            <w:hideMark/>
          </w:tcPr>
          <w:p w14:paraId="293816A7"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232</w:t>
            </w:r>
          </w:p>
        </w:tc>
      </w:tr>
      <w:tr w:rsidR="00006F35" w:rsidRPr="00006F35" w14:paraId="63D69290" w14:textId="77777777" w:rsidTr="008061D0">
        <w:tc>
          <w:tcPr>
            <w:cnfStyle w:val="001000000000" w:firstRow="0" w:lastRow="0" w:firstColumn="1" w:lastColumn="0" w:oddVBand="0" w:evenVBand="0" w:oddHBand="0" w:evenHBand="0" w:firstRowFirstColumn="0" w:firstRowLastColumn="0" w:lastRowFirstColumn="0" w:lastRowLastColumn="0"/>
            <w:tcW w:w="0" w:type="auto"/>
            <w:hideMark/>
          </w:tcPr>
          <w:p w14:paraId="4680F1DD" w14:textId="77777777" w:rsidR="00006F35" w:rsidRPr="00006F35" w:rsidRDefault="00006F35" w:rsidP="00006F35">
            <w:pPr>
              <w:spacing w:after="160"/>
            </w:pPr>
            <w:r w:rsidRPr="00006F35">
              <w:t>% Male</w:t>
            </w:r>
          </w:p>
        </w:tc>
        <w:tc>
          <w:tcPr>
            <w:tcW w:w="0" w:type="auto"/>
            <w:hideMark/>
          </w:tcPr>
          <w:p w14:paraId="5BCB8A11"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19.7%</w:t>
            </w:r>
          </w:p>
        </w:tc>
        <w:tc>
          <w:tcPr>
            <w:tcW w:w="0" w:type="auto"/>
            <w:hideMark/>
          </w:tcPr>
          <w:p w14:paraId="2A7CA5C3"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50.3%</w:t>
            </w:r>
          </w:p>
        </w:tc>
        <w:tc>
          <w:tcPr>
            <w:tcW w:w="0" w:type="auto"/>
            <w:hideMark/>
          </w:tcPr>
          <w:p w14:paraId="0AEFFFC9"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60.0%</w:t>
            </w:r>
          </w:p>
        </w:tc>
        <w:tc>
          <w:tcPr>
            <w:tcW w:w="0" w:type="auto"/>
            <w:hideMark/>
          </w:tcPr>
          <w:p w14:paraId="3434829C"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59.9%</w:t>
            </w:r>
          </w:p>
        </w:tc>
        <w:tc>
          <w:tcPr>
            <w:tcW w:w="0" w:type="auto"/>
            <w:hideMark/>
          </w:tcPr>
          <w:p w14:paraId="5D83642D"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82.5%</w:t>
            </w:r>
          </w:p>
        </w:tc>
        <w:tc>
          <w:tcPr>
            <w:tcW w:w="0" w:type="auto"/>
            <w:hideMark/>
          </w:tcPr>
          <w:p w14:paraId="14A6F375"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w:t>
            </w:r>
          </w:p>
        </w:tc>
      </w:tr>
      <w:tr w:rsidR="00006F35" w:rsidRPr="00006F35" w14:paraId="7034A23A" w14:textId="77777777" w:rsidTr="00806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18DF5" w14:textId="77777777" w:rsidR="00006F35" w:rsidRPr="00006F35" w:rsidRDefault="00006F35" w:rsidP="00006F35">
            <w:pPr>
              <w:spacing w:after="160"/>
            </w:pPr>
            <w:r w:rsidRPr="00006F35">
              <w:t>Avg Age</w:t>
            </w:r>
          </w:p>
        </w:tc>
        <w:tc>
          <w:tcPr>
            <w:tcW w:w="0" w:type="auto"/>
            <w:hideMark/>
          </w:tcPr>
          <w:p w14:paraId="516FBC35"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21.8</w:t>
            </w:r>
          </w:p>
        </w:tc>
        <w:tc>
          <w:tcPr>
            <w:tcW w:w="0" w:type="auto"/>
            <w:hideMark/>
          </w:tcPr>
          <w:p w14:paraId="46940CAE"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24.0</w:t>
            </w:r>
          </w:p>
        </w:tc>
        <w:tc>
          <w:tcPr>
            <w:tcW w:w="0" w:type="auto"/>
            <w:hideMark/>
          </w:tcPr>
          <w:p w14:paraId="38B7375E"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26.8</w:t>
            </w:r>
          </w:p>
        </w:tc>
        <w:tc>
          <w:tcPr>
            <w:tcW w:w="0" w:type="auto"/>
            <w:hideMark/>
          </w:tcPr>
          <w:p w14:paraId="67D3E7EA"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27.8</w:t>
            </w:r>
          </w:p>
        </w:tc>
        <w:tc>
          <w:tcPr>
            <w:tcW w:w="0" w:type="auto"/>
            <w:hideMark/>
          </w:tcPr>
          <w:p w14:paraId="4774E2E2"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28.0</w:t>
            </w:r>
          </w:p>
        </w:tc>
        <w:tc>
          <w:tcPr>
            <w:tcW w:w="0" w:type="auto"/>
            <w:hideMark/>
          </w:tcPr>
          <w:p w14:paraId="6A30E100"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23.7</w:t>
            </w:r>
          </w:p>
        </w:tc>
      </w:tr>
      <w:tr w:rsidR="00006F35" w:rsidRPr="00006F35" w14:paraId="5607B9E6" w14:textId="77777777" w:rsidTr="008061D0">
        <w:tc>
          <w:tcPr>
            <w:cnfStyle w:val="001000000000" w:firstRow="0" w:lastRow="0" w:firstColumn="1" w:lastColumn="0" w:oddVBand="0" w:evenVBand="0" w:oddHBand="0" w:evenHBand="0" w:firstRowFirstColumn="0" w:firstRowLastColumn="0" w:lastRowFirstColumn="0" w:lastRowLastColumn="0"/>
            <w:tcW w:w="0" w:type="auto"/>
            <w:hideMark/>
          </w:tcPr>
          <w:p w14:paraId="2E40741F" w14:textId="77777777" w:rsidR="00006F35" w:rsidRPr="00006F35" w:rsidRDefault="00006F35" w:rsidP="00006F35">
            <w:pPr>
              <w:spacing w:after="160"/>
            </w:pPr>
            <w:r w:rsidRPr="00006F35">
              <w:t>Avg ACTIVITY</w:t>
            </w:r>
          </w:p>
        </w:tc>
        <w:tc>
          <w:tcPr>
            <w:tcW w:w="0" w:type="auto"/>
            <w:hideMark/>
          </w:tcPr>
          <w:p w14:paraId="79B39636"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1.18</w:t>
            </w:r>
          </w:p>
        </w:tc>
        <w:tc>
          <w:tcPr>
            <w:tcW w:w="0" w:type="auto"/>
            <w:hideMark/>
          </w:tcPr>
          <w:p w14:paraId="7996845C"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1.22</w:t>
            </w:r>
          </w:p>
        </w:tc>
        <w:tc>
          <w:tcPr>
            <w:tcW w:w="0" w:type="auto"/>
            <w:hideMark/>
          </w:tcPr>
          <w:p w14:paraId="1E60A93F"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0.99</w:t>
            </w:r>
          </w:p>
        </w:tc>
        <w:tc>
          <w:tcPr>
            <w:tcW w:w="0" w:type="auto"/>
            <w:hideMark/>
          </w:tcPr>
          <w:p w14:paraId="7D49980C"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1.00</w:t>
            </w:r>
          </w:p>
        </w:tc>
        <w:tc>
          <w:tcPr>
            <w:tcW w:w="0" w:type="auto"/>
            <w:hideMark/>
          </w:tcPr>
          <w:p w14:paraId="0B5AED1D"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0.82</w:t>
            </w:r>
          </w:p>
        </w:tc>
        <w:tc>
          <w:tcPr>
            <w:tcW w:w="0" w:type="auto"/>
            <w:hideMark/>
          </w:tcPr>
          <w:p w14:paraId="3A47229D"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0.64</w:t>
            </w:r>
          </w:p>
        </w:tc>
      </w:tr>
      <w:tr w:rsidR="00006F35" w:rsidRPr="00006F35" w14:paraId="3C6A2B2A" w14:textId="77777777" w:rsidTr="00806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396BB" w14:textId="77777777" w:rsidR="00006F35" w:rsidRPr="00006F35" w:rsidRDefault="00006F35" w:rsidP="00006F35">
            <w:pPr>
              <w:spacing w:after="160"/>
            </w:pPr>
            <w:r w:rsidRPr="00006F35">
              <w:t>Avg WATER</w:t>
            </w:r>
          </w:p>
        </w:tc>
        <w:tc>
          <w:tcPr>
            <w:tcW w:w="0" w:type="auto"/>
            <w:hideMark/>
          </w:tcPr>
          <w:p w14:paraId="4A6A462B"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1.93</w:t>
            </w:r>
          </w:p>
        </w:tc>
        <w:tc>
          <w:tcPr>
            <w:tcW w:w="0" w:type="auto"/>
            <w:hideMark/>
          </w:tcPr>
          <w:p w14:paraId="6A12CF57"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1.91</w:t>
            </w:r>
          </w:p>
        </w:tc>
        <w:tc>
          <w:tcPr>
            <w:tcW w:w="0" w:type="auto"/>
            <w:hideMark/>
          </w:tcPr>
          <w:p w14:paraId="6EA91B3D"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2.05</w:t>
            </w:r>
          </w:p>
        </w:tc>
        <w:tc>
          <w:tcPr>
            <w:tcW w:w="0" w:type="auto"/>
            <w:hideMark/>
          </w:tcPr>
          <w:p w14:paraId="6886DCCF"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2.22</w:t>
            </w:r>
          </w:p>
        </w:tc>
        <w:tc>
          <w:tcPr>
            <w:tcW w:w="0" w:type="auto"/>
            <w:hideMark/>
          </w:tcPr>
          <w:p w14:paraId="18D1CF89"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1.81</w:t>
            </w:r>
          </w:p>
        </w:tc>
        <w:tc>
          <w:tcPr>
            <w:tcW w:w="0" w:type="auto"/>
            <w:hideMark/>
          </w:tcPr>
          <w:p w14:paraId="4413888C"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2.38</w:t>
            </w:r>
          </w:p>
        </w:tc>
      </w:tr>
      <w:tr w:rsidR="00006F35" w:rsidRPr="00006F35" w14:paraId="15AF3C83" w14:textId="77777777" w:rsidTr="008061D0">
        <w:tc>
          <w:tcPr>
            <w:cnfStyle w:val="001000000000" w:firstRow="0" w:lastRow="0" w:firstColumn="1" w:lastColumn="0" w:oddVBand="0" w:evenVBand="0" w:oddHBand="0" w:evenHBand="0" w:firstRowFirstColumn="0" w:firstRowLastColumn="0" w:lastRowFirstColumn="0" w:lastRowLastColumn="0"/>
            <w:tcW w:w="0" w:type="auto"/>
            <w:hideMark/>
          </w:tcPr>
          <w:p w14:paraId="5006CEF6" w14:textId="77777777" w:rsidR="00006F35" w:rsidRPr="00006F35" w:rsidRDefault="00006F35" w:rsidP="00006F35">
            <w:pPr>
              <w:spacing w:after="160"/>
            </w:pPr>
            <w:r w:rsidRPr="00006F35">
              <w:t xml:space="preserve">Avg </w:t>
            </w:r>
            <w:proofErr w:type="spellStart"/>
            <w:r w:rsidRPr="00006F35">
              <w:t>UoT</w:t>
            </w:r>
            <w:proofErr w:type="spellEnd"/>
          </w:p>
        </w:tc>
        <w:tc>
          <w:tcPr>
            <w:tcW w:w="0" w:type="auto"/>
            <w:hideMark/>
          </w:tcPr>
          <w:p w14:paraId="303E9201"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0.68</w:t>
            </w:r>
          </w:p>
        </w:tc>
        <w:tc>
          <w:tcPr>
            <w:tcW w:w="0" w:type="auto"/>
            <w:hideMark/>
          </w:tcPr>
          <w:p w14:paraId="6B73F3A6"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0.59</w:t>
            </w:r>
          </w:p>
        </w:tc>
        <w:tc>
          <w:tcPr>
            <w:tcW w:w="0" w:type="auto"/>
            <w:hideMark/>
          </w:tcPr>
          <w:p w14:paraId="5A57057D"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0.59</w:t>
            </w:r>
          </w:p>
        </w:tc>
        <w:tc>
          <w:tcPr>
            <w:tcW w:w="0" w:type="auto"/>
            <w:hideMark/>
          </w:tcPr>
          <w:p w14:paraId="577A72B0"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0.61</w:t>
            </w:r>
          </w:p>
        </w:tc>
        <w:tc>
          <w:tcPr>
            <w:tcW w:w="0" w:type="auto"/>
            <w:hideMark/>
          </w:tcPr>
          <w:p w14:paraId="0F8EA175"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0.56</w:t>
            </w:r>
          </w:p>
        </w:tc>
        <w:tc>
          <w:tcPr>
            <w:tcW w:w="0" w:type="auto"/>
            <w:hideMark/>
          </w:tcPr>
          <w:p w14:paraId="6DD4BEF9"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0.57</w:t>
            </w:r>
          </w:p>
        </w:tc>
      </w:tr>
      <w:tr w:rsidR="00006F35" w:rsidRPr="00006F35" w14:paraId="14639C80" w14:textId="77777777" w:rsidTr="00806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13059" w14:textId="77777777" w:rsidR="00006F35" w:rsidRPr="00006F35" w:rsidRDefault="00006F35" w:rsidP="00006F35">
            <w:pPr>
              <w:spacing w:after="160"/>
            </w:pPr>
            <w:r w:rsidRPr="00006F35">
              <w:t>Avg EVM</w:t>
            </w:r>
          </w:p>
        </w:tc>
        <w:tc>
          <w:tcPr>
            <w:tcW w:w="0" w:type="auto"/>
            <w:hideMark/>
          </w:tcPr>
          <w:p w14:paraId="6E98C076"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2.66</w:t>
            </w:r>
          </w:p>
        </w:tc>
        <w:tc>
          <w:tcPr>
            <w:tcW w:w="0" w:type="auto"/>
            <w:hideMark/>
          </w:tcPr>
          <w:p w14:paraId="751C7210"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2.36</w:t>
            </w:r>
          </w:p>
        </w:tc>
        <w:tc>
          <w:tcPr>
            <w:tcW w:w="0" w:type="auto"/>
            <w:hideMark/>
          </w:tcPr>
          <w:p w14:paraId="5F50D21C"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2.25</w:t>
            </w:r>
          </w:p>
        </w:tc>
        <w:tc>
          <w:tcPr>
            <w:tcW w:w="0" w:type="auto"/>
            <w:hideMark/>
          </w:tcPr>
          <w:p w14:paraId="3A997794"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2.19</w:t>
            </w:r>
          </w:p>
        </w:tc>
        <w:tc>
          <w:tcPr>
            <w:tcW w:w="0" w:type="auto"/>
            <w:hideMark/>
          </w:tcPr>
          <w:p w14:paraId="2C8D48D3"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2.49</w:t>
            </w:r>
          </w:p>
        </w:tc>
        <w:tc>
          <w:tcPr>
            <w:tcW w:w="0" w:type="auto"/>
            <w:hideMark/>
          </w:tcPr>
          <w:p w14:paraId="432F9B3F"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3.00</w:t>
            </w:r>
          </w:p>
        </w:tc>
      </w:tr>
      <w:tr w:rsidR="00006F35" w:rsidRPr="00006F35" w14:paraId="477A98FF" w14:textId="77777777" w:rsidTr="008061D0">
        <w:tc>
          <w:tcPr>
            <w:cnfStyle w:val="001000000000" w:firstRow="0" w:lastRow="0" w:firstColumn="1" w:lastColumn="0" w:oddVBand="0" w:evenVBand="0" w:oddHBand="0" w:evenHBand="0" w:firstRowFirstColumn="0" w:firstRowLastColumn="0" w:lastRowFirstColumn="0" w:lastRowLastColumn="0"/>
            <w:tcW w:w="0" w:type="auto"/>
            <w:hideMark/>
          </w:tcPr>
          <w:p w14:paraId="4C77A175" w14:textId="77777777" w:rsidR="00006F35" w:rsidRPr="00006F35" w:rsidRDefault="00006F35" w:rsidP="00006F35">
            <w:pPr>
              <w:spacing w:after="160"/>
            </w:pPr>
            <w:r w:rsidRPr="00006F35">
              <w:t>Avg BMI</w:t>
            </w:r>
          </w:p>
        </w:tc>
        <w:tc>
          <w:tcPr>
            <w:tcW w:w="0" w:type="auto"/>
            <w:hideMark/>
          </w:tcPr>
          <w:p w14:paraId="2479DFDF"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17.6</w:t>
            </w:r>
          </w:p>
        </w:tc>
        <w:tc>
          <w:tcPr>
            <w:tcW w:w="0" w:type="auto"/>
            <w:hideMark/>
          </w:tcPr>
          <w:p w14:paraId="728E23BC"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22.3</w:t>
            </w:r>
          </w:p>
        </w:tc>
        <w:tc>
          <w:tcPr>
            <w:tcW w:w="0" w:type="auto"/>
            <w:hideMark/>
          </w:tcPr>
          <w:p w14:paraId="51FDC634"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27.2</w:t>
            </w:r>
          </w:p>
        </w:tc>
        <w:tc>
          <w:tcPr>
            <w:tcW w:w="0" w:type="auto"/>
            <w:hideMark/>
          </w:tcPr>
          <w:p w14:paraId="0FA989BE"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32.4</w:t>
            </w:r>
          </w:p>
        </w:tc>
        <w:tc>
          <w:tcPr>
            <w:tcW w:w="0" w:type="auto"/>
            <w:hideMark/>
          </w:tcPr>
          <w:p w14:paraId="7615F11F"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37.2</w:t>
            </w:r>
          </w:p>
        </w:tc>
        <w:tc>
          <w:tcPr>
            <w:tcW w:w="0" w:type="auto"/>
            <w:hideMark/>
          </w:tcPr>
          <w:p w14:paraId="42D02DD2" w14:textId="77777777" w:rsidR="00006F35" w:rsidRPr="00006F35" w:rsidRDefault="00006F35" w:rsidP="008061D0">
            <w:pPr>
              <w:keepNext/>
              <w:spacing w:after="160"/>
              <w:cnfStyle w:val="000000000000" w:firstRow="0" w:lastRow="0" w:firstColumn="0" w:lastColumn="0" w:oddVBand="0" w:evenVBand="0" w:oddHBand="0" w:evenHBand="0" w:firstRowFirstColumn="0" w:firstRowLastColumn="0" w:lastRowFirstColumn="0" w:lastRowLastColumn="0"/>
            </w:pPr>
            <w:r w:rsidRPr="00006F35">
              <w:t>42.8</w:t>
            </w:r>
          </w:p>
        </w:tc>
      </w:tr>
    </w:tbl>
    <w:p w14:paraId="454C41F5" w14:textId="79EB4460" w:rsidR="00006F35" w:rsidRPr="008061D0" w:rsidRDefault="008061D0" w:rsidP="008061D0">
      <w:pPr>
        <w:pStyle w:val="Caption"/>
        <w:jc w:val="center"/>
      </w:pPr>
      <w:bookmarkStart w:id="20" w:name="_Toc238091705"/>
      <w:r>
        <w:t xml:space="preserve">Figure </w:t>
      </w:r>
      <w:fldSimple w:instr=" SEQ Figure \* ARABIC ">
        <w:r w:rsidR="007C06DB">
          <w:rPr>
            <w:noProof/>
          </w:rPr>
          <w:t>13</w:t>
        </w:r>
      </w:fldSimple>
      <w:r>
        <w:t xml:space="preserve">: </w:t>
      </w:r>
      <w:r w:rsidRPr="00AB4DEC">
        <w:t>Six Profiles Comparison Table</w:t>
      </w:r>
      <w:bookmarkEnd w:id="20"/>
    </w:p>
    <w:tbl>
      <w:tblPr>
        <w:tblStyle w:val="PlainTable1"/>
        <w:tblW w:w="5000" w:type="pct"/>
        <w:tblLook w:val="04A0" w:firstRow="1" w:lastRow="0" w:firstColumn="1" w:lastColumn="0" w:noHBand="0" w:noVBand="1"/>
      </w:tblPr>
      <w:tblGrid>
        <w:gridCol w:w="2463"/>
        <w:gridCol w:w="6887"/>
      </w:tblGrid>
      <w:tr w:rsidR="00006F35" w:rsidRPr="00006F35" w14:paraId="1EE8B458" w14:textId="77777777" w:rsidTr="00806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pct"/>
            <w:hideMark/>
          </w:tcPr>
          <w:p w14:paraId="198B2D3F" w14:textId="77777777" w:rsidR="00006F35" w:rsidRPr="00006F35" w:rsidRDefault="00006F35" w:rsidP="00006F35">
            <w:pPr>
              <w:spacing w:after="160"/>
            </w:pPr>
            <w:r w:rsidRPr="00006F35">
              <w:t>Trend</w:t>
            </w:r>
          </w:p>
        </w:tc>
        <w:tc>
          <w:tcPr>
            <w:tcW w:w="3683" w:type="pct"/>
            <w:hideMark/>
          </w:tcPr>
          <w:p w14:paraId="0B538A2E" w14:textId="77777777" w:rsidR="00006F35" w:rsidRPr="00006F35" w:rsidRDefault="00006F35" w:rsidP="00006F35">
            <w:pPr>
              <w:spacing w:after="160"/>
              <w:cnfStyle w:val="100000000000" w:firstRow="1" w:lastRow="0" w:firstColumn="0" w:lastColumn="0" w:oddVBand="0" w:evenVBand="0" w:oddHBand="0" w:evenHBand="0" w:firstRowFirstColumn="0" w:firstRowLastColumn="0" w:lastRowFirstColumn="0" w:lastRowLastColumn="0"/>
            </w:pPr>
            <w:r w:rsidRPr="00006F35">
              <w:t>Observation</w:t>
            </w:r>
          </w:p>
        </w:tc>
      </w:tr>
      <w:tr w:rsidR="00006F35" w:rsidRPr="00006F35" w14:paraId="767DEEB8" w14:textId="77777777" w:rsidTr="00806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pct"/>
            <w:hideMark/>
          </w:tcPr>
          <w:p w14:paraId="605B5F32" w14:textId="77777777" w:rsidR="00006F35" w:rsidRPr="00006F35" w:rsidRDefault="00006F35" w:rsidP="00006F35">
            <w:pPr>
              <w:spacing w:after="160"/>
            </w:pPr>
            <w:r w:rsidRPr="00006F35">
              <w:t>Physical Activity</w:t>
            </w:r>
          </w:p>
        </w:tc>
        <w:tc>
          <w:tcPr>
            <w:tcW w:w="3683" w:type="pct"/>
            <w:hideMark/>
          </w:tcPr>
          <w:p w14:paraId="2C5FE917"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Decreases as obesity increases (1.18 → 0.64)</w:t>
            </w:r>
          </w:p>
        </w:tc>
      </w:tr>
      <w:tr w:rsidR="00006F35" w:rsidRPr="00006F35" w14:paraId="42748AC2" w14:textId="77777777" w:rsidTr="008061D0">
        <w:tc>
          <w:tcPr>
            <w:cnfStyle w:val="001000000000" w:firstRow="0" w:lastRow="0" w:firstColumn="1" w:lastColumn="0" w:oddVBand="0" w:evenVBand="0" w:oddHBand="0" w:evenHBand="0" w:firstRowFirstColumn="0" w:firstRowLastColumn="0" w:lastRowFirstColumn="0" w:lastRowLastColumn="0"/>
            <w:tcW w:w="1317" w:type="pct"/>
            <w:hideMark/>
          </w:tcPr>
          <w:p w14:paraId="583C011A" w14:textId="77777777" w:rsidR="00006F35" w:rsidRPr="00006F35" w:rsidRDefault="00006F35" w:rsidP="00006F35">
            <w:pPr>
              <w:spacing w:after="160"/>
            </w:pPr>
            <w:r w:rsidRPr="00006F35">
              <w:t>Male %</w:t>
            </w:r>
          </w:p>
        </w:tc>
        <w:tc>
          <w:tcPr>
            <w:tcW w:w="3683" w:type="pct"/>
            <w:hideMark/>
          </w:tcPr>
          <w:p w14:paraId="110330D1" w14:textId="77777777" w:rsidR="00006F35" w:rsidRPr="00006F35" w:rsidRDefault="00006F35" w:rsidP="00006F35">
            <w:pPr>
              <w:spacing w:after="160"/>
              <w:cnfStyle w:val="000000000000" w:firstRow="0" w:lastRow="0" w:firstColumn="0" w:lastColumn="0" w:oddVBand="0" w:evenVBand="0" w:oddHBand="0" w:evenHBand="0" w:firstRowFirstColumn="0" w:firstRowLastColumn="0" w:lastRowFirstColumn="0" w:lastRowLastColumn="0"/>
            </w:pPr>
            <w:r w:rsidRPr="00006F35">
              <w:t>Increases from 20% to 83% (except Obesity III – all female in this sample)</w:t>
            </w:r>
          </w:p>
        </w:tc>
      </w:tr>
      <w:tr w:rsidR="00006F35" w:rsidRPr="00006F35" w14:paraId="62064866" w14:textId="77777777" w:rsidTr="00806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pct"/>
            <w:hideMark/>
          </w:tcPr>
          <w:p w14:paraId="0BFBFD3C" w14:textId="77777777" w:rsidR="00006F35" w:rsidRPr="00006F35" w:rsidRDefault="00006F35" w:rsidP="00006F35">
            <w:pPr>
              <w:spacing w:after="160"/>
            </w:pPr>
            <w:r w:rsidRPr="00006F35">
              <w:t>Vegetable Consumption</w:t>
            </w:r>
          </w:p>
        </w:tc>
        <w:tc>
          <w:tcPr>
            <w:tcW w:w="3683" w:type="pct"/>
            <w:hideMark/>
          </w:tcPr>
          <w:p w14:paraId="5D2EA895" w14:textId="77777777" w:rsidR="00006F35" w:rsidRPr="00006F35" w:rsidRDefault="00006F35" w:rsidP="00006F35">
            <w:pPr>
              <w:spacing w:after="160"/>
              <w:cnfStyle w:val="000000100000" w:firstRow="0" w:lastRow="0" w:firstColumn="0" w:lastColumn="0" w:oddVBand="0" w:evenVBand="0" w:oddHBand="1" w:evenHBand="0" w:firstRowFirstColumn="0" w:firstRowLastColumn="0" w:lastRowFirstColumn="0" w:lastRowLastColumn="0"/>
            </w:pPr>
            <w:r w:rsidRPr="00006F35">
              <w:t>Highest in Underweight (2.66) and Obesity III (3.00)</w:t>
            </w:r>
          </w:p>
        </w:tc>
      </w:tr>
      <w:tr w:rsidR="00006F35" w:rsidRPr="00006F35" w14:paraId="61331B53" w14:textId="77777777" w:rsidTr="008061D0">
        <w:tc>
          <w:tcPr>
            <w:cnfStyle w:val="001000000000" w:firstRow="0" w:lastRow="0" w:firstColumn="1" w:lastColumn="0" w:oddVBand="0" w:evenVBand="0" w:oddHBand="0" w:evenHBand="0" w:firstRowFirstColumn="0" w:firstRowLastColumn="0" w:lastRowFirstColumn="0" w:lastRowLastColumn="0"/>
            <w:tcW w:w="1317" w:type="pct"/>
            <w:hideMark/>
          </w:tcPr>
          <w:p w14:paraId="26145CF4" w14:textId="77777777" w:rsidR="00006F35" w:rsidRPr="00006F35" w:rsidRDefault="00006F35" w:rsidP="00006F35">
            <w:pPr>
              <w:spacing w:after="160"/>
            </w:pPr>
            <w:r w:rsidRPr="00006F35">
              <w:t>Water Intake</w:t>
            </w:r>
          </w:p>
        </w:tc>
        <w:tc>
          <w:tcPr>
            <w:tcW w:w="3683" w:type="pct"/>
            <w:hideMark/>
          </w:tcPr>
          <w:p w14:paraId="763EC5B1" w14:textId="77777777" w:rsidR="00006F35" w:rsidRPr="00006F35" w:rsidRDefault="00006F35" w:rsidP="008061D0">
            <w:pPr>
              <w:keepNext/>
              <w:spacing w:after="160"/>
              <w:cnfStyle w:val="000000000000" w:firstRow="0" w:lastRow="0" w:firstColumn="0" w:lastColumn="0" w:oddVBand="0" w:evenVBand="0" w:oddHBand="0" w:evenHBand="0" w:firstRowFirstColumn="0" w:firstRowLastColumn="0" w:lastRowFirstColumn="0" w:lastRowLastColumn="0"/>
            </w:pPr>
            <w:r w:rsidRPr="00006F35">
              <w:t>Highest in Obesity III (2.38)</w:t>
            </w:r>
          </w:p>
        </w:tc>
      </w:tr>
    </w:tbl>
    <w:p w14:paraId="1C86AB40" w14:textId="086F2D44" w:rsidR="008061D0" w:rsidRDefault="008061D0" w:rsidP="008061D0">
      <w:pPr>
        <w:pStyle w:val="Caption"/>
        <w:jc w:val="center"/>
      </w:pPr>
      <w:bookmarkStart w:id="21" w:name="_Toc238091706"/>
      <w:r>
        <w:t xml:space="preserve">Figure </w:t>
      </w:r>
      <w:fldSimple w:instr=" SEQ Figure \* ARABIC ">
        <w:r w:rsidR="007C06DB">
          <w:rPr>
            <w:noProof/>
          </w:rPr>
          <w:t>14</w:t>
        </w:r>
      </w:fldSimple>
      <w:r>
        <w:t xml:space="preserve">: </w:t>
      </w:r>
      <w:r w:rsidRPr="0077504E">
        <w:t>Key Insights from Profiles</w:t>
      </w:r>
      <w:bookmarkEnd w:id="21"/>
    </w:p>
    <w:p w14:paraId="00AC1B18" w14:textId="77777777" w:rsidR="00006F35" w:rsidRPr="00006F35" w:rsidRDefault="00006F35" w:rsidP="00006F35">
      <w:pPr>
        <w:rPr>
          <w:b/>
          <w:bCs/>
        </w:rPr>
      </w:pPr>
      <w:r w:rsidRPr="00006F35">
        <w:rPr>
          <w:b/>
          <w:bCs/>
        </w:rPr>
        <w:t>Conclusion for Q3</w:t>
      </w:r>
    </w:p>
    <w:p w14:paraId="169D473F" w14:textId="45DD15AF" w:rsidR="00006F35" w:rsidRPr="00006F35" w:rsidRDefault="00006F35" w:rsidP="008061D0">
      <w:pPr>
        <w:jc w:val="both"/>
      </w:pPr>
      <w:r w:rsidRPr="008061D0">
        <w:t>As obesity level increases, physical activity decreases and male proportion increases. Obesity III shows unique patterns with highest vegetable and water intake.</w:t>
      </w:r>
    </w:p>
    <w:p w14:paraId="2AC2F9B4" w14:textId="1014537A" w:rsidR="00006F35" w:rsidRDefault="00006F35" w:rsidP="008061D0">
      <w:pPr>
        <w:pStyle w:val="Heading2"/>
      </w:pPr>
      <w:bookmarkStart w:id="22" w:name="_Toc238091682"/>
      <w:r w:rsidRPr="00006F35">
        <w:t>Question 4: Lifestyle Clusters (K-Means)</w:t>
      </w:r>
      <w:bookmarkEnd w:id="22"/>
    </w:p>
    <w:p w14:paraId="184A6C29" w14:textId="217074C9" w:rsidR="0061278E" w:rsidRPr="0061278E" w:rsidRDefault="0061278E" w:rsidP="0061278E">
      <w:r w:rsidRPr="0061278E">
        <w:rPr>
          <w:b/>
          <w:bCs/>
        </w:rPr>
        <w:t>Business Understanding</w:t>
      </w:r>
    </w:p>
    <w:p w14:paraId="7A2413C5" w14:textId="77777777" w:rsidR="0061278E" w:rsidRPr="0061278E" w:rsidRDefault="0061278E" w:rsidP="0061278E">
      <w:r w:rsidRPr="0061278E">
        <w:lastRenderedPageBreak/>
        <w:t>Goal: Find natural groupings of people based on lifestyle and health habits, independent of BMI, to identify segments for targeted interventions.</w:t>
      </w:r>
    </w:p>
    <w:p w14:paraId="55175338" w14:textId="2B041CAD" w:rsidR="0061278E" w:rsidRPr="0061278E" w:rsidRDefault="0061278E" w:rsidP="0061278E">
      <w:r w:rsidRPr="0061278E">
        <w:rPr>
          <w:b/>
          <w:bCs/>
        </w:rPr>
        <w:t>Data Understanding</w:t>
      </w:r>
    </w:p>
    <w:p w14:paraId="7AE05F7C" w14:textId="77777777" w:rsidR="0061278E" w:rsidRPr="0061278E" w:rsidRDefault="0061278E" w:rsidP="0061278E">
      <w:r w:rsidRPr="0061278E">
        <w:t xml:space="preserve">Attributes used for clustering (BMI excluded): EVM, NDMM, EFBM, WATER, ACTIVITY, </w:t>
      </w:r>
      <w:proofErr w:type="spellStart"/>
      <w:r w:rsidRPr="0061278E">
        <w:t>UoT</w:t>
      </w:r>
      <w:proofErr w:type="spellEnd"/>
      <w:r w:rsidRPr="0061278E">
        <w:t>, FIZZY, MONITOR, SMOKE, TRANSPORT.</w:t>
      </w:r>
    </w:p>
    <w:p w14:paraId="0CBC1794" w14:textId="2D84B6B0" w:rsidR="0061278E" w:rsidRPr="0061278E" w:rsidRDefault="0061278E" w:rsidP="0061278E">
      <w:r w:rsidRPr="0061278E">
        <w:rPr>
          <w:b/>
          <w:bCs/>
        </w:rPr>
        <w:t>Data Preparation</w:t>
      </w:r>
    </w:p>
    <w:p w14:paraId="23D99B40" w14:textId="57613D53" w:rsidR="0061278E" w:rsidRPr="0061278E" w:rsidRDefault="0061278E" w:rsidP="0061278E">
      <w:r w:rsidRPr="0061278E">
        <w:t>Z-Score normalization applied to all attributes. Adult-only filter applied (age ≥ 20).</w:t>
      </w:r>
    </w:p>
    <w:p w14:paraId="7587CB34" w14:textId="77777777" w:rsidR="00A8195B" w:rsidRDefault="00A8195B" w:rsidP="00A8195B">
      <w:pPr>
        <w:keepNext/>
      </w:pPr>
      <w:r>
        <w:rPr>
          <w:b/>
          <w:bCs/>
          <w:noProof/>
        </w:rPr>
        <w:drawing>
          <wp:inline distT="0" distB="0" distL="0" distR="0" wp14:anchorId="44D2E2D0" wp14:editId="30638464">
            <wp:extent cx="5943600" cy="1759585"/>
            <wp:effectExtent l="0" t="0" r="0" b="0"/>
            <wp:docPr id="804197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97910" name="Picture 804197910"/>
                    <pic:cNvPicPr/>
                  </pic:nvPicPr>
                  <pic:blipFill>
                    <a:blip r:embed="rId33">
                      <a:extLst>
                        <a:ext uri="{28A0092B-C50C-407E-A947-70E740481C1C}">
                          <a14:useLocalDpi xmlns:a14="http://schemas.microsoft.com/office/drawing/2010/main" val="0"/>
                        </a:ext>
                      </a:extLst>
                    </a:blip>
                    <a:stretch>
                      <a:fillRect/>
                    </a:stretch>
                  </pic:blipFill>
                  <pic:spPr>
                    <a:xfrm>
                      <a:off x="0" y="0"/>
                      <a:ext cx="5943600" cy="1759585"/>
                    </a:xfrm>
                    <a:prstGeom prst="rect">
                      <a:avLst/>
                    </a:prstGeom>
                  </pic:spPr>
                </pic:pic>
              </a:graphicData>
            </a:graphic>
          </wp:inline>
        </w:drawing>
      </w:r>
    </w:p>
    <w:p w14:paraId="6049EA2D" w14:textId="4EEDC795" w:rsidR="00A8195B" w:rsidRPr="00006F35" w:rsidRDefault="00A8195B" w:rsidP="00A8195B">
      <w:pPr>
        <w:pStyle w:val="Caption"/>
        <w:jc w:val="center"/>
        <w:rPr>
          <w:b/>
          <w:bCs/>
        </w:rPr>
      </w:pPr>
      <w:bookmarkStart w:id="23" w:name="_Toc238091707"/>
      <w:r>
        <w:t xml:space="preserve">Figure </w:t>
      </w:r>
      <w:fldSimple w:instr=" SEQ Figure \* ARABIC ">
        <w:r w:rsidR="007C06DB">
          <w:rPr>
            <w:noProof/>
          </w:rPr>
          <w:t>15</w:t>
        </w:r>
      </w:fldSimple>
      <w:r>
        <w:t>: Process Diagram of Q4</w:t>
      </w:r>
      <w:bookmarkEnd w:id="23"/>
    </w:p>
    <w:p w14:paraId="14F2429D" w14:textId="5D6C6826" w:rsidR="00006F35" w:rsidRDefault="000D7401" w:rsidP="00006F35">
      <w:pPr>
        <w:rPr>
          <w:b/>
          <w:bCs/>
        </w:rPr>
      </w:pPr>
      <w:r>
        <w:rPr>
          <w:b/>
          <w:bCs/>
        </w:rPr>
        <w:t>Modeling</w:t>
      </w:r>
    </w:p>
    <w:p w14:paraId="20715FB8" w14:textId="5D9299B8" w:rsidR="0061278E" w:rsidRPr="0061278E" w:rsidRDefault="0061278E" w:rsidP="00006F35">
      <w:r w:rsidRPr="0061278E">
        <w:t>K-Means clustering. Optimal number of clusters determined by cluster size and Davies Bouldin index.</w:t>
      </w:r>
    </w:p>
    <w:p w14:paraId="411C98BB" w14:textId="77777777" w:rsidR="007C06DB" w:rsidRPr="007C06DB" w:rsidRDefault="007C06DB" w:rsidP="007C06DB">
      <w:pPr>
        <w:rPr>
          <w:b/>
          <w:bCs/>
        </w:rPr>
      </w:pPr>
      <w:r w:rsidRPr="007C06DB">
        <w:rPr>
          <w:b/>
          <w:bCs/>
        </w:rPr>
        <w:t>Optimal Number of Clusters</w:t>
      </w:r>
    </w:p>
    <w:tbl>
      <w:tblPr>
        <w:tblStyle w:val="PlainTable1"/>
        <w:tblW w:w="5000" w:type="pct"/>
        <w:tblLook w:val="04A0" w:firstRow="1" w:lastRow="0" w:firstColumn="1" w:lastColumn="0" w:noHBand="0" w:noVBand="1"/>
      </w:tblPr>
      <w:tblGrid>
        <w:gridCol w:w="428"/>
        <w:gridCol w:w="2897"/>
        <w:gridCol w:w="2165"/>
        <w:gridCol w:w="3860"/>
      </w:tblGrid>
      <w:tr w:rsidR="007C06DB" w:rsidRPr="007C06DB" w14:paraId="7F65FB40" w14:textId="77777777" w:rsidTr="007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hideMark/>
          </w:tcPr>
          <w:p w14:paraId="011C1CCC" w14:textId="77777777" w:rsidR="007C06DB" w:rsidRPr="007C06DB" w:rsidRDefault="007C06DB" w:rsidP="007C06DB">
            <w:pPr>
              <w:spacing w:after="160"/>
            </w:pPr>
            <w:r w:rsidRPr="007C06DB">
              <w:t>k</w:t>
            </w:r>
          </w:p>
        </w:tc>
        <w:tc>
          <w:tcPr>
            <w:tcW w:w="1549" w:type="pct"/>
            <w:hideMark/>
          </w:tcPr>
          <w:p w14:paraId="2E896FF0"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pPr>
            <w:r w:rsidRPr="007C06DB">
              <w:t>Cluster Sizes</w:t>
            </w:r>
          </w:p>
        </w:tc>
        <w:tc>
          <w:tcPr>
            <w:tcW w:w="1158" w:type="pct"/>
            <w:hideMark/>
          </w:tcPr>
          <w:p w14:paraId="69981C02"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pPr>
            <w:r w:rsidRPr="007C06DB">
              <w:t>Davies Bouldin</w:t>
            </w:r>
          </w:p>
        </w:tc>
        <w:tc>
          <w:tcPr>
            <w:tcW w:w="2064" w:type="pct"/>
            <w:hideMark/>
          </w:tcPr>
          <w:p w14:paraId="0B776B8F"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pPr>
            <w:r w:rsidRPr="007C06DB">
              <w:t>Decision</w:t>
            </w:r>
          </w:p>
        </w:tc>
      </w:tr>
      <w:tr w:rsidR="007C06DB" w:rsidRPr="007C06DB" w14:paraId="2DECAD93" w14:textId="77777777" w:rsidTr="007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hideMark/>
          </w:tcPr>
          <w:p w14:paraId="0664D032" w14:textId="77777777" w:rsidR="007C06DB" w:rsidRPr="007C06DB" w:rsidRDefault="007C06DB" w:rsidP="007C06DB">
            <w:pPr>
              <w:spacing w:after="160"/>
            </w:pPr>
            <w:r w:rsidRPr="007C06DB">
              <w:t>3</w:t>
            </w:r>
          </w:p>
        </w:tc>
        <w:tc>
          <w:tcPr>
            <w:tcW w:w="1549" w:type="pct"/>
            <w:hideMark/>
          </w:tcPr>
          <w:p w14:paraId="6493D113"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424, 33, 1,182</w:t>
            </w:r>
          </w:p>
        </w:tc>
        <w:tc>
          <w:tcPr>
            <w:tcW w:w="1158" w:type="pct"/>
            <w:hideMark/>
          </w:tcPr>
          <w:p w14:paraId="15C8A79D"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-1.571</w:t>
            </w:r>
          </w:p>
        </w:tc>
        <w:tc>
          <w:tcPr>
            <w:tcW w:w="2064" w:type="pct"/>
            <w:hideMark/>
          </w:tcPr>
          <w:p w14:paraId="4DD2E01E"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rPr>
                <w:b/>
                <w:bCs/>
              </w:rPr>
              <w:t>Selected</w:t>
            </w:r>
          </w:p>
        </w:tc>
      </w:tr>
      <w:tr w:rsidR="007C06DB" w:rsidRPr="007C06DB" w14:paraId="231EE54E" w14:textId="77777777" w:rsidTr="007C06DB">
        <w:tc>
          <w:tcPr>
            <w:cnfStyle w:val="001000000000" w:firstRow="0" w:lastRow="0" w:firstColumn="1" w:lastColumn="0" w:oddVBand="0" w:evenVBand="0" w:oddHBand="0" w:evenHBand="0" w:firstRowFirstColumn="0" w:firstRowLastColumn="0" w:lastRowFirstColumn="0" w:lastRowLastColumn="0"/>
            <w:tcW w:w="229" w:type="pct"/>
            <w:hideMark/>
          </w:tcPr>
          <w:p w14:paraId="6BCBAF99" w14:textId="77777777" w:rsidR="007C06DB" w:rsidRPr="007C06DB" w:rsidRDefault="007C06DB" w:rsidP="007C06DB">
            <w:pPr>
              <w:spacing w:after="160"/>
            </w:pPr>
            <w:r w:rsidRPr="007C06DB">
              <w:t>4</w:t>
            </w:r>
          </w:p>
        </w:tc>
        <w:tc>
          <w:tcPr>
            <w:tcW w:w="1549" w:type="pct"/>
            <w:hideMark/>
          </w:tcPr>
          <w:p w14:paraId="001C8090"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pPr>
            <w:r w:rsidRPr="007C06DB">
              <w:t>267, 915, 447, 10</w:t>
            </w:r>
          </w:p>
        </w:tc>
        <w:tc>
          <w:tcPr>
            <w:tcW w:w="1158" w:type="pct"/>
            <w:hideMark/>
          </w:tcPr>
          <w:p w14:paraId="607CD114"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pPr>
            <w:r w:rsidRPr="007C06DB">
              <w:t>-1.924</w:t>
            </w:r>
          </w:p>
        </w:tc>
        <w:tc>
          <w:tcPr>
            <w:tcW w:w="2064" w:type="pct"/>
            <w:hideMark/>
          </w:tcPr>
          <w:p w14:paraId="2F6DD205"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pPr>
            <w:r w:rsidRPr="007C06DB">
              <w:t>Rejected (tiny 10-item cluster)</w:t>
            </w:r>
          </w:p>
        </w:tc>
      </w:tr>
      <w:tr w:rsidR="007C06DB" w:rsidRPr="007C06DB" w14:paraId="1B644185" w14:textId="77777777" w:rsidTr="007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hideMark/>
          </w:tcPr>
          <w:p w14:paraId="734FB2DB" w14:textId="77777777" w:rsidR="007C06DB" w:rsidRPr="007C06DB" w:rsidRDefault="007C06DB" w:rsidP="007C06DB">
            <w:pPr>
              <w:spacing w:after="160"/>
            </w:pPr>
            <w:r w:rsidRPr="007C06DB">
              <w:t>5</w:t>
            </w:r>
          </w:p>
        </w:tc>
        <w:tc>
          <w:tcPr>
            <w:tcW w:w="1549" w:type="pct"/>
            <w:hideMark/>
          </w:tcPr>
          <w:p w14:paraId="538D6D60"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311, 242, 631, 422, 33</w:t>
            </w:r>
          </w:p>
        </w:tc>
        <w:tc>
          <w:tcPr>
            <w:tcW w:w="1158" w:type="pct"/>
            <w:hideMark/>
          </w:tcPr>
          <w:p w14:paraId="73A9D26A"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-1.662</w:t>
            </w:r>
          </w:p>
        </w:tc>
        <w:tc>
          <w:tcPr>
            <w:tcW w:w="2064" w:type="pct"/>
            <w:hideMark/>
          </w:tcPr>
          <w:p w14:paraId="54FA24D7"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Rejected (unbalanced)</w:t>
            </w:r>
          </w:p>
        </w:tc>
      </w:tr>
    </w:tbl>
    <w:p w14:paraId="703256FE" w14:textId="77777777" w:rsidR="007C06DB" w:rsidRPr="007C06DB" w:rsidRDefault="007C06DB" w:rsidP="007C06DB">
      <w:r w:rsidRPr="007C06DB">
        <w:rPr>
          <w:b/>
          <w:bCs/>
        </w:rPr>
        <w:t>Performance metrics for k=3:</w:t>
      </w:r>
    </w:p>
    <w:p w14:paraId="564039A5" w14:textId="77777777" w:rsidR="007C06DB" w:rsidRPr="007C06DB" w:rsidRDefault="007C06DB" w:rsidP="007C06DB">
      <w:pPr>
        <w:numPr>
          <w:ilvl w:val="0"/>
          <w:numId w:val="14"/>
        </w:numPr>
      </w:pPr>
      <w:r w:rsidRPr="007C06DB">
        <w:t>Avg. within centroid distance: -11.897</w:t>
      </w:r>
    </w:p>
    <w:p w14:paraId="36D41EEE" w14:textId="11630C21" w:rsidR="007C06DB" w:rsidRPr="007C06DB" w:rsidRDefault="007C06DB" w:rsidP="007C06DB">
      <w:pPr>
        <w:numPr>
          <w:ilvl w:val="0"/>
          <w:numId w:val="14"/>
        </w:numPr>
      </w:pPr>
      <w:r w:rsidRPr="007C06DB">
        <w:lastRenderedPageBreak/>
        <w:t>Davies Bouldin Index: -1.571</w:t>
      </w:r>
    </w:p>
    <w:p w14:paraId="02B36582" w14:textId="77777777" w:rsidR="007C06DB" w:rsidRDefault="007C06DB" w:rsidP="007C06DB">
      <w:pPr>
        <w:rPr>
          <w:b/>
          <w:bCs/>
        </w:rPr>
      </w:pPr>
      <w:r w:rsidRPr="007C06DB">
        <w:rPr>
          <w:b/>
          <w:bCs/>
        </w:rPr>
        <w:t>Cluster Profiles (k=3)</w:t>
      </w:r>
    </w:p>
    <w:p w14:paraId="50BA5809" w14:textId="77777777" w:rsidR="007C06DB" w:rsidRDefault="007C06DB" w:rsidP="007C06DB">
      <w:pPr>
        <w:keepNext/>
      </w:pPr>
      <w:r>
        <w:rPr>
          <w:b/>
          <w:bCs/>
          <w:noProof/>
        </w:rPr>
        <w:drawing>
          <wp:inline distT="0" distB="0" distL="0" distR="0" wp14:anchorId="540EAB18" wp14:editId="2B425875">
            <wp:extent cx="5943600" cy="2602865"/>
            <wp:effectExtent l="0" t="0" r="0" b="6985"/>
            <wp:docPr id="8263289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28967" name="Picture 8263289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602865"/>
                    </a:xfrm>
                    <a:prstGeom prst="rect">
                      <a:avLst/>
                    </a:prstGeom>
                  </pic:spPr>
                </pic:pic>
              </a:graphicData>
            </a:graphic>
          </wp:inline>
        </w:drawing>
      </w:r>
    </w:p>
    <w:p w14:paraId="4C916247" w14:textId="04AB1390" w:rsidR="007C06DB" w:rsidRDefault="007C06DB" w:rsidP="007C06DB">
      <w:pPr>
        <w:pStyle w:val="Caption"/>
        <w:jc w:val="center"/>
      </w:pPr>
      <w:bookmarkStart w:id="24" w:name="_Toc238091708"/>
      <w:r>
        <w:t xml:space="preserve">Figure </w:t>
      </w:r>
      <w:fldSimple w:instr=" SEQ Figure \* ARABIC ">
        <w:r>
          <w:rPr>
            <w:noProof/>
          </w:rPr>
          <w:t>16</w:t>
        </w:r>
      </w:fldSimple>
      <w:r>
        <w:t xml:space="preserve">: </w:t>
      </w:r>
      <w:r w:rsidRPr="00A2687C">
        <w:t>Centroid Table (Z-Score normalized values)</w:t>
      </w:r>
      <w:bookmarkEnd w:id="24"/>
    </w:p>
    <w:p w14:paraId="2868B9F6" w14:textId="77777777" w:rsidR="007C06DB" w:rsidRDefault="007C06DB" w:rsidP="007C06DB">
      <w:pPr>
        <w:keepNext/>
        <w:jc w:val="center"/>
      </w:pPr>
      <w:r>
        <w:rPr>
          <w:b/>
          <w:bCs/>
          <w:noProof/>
        </w:rPr>
        <w:drawing>
          <wp:inline distT="0" distB="0" distL="0" distR="0" wp14:anchorId="5D78DB26" wp14:editId="38B5A331">
            <wp:extent cx="5920085" cy="2190938"/>
            <wp:effectExtent l="0" t="0" r="5080" b="0"/>
            <wp:docPr id="142946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6941" name="Picture 1429469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50055" cy="2202030"/>
                    </a:xfrm>
                    <a:prstGeom prst="rect">
                      <a:avLst/>
                    </a:prstGeom>
                  </pic:spPr>
                </pic:pic>
              </a:graphicData>
            </a:graphic>
          </wp:inline>
        </w:drawing>
      </w:r>
    </w:p>
    <w:p w14:paraId="302A60C0" w14:textId="62260EAB" w:rsidR="007C06DB" w:rsidRPr="007C06DB" w:rsidRDefault="007C06DB" w:rsidP="007C06DB">
      <w:pPr>
        <w:pStyle w:val="Caption"/>
        <w:jc w:val="center"/>
      </w:pPr>
      <w:bookmarkStart w:id="25" w:name="_Toc238091709"/>
      <w:r>
        <w:t xml:space="preserve">Figure </w:t>
      </w:r>
      <w:fldSimple w:instr=" SEQ Figure \* ARABIC ">
        <w:r>
          <w:rPr>
            <w:noProof/>
          </w:rPr>
          <w:t>17</w:t>
        </w:r>
      </w:fldSimple>
      <w:r>
        <w:t>: Performance vector</w:t>
      </w:r>
      <w:bookmarkEnd w:id="25"/>
    </w:p>
    <w:p w14:paraId="79C5C286" w14:textId="77777777" w:rsidR="007C06DB" w:rsidRPr="007C06DB" w:rsidRDefault="007C06DB" w:rsidP="007C06DB">
      <w:pPr>
        <w:rPr>
          <w:b/>
          <w:bCs/>
        </w:rPr>
      </w:pPr>
      <w:r w:rsidRPr="007C06DB">
        <w:rPr>
          <w:b/>
          <w:bCs/>
        </w:rPr>
        <w:t>Summary Table – Three Lifestyle Clusters</w:t>
      </w:r>
    </w:p>
    <w:tbl>
      <w:tblPr>
        <w:tblStyle w:val="PlainTable1"/>
        <w:tblW w:w="5000" w:type="pct"/>
        <w:tblLook w:val="04A0" w:firstRow="1" w:lastRow="0" w:firstColumn="1" w:lastColumn="0" w:noHBand="0" w:noVBand="1"/>
      </w:tblPr>
      <w:tblGrid>
        <w:gridCol w:w="862"/>
        <w:gridCol w:w="1143"/>
        <w:gridCol w:w="666"/>
        <w:gridCol w:w="733"/>
        <w:gridCol w:w="1213"/>
        <w:gridCol w:w="916"/>
        <w:gridCol w:w="957"/>
        <w:gridCol w:w="1144"/>
        <w:gridCol w:w="1716"/>
      </w:tblGrid>
      <w:tr w:rsidR="007C06DB" w:rsidRPr="007C06DB" w14:paraId="370B51C9" w14:textId="3C39A267" w:rsidTr="007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hideMark/>
          </w:tcPr>
          <w:p w14:paraId="32C48465" w14:textId="77777777" w:rsidR="007C06DB" w:rsidRPr="007C06DB" w:rsidRDefault="007C06DB" w:rsidP="007C06DB">
            <w:pPr>
              <w:spacing w:after="160"/>
              <w:rPr>
                <w:sz w:val="20"/>
                <w:szCs w:val="20"/>
              </w:rPr>
            </w:pPr>
            <w:r w:rsidRPr="007C06DB">
              <w:rPr>
                <w:sz w:val="20"/>
                <w:szCs w:val="20"/>
              </w:rPr>
              <w:t>Cluster</w:t>
            </w:r>
          </w:p>
        </w:tc>
        <w:tc>
          <w:tcPr>
            <w:tcW w:w="672" w:type="pct"/>
            <w:hideMark/>
          </w:tcPr>
          <w:p w14:paraId="3817D7F4"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Name</w:t>
            </w:r>
          </w:p>
        </w:tc>
        <w:tc>
          <w:tcPr>
            <w:tcW w:w="404" w:type="pct"/>
            <w:hideMark/>
          </w:tcPr>
          <w:p w14:paraId="05C48D80"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Size</w:t>
            </w:r>
          </w:p>
        </w:tc>
        <w:tc>
          <w:tcPr>
            <w:tcW w:w="447" w:type="pct"/>
            <w:hideMark/>
          </w:tcPr>
          <w:p w14:paraId="60752384"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w:t>
            </w:r>
          </w:p>
        </w:tc>
        <w:tc>
          <w:tcPr>
            <w:tcW w:w="729" w:type="pct"/>
            <w:hideMark/>
          </w:tcPr>
          <w:p w14:paraId="08E06BC1"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Transport</w:t>
            </w:r>
          </w:p>
        </w:tc>
        <w:tc>
          <w:tcPr>
            <w:tcW w:w="551" w:type="pct"/>
            <w:hideMark/>
          </w:tcPr>
          <w:p w14:paraId="249274B3"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Activity</w:t>
            </w:r>
          </w:p>
        </w:tc>
        <w:tc>
          <w:tcPr>
            <w:tcW w:w="572" w:type="pct"/>
            <w:hideMark/>
          </w:tcPr>
          <w:p w14:paraId="2193C99A"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Diet</w:t>
            </w:r>
          </w:p>
        </w:tc>
        <w:tc>
          <w:tcPr>
            <w:tcW w:w="672" w:type="pct"/>
            <w:hideMark/>
          </w:tcPr>
          <w:p w14:paraId="3DA9D2DE"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Health Status</w:t>
            </w:r>
          </w:p>
        </w:tc>
        <w:tc>
          <w:tcPr>
            <w:tcW w:w="431" w:type="pct"/>
          </w:tcPr>
          <w:p w14:paraId="0A1826C8" w14:textId="7FF5FA35" w:rsidR="007C06DB" w:rsidRPr="007C06DB" w:rsidRDefault="007C06DB" w:rsidP="007C06DB">
            <w:pPr>
              <w:cnfStyle w:val="100000000000" w:firstRow="1" w:lastRow="0" w:firstColumn="0" w:lastColumn="0" w:oddVBand="0" w:evenVBand="0" w:oddHBand="0" w:evenHBand="0" w:firstRowFirstColumn="0" w:firstRowLastColumn="0" w:lastRowFirstColumn="0" w:lastRowLastColumn="0"/>
              <w:rPr>
                <w:sz w:val="20"/>
                <w:szCs w:val="20"/>
              </w:rPr>
            </w:pPr>
            <w:r w:rsidRPr="007C06DB">
              <w:rPr>
                <w:sz w:val="20"/>
                <w:szCs w:val="20"/>
              </w:rPr>
              <w:t>Recommendation</w:t>
            </w:r>
          </w:p>
        </w:tc>
      </w:tr>
      <w:tr w:rsidR="007C06DB" w:rsidRPr="007C06DB" w14:paraId="13B28DAA" w14:textId="5B948692" w:rsidTr="007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hideMark/>
          </w:tcPr>
          <w:p w14:paraId="484D5C44" w14:textId="77777777" w:rsidR="007C06DB" w:rsidRPr="007C06DB" w:rsidRDefault="007C06DB" w:rsidP="007C06DB">
            <w:pPr>
              <w:spacing w:after="160"/>
              <w:rPr>
                <w:b w:val="0"/>
                <w:bCs w:val="0"/>
                <w:sz w:val="20"/>
                <w:szCs w:val="20"/>
              </w:rPr>
            </w:pPr>
            <w:r w:rsidRPr="007C06DB">
              <w:rPr>
                <w:b w:val="0"/>
                <w:bCs w:val="0"/>
                <w:sz w:val="20"/>
                <w:szCs w:val="20"/>
              </w:rPr>
              <w:t>0</w:t>
            </w:r>
          </w:p>
        </w:tc>
        <w:tc>
          <w:tcPr>
            <w:tcW w:w="672" w:type="pct"/>
            <w:hideMark/>
          </w:tcPr>
          <w:p w14:paraId="5AD98B25"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Car-Dependent Moderate</w:t>
            </w:r>
          </w:p>
        </w:tc>
        <w:tc>
          <w:tcPr>
            <w:tcW w:w="404" w:type="pct"/>
            <w:hideMark/>
          </w:tcPr>
          <w:p w14:paraId="66BC009A"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424</w:t>
            </w:r>
          </w:p>
        </w:tc>
        <w:tc>
          <w:tcPr>
            <w:tcW w:w="447" w:type="pct"/>
            <w:hideMark/>
          </w:tcPr>
          <w:p w14:paraId="556FFEF1"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25.9%</w:t>
            </w:r>
          </w:p>
        </w:tc>
        <w:tc>
          <w:tcPr>
            <w:tcW w:w="729" w:type="pct"/>
            <w:hideMark/>
          </w:tcPr>
          <w:p w14:paraId="44944C13"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Automobile</w:t>
            </w:r>
          </w:p>
        </w:tc>
        <w:tc>
          <w:tcPr>
            <w:tcW w:w="551" w:type="pct"/>
            <w:hideMark/>
          </w:tcPr>
          <w:p w14:paraId="08375DA8"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Average</w:t>
            </w:r>
          </w:p>
        </w:tc>
        <w:tc>
          <w:tcPr>
            <w:tcW w:w="572" w:type="pct"/>
            <w:hideMark/>
          </w:tcPr>
          <w:p w14:paraId="4F10A6F5"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Below avg veg, water</w:t>
            </w:r>
          </w:p>
        </w:tc>
        <w:tc>
          <w:tcPr>
            <w:tcW w:w="672" w:type="pct"/>
            <w:hideMark/>
          </w:tcPr>
          <w:p w14:paraId="4CE1F64C"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At Risk</w:t>
            </w:r>
          </w:p>
        </w:tc>
        <w:tc>
          <w:tcPr>
            <w:tcW w:w="431" w:type="pct"/>
          </w:tcPr>
          <w:p w14:paraId="6BFB668E" w14:textId="1A8CCA0D" w:rsidR="007C06DB" w:rsidRPr="007C06DB" w:rsidRDefault="007C06DB" w:rsidP="007C06DB">
            <w:pPr>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 xml:space="preserve">Promote active transport (walking/biking), </w:t>
            </w:r>
            <w:r w:rsidRPr="007C06DB">
              <w:rPr>
                <w:sz w:val="20"/>
                <w:szCs w:val="20"/>
              </w:rPr>
              <w:lastRenderedPageBreak/>
              <w:t>increase vegetable and water intake</w:t>
            </w:r>
          </w:p>
        </w:tc>
      </w:tr>
      <w:tr w:rsidR="007C06DB" w:rsidRPr="007C06DB" w14:paraId="71D68C5A" w14:textId="269A356C" w:rsidTr="007C06DB">
        <w:tc>
          <w:tcPr>
            <w:cnfStyle w:val="001000000000" w:firstRow="0" w:lastRow="0" w:firstColumn="1" w:lastColumn="0" w:oddVBand="0" w:evenVBand="0" w:oddHBand="0" w:evenHBand="0" w:firstRowFirstColumn="0" w:firstRowLastColumn="0" w:lastRowFirstColumn="0" w:lastRowLastColumn="0"/>
            <w:tcW w:w="522" w:type="pct"/>
            <w:hideMark/>
          </w:tcPr>
          <w:p w14:paraId="43F1743F" w14:textId="77777777" w:rsidR="007C06DB" w:rsidRPr="007C06DB" w:rsidRDefault="007C06DB" w:rsidP="007C06DB">
            <w:pPr>
              <w:spacing w:after="160"/>
              <w:rPr>
                <w:b w:val="0"/>
                <w:bCs w:val="0"/>
                <w:sz w:val="20"/>
                <w:szCs w:val="20"/>
              </w:rPr>
            </w:pPr>
            <w:r w:rsidRPr="007C06DB">
              <w:rPr>
                <w:b w:val="0"/>
                <w:bCs w:val="0"/>
                <w:sz w:val="20"/>
                <w:szCs w:val="20"/>
              </w:rPr>
              <w:t>1</w:t>
            </w:r>
          </w:p>
        </w:tc>
        <w:tc>
          <w:tcPr>
            <w:tcW w:w="672" w:type="pct"/>
            <w:hideMark/>
          </w:tcPr>
          <w:p w14:paraId="21056549"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Active Healthy Walkers</w:t>
            </w:r>
          </w:p>
        </w:tc>
        <w:tc>
          <w:tcPr>
            <w:tcW w:w="404" w:type="pct"/>
            <w:hideMark/>
          </w:tcPr>
          <w:p w14:paraId="670B7789"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33</w:t>
            </w:r>
          </w:p>
        </w:tc>
        <w:tc>
          <w:tcPr>
            <w:tcW w:w="447" w:type="pct"/>
            <w:hideMark/>
          </w:tcPr>
          <w:p w14:paraId="3DF5B0B1"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2.0%</w:t>
            </w:r>
          </w:p>
        </w:tc>
        <w:tc>
          <w:tcPr>
            <w:tcW w:w="729" w:type="pct"/>
            <w:hideMark/>
          </w:tcPr>
          <w:p w14:paraId="15883BB0"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Walking</w:t>
            </w:r>
          </w:p>
        </w:tc>
        <w:tc>
          <w:tcPr>
            <w:tcW w:w="551" w:type="pct"/>
            <w:hideMark/>
          </w:tcPr>
          <w:p w14:paraId="26668A0F"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High</w:t>
            </w:r>
          </w:p>
        </w:tc>
        <w:tc>
          <w:tcPr>
            <w:tcW w:w="572" w:type="pct"/>
            <w:hideMark/>
          </w:tcPr>
          <w:p w14:paraId="46CB20FD"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Low junk food, monitors calories</w:t>
            </w:r>
          </w:p>
        </w:tc>
        <w:tc>
          <w:tcPr>
            <w:tcW w:w="672" w:type="pct"/>
            <w:hideMark/>
          </w:tcPr>
          <w:p w14:paraId="79BD64F2"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Healthiest</w:t>
            </w:r>
          </w:p>
        </w:tc>
        <w:tc>
          <w:tcPr>
            <w:tcW w:w="431" w:type="pct"/>
          </w:tcPr>
          <w:p w14:paraId="05003001" w14:textId="353B939C" w:rsidR="007C06DB" w:rsidRPr="007C06DB" w:rsidRDefault="007C06DB" w:rsidP="007C06DB">
            <w:pPr>
              <w:cnfStyle w:val="000000000000" w:firstRow="0" w:lastRow="0" w:firstColumn="0" w:lastColumn="0" w:oddVBand="0" w:evenVBand="0" w:oddHBand="0" w:evenHBand="0" w:firstRowFirstColumn="0" w:firstRowLastColumn="0" w:lastRowFirstColumn="0" w:lastRowLastColumn="0"/>
              <w:rPr>
                <w:sz w:val="20"/>
                <w:szCs w:val="20"/>
              </w:rPr>
            </w:pPr>
            <w:r w:rsidRPr="007C06DB">
              <w:rPr>
                <w:sz w:val="20"/>
                <w:szCs w:val="20"/>
              </w:rPr>
              <w:t xml:space="preserve">Preserve and study this </w:t>
            </w:r>
            <w:proofErr w:type="gramStart"/>
            <w:r w:rsidRPr="007C06DB">
              <w:rPr>
                <w:sz w:val="20"/>
                <w:szCs w:val="20"/>
              </w:rPr>
              <w:t>group  identify</w:t>
            </w:r>
            <w:proofErr w:type="gramEnd"/>
            <w:r w:rsidRPr="007C06DB">
              <w:rPr>
                <w:sz w:val="20"/>
                <w:szCs w:val="20"/>
              </w:rPr>
              <w:t xml:space="preserve"> what enables their healthy habits</w:t>
            </w:r>
          </w:p>
        </w:tc>
      </w:tr>
      <w:tr w:rsidR="007C06DB" w:rsidRPr="007C06DB" w14:paraId="79FF7D46" w14:textId="733E3994" w:rsidTr="007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hideMark/>
          </w:tcPr>
          <w:p w14:paraId="4ED33D06" w14:textId="77777777" w:rsidR="007C06DB" w:rsidRPr="007C06DB" w:rsidRDefault="007C06DB" w:rsidP="007C06DB">
            <w:pPr>
              <w:spacing w:after="160"/>
              <w:rPr>
                <w:b w:val="0"/>
                <w:bCs w:val="0"/>
                <w:sz w:val="20"/>
                <w:szCs w:val="20"/>
              </w:rPr>
            </w:pPr>
            <w:r w:rsidRPr="007C06DB">
              <w:rPr>
                <w:b w:val="0"/>
                <w:bCs w:val="0"/>
                <w:sz w:val="20"/>
                <w:szCs w:val="20"/>
              </w:rPr>
              <w:t>2</w:t>
            </w:r>
          </w:p>
        </w:tc>
        <w:tc>
          <w:tcPr>
            <w:tcW w:w="672" w:type="pct"/>
            <w:hideMark/>
          </w:tcPr>
          <w:p w14:paraId="18D8F16A"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Public Transport Average</w:t>
            </w:r>
          </w:p>
        </w:tc>
        <w:tc>
          <w:tcPr>
            <w:tcW w:w="404" w:type="pct"/>
            <w:hideMark/>
          </w:tcPr>
          <w:p w14:paraId="55B22801"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1,182</w:t>
            </w:r>
          </w:p>
        </w:tc>
        <w:tc>
          <w:tcPr>
            <w:tcW w:w="447" w:type="pct"/>
            <w:hideMark/>
          </w:tcPr>
          <w:p w14:paraId="2EB5868E"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72.1%</w:t>
            </w:r>
          </w:p>
        </w:tc>
        <w:tc>
          <w:tcPr>
            <w:tcW w:w="729" w:type="pct"/>
            <w:hideMark/>
          </w:tcPr>
          <w:p w14:paraId="04F7C769"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Public Transport</w:t>
            </w:r>
          </w:p>
        </w:tc>
        <w:tc>
          <w:tcPr>
            <w:tcW w:w="551" w:type="pct"/>
            <w:hideMark/>
          </w:tcPr>
          <w:p w14:paraId="30A9C81C"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Average</w:t>
            </w:r>
          </w:p>
        </w:tc>
        <w:tc>
          <w:tcPr>
            <w:tcW w:w="572" w:type="pct"/>
            <w:hideMark/>
          </w:tcPr>
          <w:p w14:paraId="7C6EA027"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Average</w:t>
            </w:r>
          </w:p>
        </w:tc>
        <w:tc>
          <w:tcPr>
            <w:tcW w:w="672" w:type="pct"/>
            <w:hideMark/>
          </w:tcPr>
          <w:p w14:paraId="3B02EB09"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Baseline</w:t>
            </w:r>
          </w:p>
        </w:tc>
        <w:tc>
          <w:tcPr>
            <w:tcW w:w="431" w:type="pct"/>
          </w:tcPr>
          <w:p w14:paraId="3533CAD8" w14:textId="2029AAFD" w:rsidR="007C06DB" w:rsidRPr="007C06DB" w:rsidRDefault="007C06DB" w:rsidP="007C06DB">
            <w:pPr>
              <w:cnfStyle w:val="000000100000" w:firstRow="0" w:lastRow="0" w:firstColumn="0" w:lastColumn="0" w:oddVBand="0" w:evenVBand="0" w:oddHBand="1" w:evenHBand="0" w:firstRowFirstColumn="0" w:firstRowLastColumn="0" w:lastRowFirstColumn="0" w:lastRowLastColumn="0"/>
              <w:rPr>
                <w:sz w:val="20"/>
                <w:szCs w:val="20"/>
              </w:rPr>
            </w:pPr>
            <w:r w:rsidRPr="007C06DB">
              <w:rPr>
                <w:sz w:val="20"/>
                <w:szCs w:val="20"/>
              </w:rPr>
              <w:t>Targeted interventions to increase physical activity and reduce junk food</w:t>
            </w:r>
          </w:p>
        </w:tc>
      </w:tr>
    </w:tbl>
    <w:p w14:paraId="1CC9F342" w14:textId="77777777" w:rsidR="007C06DB" w:rsidRPr="007C06DB" w:rsidRDefault="007C06DB" w:rsidP="007C06DB">
      <w:pPr>
        <w:rPr>
          <w:b/>
          <w:bCs/>
        </w:rPr>
      </w:pPr>
      <w:r w:rsidRPr="007C06DB">
        <w:rPr>
          <w:b/>
          <w:bCs/>
        </w:rPr>
        <w:t>Key Insights from Clustering</w:t>
      </w:r>
    </w:p>
    <w:tbl>
      <w:tblPr>
        <w:tblStyle w:val="PlainTable1"/>
        <w:tblW w:w="5000" w:type="pct"/>
        <w:tblLook w:val="04A0" w:firstRow="1" w:lastRow="0" w:firstColumn="1" w:lastColumn="0" w:noHBand="0" w:noVBand="1"/>
      </w:tblPr>
      <w:tblGrid>
        <w:gridCol w:w="3076"/>
        <w:gridCol w:w="6274"/>
      </w:tblGrid>
      <w:tr w:rsidR="007C06DB" w:rsidRPr="007C06DB" w14:paraId="4A3E20F0" w14:textId="77777777" w:rsidTr="007C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0A85DDC8" w14:textId="77777777" w:rsidR="007C06DB" w:rsidRPr="007C06DB" w:rsidRDefault="007C06DB" w:rsidP="007C06DB">
            <w:pPr>
              <w:spacing w:after="160"/>
            </w:pPr>
            <w:r w:rsidRPr="007C06DB">
              <w:t>Insight</w:t>
            </w:r>
          </w:p>
        </w:tc>
        <w:tc>
          <w:tcPr>
            <w:tcW w:w="3355" w:type="pct"/>
            <w:hideMark/>
          </w:tcPr>
          <w:p w14:paraId="4C99FAFA" w14:textId="77777777" w:rsidR="007C06DB" w:rsidRPr="007C06DB" w:rsidRDefault="007C06DB" w:rsidP="007C06DB">
            <w:pPr>
              <w:spacing w:after="160"/>
              <w:cnfStyle w:val="100000000000" w:firstRow="1" w:lastRow="0" w:firstColumn="0" w:lastColumn="0" w:oddVBand="0" w:evenVBand="0" w:oddHBand="0" w:evenHBand="0" w:firstRowFirstColumn="0" w:firstRowLastColumn="0" w:lastRowFirstColumn="0" w:lastRowLastColumn="0"/>
            </w:pPr>
            <w:r w:rsidRPr="007C06DB">
              <w:t>Explanation</w:t>
            </w:r>
          </w:p>
        </w:tc>
      </w:tr>
      <w:tr w:rsidR="007C06DB" w:rsidRPr="007C06DB" w14:paraId="05E7BC3E" w14:textId="77777777" w:rsidTr="007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4C82620A" w14:textId="77777777" w:rsidR="007C06DB" w:rsidRPr="007C06DB" w:rsidRDefault="007C06DB" w:rsidP="007C06DB">
            <w:pPr>
              <w:spacing w:after="160"/>
              <w:rPr>
                <w:b w:val="0"/>
                <w:bCs w:val="0"/>
              </w:rPr>
            </w:pPr>
            <w:r w:rsidRPr="007C06DB">
              <w:rPr>
                <w:b w:val="0"/>
                <w:bCs w:val="0"/>
              </w:rPr>
              <w:t>Only 2% are truly healthy</w:t>
            </w:r>
          </w:p>
        </w:tc>
        <w:tc>
          <w:tcPr>
            <w:tcW w:w="3355" w:type="pct"/>
            <w:hideMark/>
          </w:tcPr>
          <w:p w14:paraId="40F80515"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Cluster 1 represents just 33 out of 1,639 adults</w:t>
            </w:r>
          </w:p>
        </w:tc>
      </w:tr>
      <w:tr w:rsidR="007C06DB" w:rsidRPr="007C06DB" w14:paraId="06FD7733" w14:textId="77777777" w:rsidTr="007C06DB">
        <w:tc>
          <w:tcPr>
            <w:cnfStyle w:val="001000000000" w:firstRow="0" w:lastRow="0" w:firstColumn="1" w:lastColumn="0" w:oddVBand="0" w:evenVBand="0" w:oddHBand="0" w:evenHBand="0" w:firstRowFirstColumn="0" w:firstRowLastColumn="0" w:lastRowFirstColumn="0" w:lastRowLastColumn="0"/>
            <w:tcW w:w="1645" w:type="pct"/>
            <w:hideMark/>
          </w:tcPr>
          <w:p w14:paraId="262D402F" w14:textId="77777777" w:rsidR="007C06DB" w:rsidRPr="007C06DB" w:rsidRDefault="007C06DB" w:rsidP="007C06DB">
            <w:pPr>
              <w:spacing w:after="160"/>
              <w:rPr>
                <w:b w:val="0"/>
                <w:bCs w:val="0"/>
              </w:rPr>
            </w:pPr>
            <w:r w:rsidRPr="007C06DB">
              <w:rPr>
                <w:b w:val="0"/>
                <w:bCs w:val="0"/>
              </w:rPr>
              <w:t>Walking is a differentiator</w:t>
            </w:r>
          </w:p>
        </w:tc>
        <w:tc>
          <w:tcPr>
            <w:tcW w:w="3355" w:type="pct"/>
            <w:hideMark/>
          </w:tcPr>
          <w:p w14:paraId="3104249D"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pPr>
            <w:r w:rsidRPr="007C06DB">
              <w:t>The healthiest cluster defined by extremely high walking scores</w:t>
            </w:r>
          </w:p>
        </w:tc>
      </w:tr>
      <w:tr w:rsidR="007C06DB" w:rsidRPr="007C06DB" w14:paraId="374D3A43" w14:textId="77777777" w:rsidTr="007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44D2A30A" w14:textId="77777777" w:rsidR="007C06DB" w:rsidRPr="007C06DB" w:rsidRDefault="007C06DB" w:rsidP="007C06DB">
            <w:pPr>
              <w:spacing w:after="160"/>
              <w:rPr>
                <w:b w:val="0"/>
                <w:bCs w:val="0"/>
              </w:rPr>
            </w:pPr>
            <w:r w:rsidRPr="007C06DB">
              <w:rPr>
                <w:b w:val="0"/>
                <w:bCs w:val="0"/>
              </w:rPr>
              <w:t>Majority are average</w:t>
            </w:r>
          </w:p>
        </w:tc>
        <w:tc>
          <w:tcPr>
            <w:tcW w:w="3355" w:type="pct"/>
            <w:hideMark/>
          </w:tcPr>
          <w:p w14:paraId="5FC5835C"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72% fall into baseline cluster with room for improvement</w:t>
            </w:r>
          </w:p>
        </w:tc>
      </w:tr>
      <w:tr w:rsidR="007C06DB" w:rsidRPr="007C06DB" w14:paraId="696CB6E8" w14:textId="77777777" w:rsidTr="007C06DB">
        <w:tc>
          <w:tcPr>
            <w:cnfStyle w:val="001000000000" w:firstRow="0" w:lastRow="0" w:firstColumn="1" w:lastColumn="0" w:oddVBand="0" w:evenVBand="0" w:oddHBand="0" w:evenHBand="0" w:firstRowFirstColumn="0" w:firstRowLastColumn="0" w:lastRowFirstColumn="0" w:lastRowLastColumn="0"/>
            <w:tcW w:w="1645" w:type="pct"/>
            <w:hideMark/>
          </w:tcPr>
          <w:p w14:paraId="28C0EE03" w14:textId="77777777" w:rsidR="007C06DB" w:rsidRPr="007C06DB" w:rsidRDefault="007C06DB" w:rsidP="007C06DB">
            <w:pPr>
              <w:spacing w:after="160"/>
              <w:rPr>
                <w:b w:val="0"/>
                <w:bCs w:val="0"/>
              </w:rPr>
            </w:pPr>
            <w:r w:rsidRPr="007C06DB">
              <w:rPr>
                <w:b w:val="0"/>
                <w:bCs w:val="0"/>
              </w:rPr>
              <w:t>Car dependence = risk</w:t>
            </w:r>
          </w:p>
        </w:tc>
        <w:tc>
          <w:tcPr>
            <w:tcW w:w="3355" w:type="pct"/>
            <w:hideMark/>
          </w:tcPr>
          <w:p w14:paraId="0C77C27C" w14:textId="77777777" w:rsidR="007C06DB" w:rsidRPr="007C06DB" w:rsidRDefault="007C06DB" w:rsidP="007C06DB">
            <w:pPr>
              <w:spacing w:after="160"/>
              <w:cnfStyle w:val="000000000000" w:firstRow="0" w:lastRow="0" w:firstColumn="0" w:lastColumn="0" w:oddVBand="0" w:evenVBand="0" w:oddHBand="0" w:evenHBand="0" w:firstRowFirstColumn="0" w:firstRowLastColumn="0" w:lastRowFirstColumn="0" w:lastRowLastColumn="0"/>
            </w:pPr>
            <w:r w:rsidRPr="007C06DB">
              <w:t>Cluster 0 shows below-average healthy behaviors</w:t>
            </w:r>
          </w:p>
        </w:tc>
      </w:tr>
      <w:tr w:rsidR="007C06DB" w:rsidRPr="007C06DB" w14:paraId="7A8328C9" w14:textId="77777777" w:rsidTr="007C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0AB1D467" w14:textId="77777777" w:rsidR="007C06DB" w:rsidRPr="007C06DB" w:rsidRDefault="007C06DB" w:rsidP="007C06DB">
            <w:pPr>
              <w:spacing w:after="160"/>
              <w:rPr>
                <w:b w:val="0"/>
                <w:bCs w:val="0"/>
              </w:rPr>
            </w:pPr>
            <w:r w:rsidRPr="007C06DB">
              <w:rPr>
                <w:b w:val="0"/>
                <w:bCs w:val="0"/>
              </w:rPr>
              <w:t>Healthy behaviors cluster together</w:t>
            </w:r>
          </w:p>
        </w:tc>
        <w:tc>
          <w:tcPr>
            <w:tcW w:w="3355" w:type="pct"/>
            <w:hideMark/>
          </w:tcPr>
          <w:p w14:paraId="632E1908" w14:textId="77777777" w:rsidR="007C06DB" w:rsidRPr="007C06DB" w:rsidRDefault="007C06DB" w:rsidP="007C06DB">
            <w:pPr>
              <w:spacing w:after="160"/>
              <w:cnfStyle w:val="000000100000" w:firstRow="0" w:lastRow="0" w:firstColumn="0" w:lastColumn="0" w:oddVBand="0" w:evenVBand="0" w:oddHBand="1" w:evenHBand="0" w:firstRowFirstColumn="0" w:firstRowLastColumn="0" w:lastRowFirstColumn="0" w:lastRowLastColumn="0"/>
            </w:pPr>
            <w:r w:rsidRPr="007C06DB">
              <w:t>High activity + low junk food + calorie monitoring + walking appear together</w:t>
            </w:r>
          </w:p>
        </w:tc>
      </w:tr>
    </w:tbl>
    <w:p w14:paraId="131BA89D" w14:textId="77777777" w:rsidR="007C06DB" w:rsidRPr="007C06DB" w:rsidRDefault="007C06DB" w:rsidP="007C06DB">
      <w:pPr>
        <w:rPr>
          <w:b/>
          <w:bCs/>
        </w:rPr>
      </w:pPr>
      <w:r w:rsidRPr="007C06DB">
        <w:rPr>
          <w:b/>
          <w:bCs/>
        </w:rPr>
        <w:t>Conclusion for Question 4</w:t>
      </w:r>
    </w:p>
    <w:p w14:paraId="27203999" w14:textId="77777777" w:rsidR="007C06DB" w:rsidRPr="007C06DB" w:rsidRDefault="007C06DB" w:rsidP="007C06DB">
      <w:pPr>
        <w:jc w:val="both"/>
      </w:pPr>
      <w:r w:rsidRPr="007C06DB">
        <w:t>K-Means clustering with </w:t>
      </w:r>
      <w:r w:rsidRPr="007C06DB">
        <w:rPr>
          <w:b/>
          <w:bCs/>
        </w:rPr>
        <w:t>k=3</w:t>
      </w:r>
      <w:r w:rsidRPr="007C06DB">
        <w:t> successfully identified three distinct lifestyle groups. The majority of the population (72%) falls into an "average" category with significant room for improvement. Only </w:t>
      </w:r>
      <w:r w:rsidRPr="007C06DB">
        <w:rPr>
          <w:b/>
          <w:bCs/>
        </w:rPr>
        <w:t>2%</w:t>
      </w:r>
      <w:r w:rsidRPr="007C06DB">
        <w:t> exhibit a truly healthy lifestyle characterized by walking, high physical activity, calorie monitoring, and low junk food consumption. Car dependence is associated with less healthy behaviors. Public health interventions should focus on promoting active transportation and reducing car dependency.</w:t>
      </w:r>
    </w:p>
    <w:p w14:paraId="013CE51D" w14:textId="4C270EE6" w:rsidR="00006F35" w:rsidRPr="00006F35" w:rsidRDefault="00A8195B" w:rsidP="00A8195B">
      <w:pPr>
        <w:pStyle w:val="Heading1"/>
      </w:pPr>
      <w:bookmarkStart w:id="26" w:name="_Toc238091683"/>
      <w:r>
        <w:lastRenderedPageBreak/>
        <w:t>Conclusion</w:t>
      </w:r>
      <w:bookmarkEnd w:id="26"/>
    </w:p>
    <w:p w14:paraId="24762C72" w14:textId="3C03E770" w:rsidR="00532BFD" w:rsidRPr="00532BFD" w:rsidRDefault="00532BFD" w:rsidP="00532BFD">
      <w:pPr>
        <w:rPr>
          <w:b/>
          <w:bCs/>
        </w:rPr>
      </w:pPr>
      <w:r w:rsidRPr="00532BFD">
        <w:rPr>
          <w:b/>
          <w:bCs/>
        </w:rPr>
        <w:t>Summary of Findings</w:t>
      </w:r>
    </w:p>
    <w:tbl>
      <w:tblPr>
        <w:tblStyle w:val="PlainTable1"/>
        <w:tblW w:w="5000" w:type="pct"/>
        <w:tblLook w:val="0420" w:firstRow="1" w:lastRow="0" w:firstColumn="0" w:lastColumn="0" w:noHBand="0" w:noVBand="1"/>
      </w:tblPr>
      <w:tblGrid>
        <w:gridCol w:w="2038"/>
        <w:gridCol w:w="7312"/>
      </w:tblGrid>
      <w:tr w:rsidR="00532BFD" w:rsidRPr="00532BFD" w14:paraId="63C5A41B" w14:textId="77777777" w:rsidTr="00532BFD">
        <w:trPr>
          <w:cnfStyle w:val="100000000000" w:firstRow="1" w:lastRow="0" w:firstColumn="0" w:lastColumn="0" w:oddVBand="0" w:evenVBand="0" w:oddHBand="0" w:evenHBand="0" w:firstRowFirstColumn="0" w:firstRowLastColumn="0" w:lastRowFirstColumn="0" w:lastRowLastColumn="0"/>
        </w:trPr>
        <w:tc>
          <w:tcPr>
            <w:tcW w:w="1090" w:type="pct"/>
            <w:hideMark/>
          </w:tcPr>
          <w:p w14:paraId="6493C4BD" w14:textId="77777777" w:rsidR="00532BFD" w:rsidRPr="00532BFD" w:rsidRDefault="00532BFD" w:rsidP="00532BFD">
            <w:pPr>
              <w:spacing w:after="160"/>
            </w:pPr>
            <w:r w:rsidRPr="00532BFD">
              <w:t>Question</w:t>
            </w:r>
          </w:p>
        </w:tc>
        <w:tc>
          <w:tcPr>
            <w:tcW w:w="3910" w:type="pct"/>
            <w:hideMark/>
          </w:tcPr>
          <w:p w14:paraId="13EF70C3" w14:textId="77777777" w:rsidR="00532BFD" w:rsidRPr="00532BFD" w:rsidRDefault="00532BFD" w:rsidP="00532BFD">
            <w:pPr>
              <w:spacing w:after="160"/>
            </w:pPr>
            <w:r w:rsidRPr="00532BFD">
              <w:t>Key Finding</w:t>
            </w:r>
          </w:p>
        </w:tc>
      </w:tr>
      <w:tr w:rsidR="00532BFD" w:rsidRPr="00532BFD" w14:paraId="24EC2646" w14:textId="77777777" w:rsidTr="00532BFD">
        <w:trPr>
          <w:cnfStyle w:val="000000100000" w:firstRow="0" w:lastRow="0" w:firstColumn="0" w:lastColumn="0" w:oddVBand="0" w:evenVBand="0" w:oddHBand="1" w:evenHBand="0" w:firstRowFirstColumn="0" w:firstRowLastColumn="0" w:lastRowFirstColumn="0" w:lastRowLastColumn="0"/>
        </w:trPr>
        <w:tc>
          <w:tcPr>
            <w:tcW w:w="1090" w:type="pct"/>
            <w:hideMark/>
          </w:tcPr>
          <w:p w14:paraId="303593A6" w14:textId="77777777" w:rsidR="00532BFD" w:rsidRPr="00532BFD" w:rsidRDefault="00532BFD" w:rsidP="00532BFD">
            <w:pPr>
              <w:spacing w:after="160"/>
            </w:pPr>
            <w:r w:rsidRPr="00532BFD">
              <w:t>Q1: BMI Factors</w:t>
            </w:r>
          </w:p>
        </w:tc>
        <w:tc>
          <w:tcPr>
            <w:tcW w:w="3910" w:type="pct"/>
            <w:hideMark/>
          </w:tcPr>
          <w:p w14:paraId="126E1A1B" w14:textId="77777777" w:rsidR="00532BFD" w:rsidRPr="00532BFD" w:rsidRDefault="00532BFD" w:rsidP="00532BFD">
            <w:pPr>
              <w:spacing w:after="160"/>
            </w:pPr>
            <w:r w:rsidRPr="00532BFD">
              <w:t>Eating between meals, overweight history, and transport choices most influence BMI</w:t>
            </w:r>
          </w:p>
        </w:tc>
      </w:tr>
      <w:tr w:rsidR="00532BFD" w:rsidRPr="00532BFD" w14:paraId="3BA42C38" w14:textId="77777777" w:rsidTr="00532BFD">
        <w:tc>
          <w:tcPr>
            <w:tcW w:w="1090" w:type="pct"/>
            <w:hideMark/>
          </w:tcPr>
          <w:p w14:paraId="12850235" w14:textId="77777777" w:rsidR="00532BFD" w:rsidRPr="00532BFD" w:rsidRDefault="00532BFD" w:rsidP="00532BFD">
            <w:pPr>
              <w:spacing w:after="160"/>
            </w:pPr>
            <w:r w:rsidRPr="00532BFD">
              <w:t>Q2: Obesity Factors</w:t>
            </w:r>
          </w:p>
        </w:tc>
        <w:tc>
          <w:tcPr>
            <w:tcW w:w="3910" w:type="pct"/>
            <w:hideMark/>
          </w:tcPr>
          <w:p w14:paraId="13B25644" w14:textId="77777777" w:rsidR="00532BFD" w:rsidRPr="00532BFD" w:rsidRDefault="00532BFD" w:rsidP="00532BFD">
            <w:pPr>
              <w:spacing w:after="160"/>
            </w:pPr>
            <w:r w:rsidRPr="00532BFD">
              <w:t>EFBM is the strongest predictor; HoV, gender, and calorie monitoring also critical</w:t>
            </w:r>
          </w:p>
        </w:tc>
      </w:tr>
      <w:tr w:rsidR="00532BFD" w:rsidRPr="00532BFD" w14:paraId="48F1D1AB" w14:textId="77777777" w:rsidTr="00532BFD">
        <w:trPr>
          <w:cnfStyle w:val="000000100000" w:firstRow="0" w:lastRow="0" w:firstColumn="0" w:lastColumn="0" w:oddVBand="0" w:evenVBand="0" w:oddHBand="1" w:evenHBand="0" w:firstRowFirstColumn="0" w:firstRowLastColumn="0" w:lastRowFirstColumn="0" w:lastRowLastColumn="0"/>
        </w:trPr>
        <w:tc>
          <w:tcPr>
            <w:tcW w:w="1090" w:type="pct"/>
            <w:hideMark/>
          </w:tcPr>
          <w:p w14:paraId="24413F0E" w14:textId="77777777" w:rsidR="00532BFD" w:rsidRPr="00532BFD" w:rsidRDefault="00532BFD" w:rsidP="00532BFD">
            <w:pPr>
              <w:spacing w:after="160"/>
            </w:pPr>
            <w:r w:rsidRPr="00532BFD">
              <w:t>Q3: Six Profiles</w:t>
            </w:r>
          </w:p>
        </w:tc>
        <w:tc>
          <w:tcPr>
            <w:tcW w:w="3910" w:type="pct"/>
            <w:hideMark/>
          </w:tcPr>
          <w:p w14:paraId="761CC656" w14:textId="77777777" w:rsidR="00532BFD" w:rsidRPr="00532BFD" w:rsidRDefault="00532BFD" w:rsidP="00532BFD">
            <w:pPr>
              <w:spacing w:after="160"/>
            </w:pPr>
            <w:r w:rsidRPr="00532BFD">
              <w:t>Activity decreases, male % increases as obesity rises</w:t>
            </w:r>
          </w:p>
        </w:tc>
      </w:tr>
      <w:tr w:rsidR="00532BFD" w:rsidRPr="00532BFD" w14:paraId="0DEF2739" w14:textId="77777777" w:rsidTr="00532BFD">
        <w:tc>
          <w:tcPr>
            <w:tcW w:w="1090" w:type="pct"/>
            <w:hideMark/>
          </w:tcPr>
          <w:p w14:paraId="000573DA" w14:textId="77777777" w:rsidR="00532BFD" w:rsidRPr="00532BFD" w:rsidRDefault="00532BFD" w:rsidP="00532BFD">
            <w:pPr>
              <w:spacing w:after="160"/>
            </w:pPr>
            <w:r w:rsidRPr="00532BFD">
              <w:t>Q4: Lifestyle Clusters</w:t>
            </w:r>
          </w:p>
        </w:tc>
        <w:tc>
          <w:tcPr>
            <w:tcW w:w="3910" w:type="pct"/>
            <w:hideMark/>
          </w:tcPr>
          <w:p w14:paraId="6C3A26CB" w14:textId="77777777" w:rsidR="00532BFD" w:rsidRPr="00532BFD" w:rsidRDefault="00532BFD" w:rsidP="00532BFD">
            <w:pPr>
              <w:spacing w:after="160"/>
            </w:pPr>
            <w:r w:rsidRPr="00532BFD">
              <w:t>Only 2% exhibit truly healthy lifestyle patterns</w:t>
            </w:r>
          </w:p>
        </w:tc>
      </w:tr>
    </w:tbl>
    <w:p w14:paraId="2AC05F25" w14:textId="4450EDC8" w:rsidR="00532BFD" w:rsidRPr="00532BFD" w:rsidRDefault="00532BFD" w:rsidP="00532BFD">
      <w:pPr>
        <w:rPr>
          <w:b/>
          <w:bCs/>
        </w:rPr>
      </w:pPr>
      <w:r w:rsidRPr="00532BFD">
        <w:rPr>
          <w:b/>
          <w:bCs/>
        </w:rPr>
        <w:t>Recommendations</w:t>
      </w:r>
    </w:p>
    <w:tbl>
      <w:tblPr>
        <w:tblStyle w:val="PlainTable1"/>
        <w:tblW w:w="5000" w:type="pct"/>
        <w:tblLook w:val="04A0" w:firstRow="1" w:lastRow="0" w:firstColumn="1" w:lastColumn="0" w:noHBand="0" w:noVBand="1"/>
      </w:tblPr>
      <w:tblGrid>
        <w:gridCol w:w="3717"/>
        <w:gridCol w:w="2132"/>
        <w:gridCol w:w="3501"/>
      </w:tblGrid>
      <w:tr w:rsidR="00532BFD" w:rsidRPr="00532BFD" w14:paraId="1EEB5BA0" w14:textId="77777777" w:rsidTr="00532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pct"/>
            <w:hideMark/>
          </w:tcPr>
          <w:p w14:paraId="310ED314" w14:textId="77777777" w:rsidR="00532BFD" w:rsidRPr="00532BFD" w:rsidRDefault="00532BFD" w:rsidP="00532BFD">
            <w:pPr>
              <w:spacing w:after="160"/>
            </w:pPr>
            <w:r w:rsidRPr="00532BFD">
              <w:t>Recommendation</w:t>
            </w:r>
          </w:p>
        </w:tc>
        <w:tc>
          <w:tcPr>
            <w:tcW w:w="1140" w:type="pct"/>
            <w:hideMark/>
          </w:tcPr>
          <w:p w14:paraId="20C4686E" w14:textId="77777777" w:rsidR="00532BFD" w:rsidRPr="00532BFD" w:rsidRDefault="00532BFD" w:rsidP="00532BFD">
            <w:pPr>
              <w:spacing w:after="160"/>
              <w:cnfStyle w:val="100000000000" w:firstRow="1" w:lastRow="0" w:firstColumn="0" w:lastColumn="0" w:oddVBand="0" w:evenVBand="0" w:oddHBand="0" w:evenHBand="0" w:firstRowFirstColumn="0" w:firstRowLastColumn="0" w:lastRowFirstColumn="0" w:lastRowLastColumn="0"/>
            </w:pPr>
            <w:r w:rsidRPr="00532BFD">
              <w:t>Target</w:t>
            </w:r>
          </w:p>
        </w:tc>
        <w:tc>
          <w:tcPr>
            <w:tcW w:w="1873" w:type="pct"/>
            <w:hideMark/>
          </w:tcPr>
          <w:p w14:paraId="29E70659" w14:textId="77777777" w:rsidR="00532BFD" w:rsidRPr="00532BFD" w:rsidRDefault="00532BFD" w:rsidP="00532BFD">
            <w:pPr>
              <w:spacing w:after="160"/>
              <w:cnfStyle w:val="100000000000" w:firstRow="1" w:lastRow="0" w:firstColumn="0" w:lastColumn="0" w:oddVBand="0" w:evenVBand="0" w:oddHBand="0" w:evenHBand="0" w:firstRowFirstColumn="0" w:firstRowLastColumn="0" w:lastRowFirstColumn="0" w:lastRowLastColumn="0"/>
            </w:pPr>
            <w:r w:rsidRPr="00532BFD">
              <w:t>Expected Impact</w:t>
            </w:r>
          </w:p>
        </w:tc>
      </w:tr>
      <w:tr w:rsidR="00532BFD" w:rsidRPr="00532BFD" w14:paraId="2B834A13" w14:textId="77777777" w:rsidTr="00532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pct"/>
            <w:hideMark/>
          </w:tcPr>
          <w:p w14:paraId="4626D40E" w14:textId="77777777" w:rsidR="00532BFD" w:rsidRPr="00532BFD" w:rsidRDefault="00532BFD" w:rsidP="00532BFD">
            <w:pPr>
              <w:spacing w:after="160"/>
              <w:rPr>
                <w:b w:val="0"/>
                <w:bCs w:val="0"/>
              </w:rPr>
            </w:pPr>
            <w:r w:rsidRPr="00532BFD">
              <w:rPr>
                <w:b w:val="0"/>
                <w:bCs w:val="0"/>
              </w:rPr>
              <w:t>Reduce eating between meals</w:t>
            </w:r>
          </w:p>
        </w:tc>
        <w:tc>
          <w:tcPr>
            <w:tcW w:w="1140" w:type="pct"/>
            <w:hideMark/>
          </w:tcPr>
          <w:p w14:paraId="5AA1E923"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All individuals</w:t>
            </w:r>
          </w:p>
        </w:tc>
        <w:tc>
          <w:tcPr>
            <w:tcW w:w="1873" w:type="pct"/>
            <w:hideMark/>
          </w:tcPr>
          <w:p w14:paraId="1079CB92"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Lower BMI</w:t>
            </w:r>
          </w:p>
        </w:tc>
      </w:tr>
      <w:tr w:rsidR="00532BFD" w:rsidRPr="00532BFD" w14:paraId="4C7B98F8" w14:textId="77777777" w:rsidTr="00532BFD">
        <w:tc>
          <w:tcPr>
            <w:cnfStyle w:val="001000000000" w:firstRow="0" w:lastRow="0" w:firstColumn="1" w:lastColumn="0" w:oddVBand="0" w:evenVBand="0" w:oddHBand="0" w:evenHBand="0" w:firstRowFirstColumn="0" w:firstRowLastColumn="0" w:lastRowFirstColumn="0" w:lastRowLastColumn="0"/>
            <w:tcW w:w="1988" w:type="pct"/>
            <w:hideMark/>
          </w:tcPr>
          <w:p w14:paraId="66BD90EB" w14:textId="77777777" w:rsidR="00532BFD" w:rsidRPr="00532BFD" w:rsidRDefault="00532BFD" w:rsidP="00532BFD">
            <w:pPr>
              <w:spacing w:after="160"/>
              <w:rPr>
                <w:b w:val="0"/>
                <w:bCs w:val="0"/>
              </w:rPr>
            </w:pPr>
            <w:r w:rsidRPr="00532BFD">
              <w:rPr>
                <w:b w:val="0"/>
                <w:bCs w:val="0"/>
              </w:rPr>
              <w:t>Increase physical activity</w:t>
            </w:r>
          </w:p>
        </w:tc>
        <w:tc>
          <w:tcPr>
            <w:tcW w:w="1140" w:type="pct"/>
            <w:hideMark/>
          </w:tcPr>
          <w:p w14:paraId="116D754B" w14:textId="77777777" w:rsidR="00532BFD" w:rsidRPr="00532BFD" w:rsidRDefault="00532BFD" w:rsidP="00532BFD">
            <w:pPr>
              <w:spacing w:after="160"/>
              <w:cnfStyle w:val="000000000000" w:firstRow="0" w:lastRow="0" w:firstColumn="0" w:lastColumn="0" w:oddVBand="0" w:evenVBand="0" w:oddHBand="0" w:evenHBand="0" w:firstRowFirstColumn="0" w:firstRowLastColumn="0" w:lastRowFirstColumn="0" w:lastRowLastColumn="0"/>
            </w:pPr>
            <w:r w:rsidRPr="00532BFD">
              <w:t>Clusters 0 and 2</w:t>
            </w:r>
          </w:p>
        </w:tc>
        <w:tc>
          <w:tcPr>
            <w:tcW w:w="1873" w:type="pct"/>
            <w:hideMark/>
          </w:tcPr>
          <w:p w14:paraId="2F3983A2" w14:textId="77777777" w:rsidR="00532BFD" w:rsidRPr="00532BFD" w:rsidRDefault="00532BFD" w:rsidP="00532BFD">
            <w:pPr>
              <w:spacing w:after="160"/>
              <w:cnfStyle w:val="000000000000" w:firstRow="0" w:lastRow="0" w:firstColumn="0" w:lastColumn="0" w:oddVBand="0" w:evenVBand="0" w:oddHBand="0" w:evenHBand="0" w:firstRowFirstColumn="0" w:firstRowLastColumn="0" w:lastRowFirstColumn="0" w:lastRowLastColumn="0"/>
            </w:pPr>
            <w:r w:rsidRPr="00532BFD">
              <w:t>Move to healthier clusters</w:t>
            </w:r>
          </w:p>
        </w:tc>
      </w:tr>
      <w:tr w:rsidR="00532BFD" w:rsidRPr="00532BFD" w14:paraId="21448FEA" w14:textId="77777777" w:rsidTr="00532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pct"/>
            <w:hideMark/>
          </w:tcPr>
          <w:p w14:paraId="3CA847FF" w14:textId="77777777" w:rsidR="00532BFD" w:rsidRPr="00532BFD" w:rsidRDefault="00532BFD" w:rsidP="00532BFD">
            <w:pPr>
              <w:spacing w:after="160"/>
              <w:rPr>
                <w:b w:val="0"/>
                <w:bCs w:val="0"/>
              </w:rPr>
            </w:pPr>
            <w:r w:rsidRPr="00532BFD">
              <w:rPr>
                <w:b w:val="0"/>
                <w:bCs w:val="0"/>
              </w:rPr>
              <w:t>Reduce fizzy drink consumption</w:t>
            </w:r>
          </w:p>
        </w:tc>
        <w:tc>
          <w:tcPr>
            <w:tcW w:w="1140" w:type="pct"/>
            <w:hideMark/>
          </w:tcPr>
          <w:p w14:paraId="1EDEDCAD"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All individuals</w:t>
            </w:r>
          </w:p>
        </w:tc>
        <w:tc>
          <w:tcPr>
            <w:tcW w:w="1873" w:type="pct"/>
            <w:hideMark/>
          </w:tcPr>
          <w:p w14:paraId="66C4A6EC"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Lower obesity risk</w:t>
            </w:r>
          </w:p>
        </w:tc>
      </w:tr>
      <w:tr w:rsidR="00532BFD" w:rsidRPr="00532BFD" w14:paraId="319799A2" w14:textId="77777777" w:rsidTr="00532BFD">
        <w:tc>
          <w:tcPr>
            <w:cnfStyle w:val="001000000000" w:firstRow="0" w:lastRow="0" w:firstColumn="1" w:lastColumn="0" w:oddVBand="0" w:evenVBand="0" w:oddHBand="0" w:evenHBand="0" w:firstRowFirstColumn="0" w:firstRowLastColumn="0" w:lastRowFirstColumn="0" w:lastRowLastColumn="0"/>
            <w:tcW w:w="1988" w:type="pct"/>
            <w:hideMark/>
          </w:tcPr>
          <w:p w14:paraId="5E51D83A" w14:textId="77777777" w:rsidR="00532BFD" w:rsidRPr="00532BFD" w:rsidRDefault="00532BFD" w:rsidP="00532BFD">
            <w:pPr>
              <w:spacing w:after="160"/>
              <w:rPr>
                <w:b w:val="0"/>
                <w:bCs w:val="0"/>
              </w:rPr>
            </w:pPr>
            <w:r w:rsidRPr="00532BFD">
              <w:rPr>
                <w:b w:val="0"/>
                <w:bCs w:val="0"/>
              </w:rPr>
              <w:t>Promote calorie monitoring</w:t>
            </w:r>
          </w:p>
        </w:tc>
        <w:tc>
          <w:tcPr>
            <w:tcW w:w="1140" w:type="pct"/>
            <w:hideMark/>
          </w:tcPr>
          <w:p w14:paraId="04E10935" w14:textId="77777777" w:rsidR="00532BFD" w:rsidRPr="00532BFD" w:rsidRDefault="00532BFD" w:rsidP="00532BFD">
            <w:pPr>
              <w:spacing w:after="160"/>
              <w:cnfStyle w:val="000000000000" w:firstRow="0" w:lastRow="0" w:firstColumn="0" w:lastColumn="0" w:oddVBand="0" w:evenVBand="0" w:oddHBand="0" w:evenHBand="0" w:firstRowFirstColumn="0" w:firstRowLastColumn="0" w:lastRowFirstColumn="0" w:lastRowLastColumn="0"/>
            </w:pPr>
            <w:r w:rsidRPr="00532BFD">
              <w:t>Clusters 0 and 2</w:t>
            </w:r>
          </w:p>
        </w:tc>
        <w:tc>
          <w:tcPr>
            <w:tcW w:w="1873" w:type="pct"/>
            <w:hideMark/>
          </w:tcPr>
          <w:p w14:paraId="482AEB74" w14:textId="77777777" w:rsidR="00532BFD" w:rsidRPr="00532BFD" w:rsidRDefault="00532BFD" w:rsidP="00532BFD">
            <w:pPr>
              <w:spacing w:after="160"/>
              <w:cnfStyle w:val="000000000000" w:firstRow="0" w:lastRow="0" w:firstColumn="0" w:lastColumn="0" w:oddVBand="0" w:evenVBand="0" w:oddHBand="0" w:evenHBand="0" w:firstRowFirstColumn="0" w:firstRowLastColumn="0" w:lastRowFirstColumn="0" w:lastRowLastColumn="0"/>
            </w:pPr>
            <w:r w:rsidRPr="00532BFD">
              <w:t>Better weight management</w:t>
            </w:r>
          </w:p>
        </w:tc>
      </w:tr>
      <w:tr w:rsidR="00532BFD" w:rsidRPr="00532BFD" w14:paraId="0A05AE21" w14:textId="77777777" w:rsidTr="00532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pct"/>
            <w:hideMark/>
          </w:tcPr>
          <w:p w14:paraId="1FEDA330" w14:textId="77777777" w:rsidR="00532BFD" w:rsidRPr="00532BFD" w:rsidRDefault="00532BFD" w:rsidP="00532BFD">
            <w:pPr>
              <w:spacing w:after="160"/>
              <w:rPr>
                <w:b w:val="0"/>
                <w:bCs w:val="0"/>
              </w:rPr>
            </w:pPr>
            <w:r w:rsidRPr="00532BFD">
              <w:rPr>
                <w:b w:val="0"/>
                <w:bCs w:val="0"/>
              </w:rPr>
              <w:t>Encourage walking/biking</w:t>
            </w:r>
          </w:p>
        </w:tc>
        <w:tc>
          <w:tcPr>
            <w:tcW w:w="1140" w:type="pct"/>
            <w:hideMark/>
          </w:tcPr>
          <w:p w14:paraId="7A9A18EA"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Automobile users</w:t>
            </w:r>
          </w:p>
        </w:tc>
        <w:tc>
          <w:tcPr>
            <w:tcW w:w="1873" w:type="pct"/>
            <w:hideMark/>
          </w:tcPr>
          <w:p w14:paraId="04BAB6DB"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Lower BMI, healthier lifestyle</w:t>
            </w:r>
          </w:p>
        </w:tc>
      </w:tr>
    </w:tbl>
    <w:p w14:paraId="16F5CECE" w14:textId="6EA2197D" w:rsidR="00532BFD" w:rsidRPr="00532BFD" w:rsidRDefault="00532BFD" w:rsidP="00532BFD">
      <w:pPr>
        <w:rPr>
          <w:b/>
          <w:bCs/>
        </w:rPr>
      </w:pPr>
      <w:r w:rsidRPr="00532BFD">
        <w:rPr>
          <w:b/>
          <w:bCs/>
        </w:rPr>
        <w:t>Limitations</w:t>
      </w:r>
    </w:p>
    <w:tbl>
      <w:tblPr>
        <w:tblStyle w:val="PlainTable1"/>
        <w:tblW w:w="5000" w:type="pct"/>
        <w:tblLook w:val="04A0" w:firstRow="1" w:lastRow="0" w:firstColumn="1" w:lastColumn="0" w:noHBand="0" w:noVBand="1"/>
      </w:tblPr>
      <w:tblGrid>
        <w:gridCol w:w="4733"/>
        <w:gridCol w:w="4617"/>
      </w:tblGrid>
      <w:tr w:rsidR="00532BFD" w:rsidRPr="00532BFD" w14:paraId="26238AA9" w14:textId="77777777" w:rsidTr="00532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1" w:type="pct"/>
            <w:hideMark/>
          </w:tcPr>
          <w:p w14:paraId="6F0B6BC1" w14:textId="77777777" w:rsidR="00532BFD" w:rsidRPr="00532BFD" w:rsidRDefault="00532BFD" w:rsidP="00532BFD">
            <w:pPr>
              <w:spacing w:after="160"/>
            </w:pPr>
            <w:r w:rsidRPr="00532BFD">
              <w:t>Limitation</w:t>
            </w:r>
          </w:p>
        </w:tc>
        <w:tc>
          <w:tcPr>
            <w:tcW w:w="2469" w:type="pct"/>
            <w:hideMark/>
          </w:tcPr>
          <w:p w14:paraId="2431D0CA" w14:textId="77777777" w:rsidR="00532BFD" w:rsidRPr="00532BFD" w:rsidRDefault="00532BFD" w:rsidP="00532BFD">
            <w:pPr>
              <w:spacing w:after="160"/>
              <w:cnfStyle w:val="100000000000" w:firstRow="1" w:lastRow="0" w:firstColumn="0" w:lastColumn="0" w:oddVBand="0" w:evenVBand="0" w:oddHBand="0" w:evenHBand="0" w:firstRowFirstColumn="0" w:firstRowLastColumn="0" w:lastRowFirstColumn="0" w:lastRowLastColumn="0"/>
            </w:pPr>
            <w:r w:rsidRPr="00532BFD">
              <w:t>Impact</w:t>
            </w:r>
          </w:p>
        </w:tc>
      </w:tr>
      <w:tr w:rsidR="00532BFD" w:rsidRPr="00532BFD" w14:paraId="44464CC3" w14:textId="77777777" w:rsidTr="00532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1" w:type="pct"/>
            <w:hideMark/>
          </w:tcPr>
          <w:p w14:paraId="3C8B2E7E" w14:textId="77777777" w:rsidR="00532BFD" w:rsidRPr="00532BFD" w:rsidRDefault="00532BFD" w:rsidP="00532BFD">
            <w:pPr>
              <w:spacing w:after="160"/>
              <w:rPr>
                <w:b w:val="0"/>
                <w:bCs w:val="0"/>
              </w:rPr>
            </w:pPr>
            <w:r w:rsidRPr="00532BFD">
              <w:rPr>
                <w:b w:val="0"/>
                <w:bCs w:val="0"/>
              </w:rPr>
              <w:t>Self-reported data</w:t>
            </w:r>
          </w:p>
        </w:tc>
        <w:tc>
          <w:tcPr>
            <w:tcW w:w="2469" w:type="pct"/>
            <w:hideMark/>
          </w:tcPr>
          <w:p w14:paraId="42835AFC"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Potential bias</w:t>
            </w:r>
          </w:p>
        </w:tc>
      </w:tr>
      <w:tr w:rsidR="00532BFD" w:rsidRPr="00532BFD" w14:paraId="38BC2970" w14:textId="77777777" w:rsidTr="00532BFD">
        <w:tc>
          <w:tcPr>
            <w:cnfStyle w:val="001000000000" w:firstRow="0" w:lastRow="0" w:firstColumn="1" w:lastColumn="0" w:oddVBand="0" w:evenVBand="0" w:oddHBand="0" w:evenHBand="0" w:firstRowFirstColumn="0" w:firstRowLastColumn="0" w:lastRowFirstColumn="0" w:lastRowLastColumn="0"/>
            <w:tcW w:w="2531" w:type="pct"/>
            <w:hideMark/>
          </w:tcPr>
          <w:p w14:paraId="57FBBF29" w14:textId="77777777" w:rsidR="00532BFD" w:rsidRPr="00532BFD" w:rsidRDefault="00532BFD" w:rsidP="00532BFD">
            <w:pPr>
              <w:spacing w:after="160"/>
              <w:rPr>
                <w:b w:val="0"/>
                <w:bCs w:val="0"/>
              </w:rPr>
            </w:pPr>
            <w:r w:rsidRPr="00532BFD">
              <w:rPr>
                <w:b w:val="0"/>
                <w:bCs w:val="0"/>
              </w:rPr>
              <w:t>Young adult skew</w:t>
            </w:r>
          </w:p>
        </w:tc>
        <w:tc>
          <w:tcPr>
            <w:tcW w:w="2469" w:type="pct"/>
            <w:hideMark/>
          </w:tcPr>
          <w:p w14:paraId="6FE17E6E" w14:textId="77777777" w:rsidR="00532BFD" w:rsidRPr="00532BFD" w:rsidRDefault="00532BFD" w:rsidP="00532BFD">
            <w:pPr>
              <w:spacing w:after="160"/>
              <w:cnfStyle w:val="000000000000" w:firstRow="0" w:lastRow="0" w:firstColumn="0" w:lastColumn="0" w:oddVBand="0" w:evenVBand="0" w:oddHBand="0" w:evenHBand="0" w:firstRowFirstColumn="0" w:firstRowLastColumn="0" w:lastRowFirstColumn="0" w:lastRowLastColumn="0"/>
            </w:pPr>
            <w:r w:rsidRPr="00532BFD">
              <w:t>May not generalize to older populations</w:t>
            </w:r>
          </w:p>
        </w:tc>
      </w:tr>
      <w:tr w:rsidR="00532BFD" w:rsidRPr="00532BFD" w14:paraId="34105D66" w14:textId="77777777" w:rsidTr="00532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1" w:type="pct"/>
            <w:hideMark/>
          </w:tcPr>
          <w:p w14:paraId="258E81AF" w14:textId="77777777" w:rsidR="00532BFD" w:rsidRPr="00532BFD" w:rsidRDefault="00532BFD" w:rsidP="00532BFD">
            <w:pPr>
              <w:spacing w:after="160"/>
              <w:rPr>
                <w:b w:val="0"/>
                <w:bCs w:val="0"/>
              </w:rPr>
            </w:pPr>
            <w:r w:rsidRPr="00532BFD">
              <w:rPr>
                <w:b w:val="0"/>
                <w:bCs w:val="0"/>
              </w:rPr>
              <w:t>Small sample for some BMI categories</w:t>
            </w:r>
          </w:p>
        </w:tc>
        <w:tc>
          <w:tcPr>
            <w:tcW w:w="2469" w:type="pct"/>
            <w:hideMark/>
          </w:tcPr>
          <w:p w14:paraId="6711E1CD" w14:textId="77777777" w:rsidR="00532BFD" w:rsidRPr="00532BFD" w:rsidRDefault="00532BFD" w:rsidP="00532BFD">
            <w:pPr>
              <w:spacing w:after="160"/>
              <w:cnfStyle w:val="000000100000" w:firstRow="0" w:lastRow="0" w:firstColumn="0" w:lastColumn="0" w:oddVBand="0" w:evenVBand="0" w:oddHBand="1" w:evenHBand="0" w:firstRowFirstColumn="0" w:firstRowLastColumn="0" w:lastRowFirstColumn="0" w:lastRowLastColumn="0"/>
            </w:pPr>
            <w:r w:rsidRPr="00532BFD">
              <w:t>Obesity I had only 294 cases</w:t>
            </w:r>
          </w:p>
        </w:tc>
      </w:tr>
      <w:tr w:rsidR="00532BFD" w:rsidRPr="00532BFD" w14:paraId="23702E5C" w14:textId="77777777" w:rsidTr="00532BFD">
        <w:tc>
          <w:tcPr>
            <w:cnfStyle w:val="001000000000" w:firstRow="0" w:lastRow="0" w:firstColumn="1" w:lastColumn="0" w:oddVBand="0" w:evenVBand="0" w:oddHBand="0" w:evenHBand="0" w:firstRowFirstColumn="0" w:firstRowLastColumn="0" w:lastRowFirstColumn="0" w:lastRowLastColumn="0"/>
            <w:tcW w:w="2531" w:type="pct"/>
            <w:hideMark/>
          </w:tcPr>
          <w:p w14:paraId="72DBE96B" w14:textId="77777777" w:rsidR="00532BFD" w:rsidRPr="00532BFD" w:rsidRDefault="00532BFD" w:rsidP="00532BFD">
            <w:pPr>
              <w:spacing w:after="160"/>
              <w:rPr>
                <w:b w:val="0"/>
                <w:bCs w:val="0"/>
              </w:rPr>
            </w:pPr>
            <w:r w:rsidRPr="00532BFD">
              <w:rPr>
                <w:b w:val="0"/>
                <w:bCs w:val="0"/>
              </w:rPr>
              <w:lastRenderedPageBreak/>
              <w:t>No longitudinal data</w:t>
            </w:r>
          </w:p>
        </w:tc>
        <w:tc>
          <w:tcPr>
            <w:tcW w:w="2469" w:type="pct"/>
            <w:hideMark/>
          </w:tcPr>
          <w:p w14:paraId="7996A621" w14:textId="77777777" w:rsidR="00532BFD" w:rsidRPr="00532BFD" w:rsidRDefault="00532BFD" w:rsidP="00532BFD">
            <w:pPr>
              <w:spacing w:after="160"/>
              <w:cnfStyle w:val="000000000000" w:firstRow="0" w:lastRow="0" w:firstColumn="0" w:lastColumn="0" w:oddVBand="0" w:evenVBand="0" w:oddHBand="0" w:evenHBand="0" w:firstRowFirstColumn="0" w:firstRowLastColumn="0" w:lastRowFirstColumn="0" w:lastRowLastColumn="0"/>
            </w:pPr>
            <w:r w:rsidRPr="00532BFD">
              <w:t>Cannot infer causation</w:t>
            </w:r>
          </w:p>
        </w:tc>
      </w:tr>
    </w:tbl>
    <w:p w14:paraId="21AF4854" w14:textId="696D93D4" w:rsidR="00532BFD" w:rsidRPr="00532BFD" w:rsidRDefault="00532BFD" w:rsidP="00532BFD">
      <w:pPr>
        <w:rPr>
          <w:b/>
          <w:bCs/>
        </w:rPr>
      </w:pPr>
      <w:r w:rsidRPr="00532BFD">
        <w:rPr>
          <w:b/>
          <w:bCs/>
        </w:rPr>
        <w:t>Lessons Learned</w:t>
      </w:r>
    </w:p>
    <w:p w14:paraId="5C768E3D" w14:textId="37DF6F6C" w:rsidR="00532BFD" w:rsidRPr="00532BFD" w:rsidRDefault="00532BFD" w:rsidP="00532BFD">
      <w:pPr>
        <w:numPr>
          <w:ilvl w:val="0"/>
          <w:numId w:val="15"/>
        </w:numPr>
      </w:pPr>
      <w:r w:rsidRPr="00532BFD">
        <w:t>Data preparation is critical</w:t>
      </w:r>
      <w:r>
        <w:t>,</w:t>
      </w:r>
      <w:r w:rsidRPr="00532BFD">
        <w:t xml:space="preserve"> Ordinal variables must be properly converted</w:t>
      </w:r>
    </w:p>
    <w:p w14:paraId="4B3B9E30" w14:textId="2E6F8D62" w:rsidR="00532BFD" w:rsidRPr="00532BFD" w:rsidRDefault="00532BFD" w:rsidP="00532BFD">
      <w:pPr>
        <w:numPr>
          <w:ilvl w:val="0"/>
          <w:numId w:val="15"/>
        </w:numPr>
      </w:pPr>
      <w:r w:rsidRPr="00532BFD">
        <w:t>Class imbalance affects model performance</w:t>
      </w:r>
      <w:r>
        <w:t xml:space="preserve">, </w:t>
      </w:r>
      <w:r w:rsidRPr="00532BFD">
        <w:t>Obesity I had only 2% recall</w:t>
      </w:r>
    </w:p>
    <w:p w14:paraId="49308415" w14:textId="178AD36F" w:rsidR="00532BFD" w:rsidRPr="00532BFD" w:rsidRDefault="00532BFD" w:rsidP="00532BFD">
      <w:pPr>
        <w:numPr>
          <w:ilvl w:val="0"/>
          <w:numId w:val="15"/>
        </w:numPr>
      </w:pPr>
      <w:r w:rsidRPr="00532BFD">
        <w:t>Clustering without BMI reveals true lifestyle patterns</w:t>
      </w:r>
      <w:r>
        <w:t xml:space="preserve">, </w:t>
      </w:r>
      <w:r w:rsidRPr="00532BFD">
        <w:t>only 2% are truly healthy</w:t>
      </w:r>
    </w:p>
    <w:p w14:paraId="65480201" w14:textId="77777777" w:rsidR="00532BFD" w:rsidRPr="00532BFD" w:rsidRDefault="00532BFD" w:rsidP="00532BFD">
      <w:pPr>
        <w:numPr>
          <w:ilvl w:val="0"/>
          <w:numId w:val="15"/>
        </w:numPr>
      </w:pPr>
      <w:r w:rsidRPr="00532BFD">
        <w:t>CRISP-DM framework ensures structured analysis</w:t>
      </w:r>
    </w:p>
    <w:p w14:paraId="6CE8A273" w14:textId="5D72D91E" w:rsidR="00006F35" w:rsidRPr="00006F35" w:rsidRDefault="00532BFD" w:rsidP="00006F35">
      <w:pPr>
        <w:numPr>
          <w:ilvl w:val="0"/>
          <w:numId w:val="15"/>
        </w:numPr>
      </w:pPr>
      <w:r w:rsidRPr="00532BFD">
        <w:t>Altair AI Studio effectively handles end-to-end data mining</w:t>
      </w:r>
    </w:p>
    <w:p w14:paraId="33AD0173" w14:textId="269A4CC9" w:rsidR="00006F35" w:rsidRPr="00006F35" w:rsidRDefault="00006F35" w:rsidP="009E7F77">
      <w:pPr>
        <w:pStyle w:val="Heading1"/>
      </w:pPr>
      <w:bookmarkStart w:id="27" w:name="_Toc238091684"/>
      <w:r w:rsidRPr="00006F35">
        <w:t>References</w:t>
      </w:r>
      <w:bookmarkEnd w:id="27"/>
    </w:p>
    <w:p w14:paraId="0F1D735E" w14:textId="77E414DE" w:rsidR="00006F35" w:rsidRPr="00006F35" w:rsidRDefault="00006F35" w:rsidP="00006F35">
      <w:pPr>
        <w:numPr>
          <w:ilvl w:val="0"/>
          <w:numId w:val="11"/>
        </w:numPr>
        <w:tabs>
          <w:tab w:val="num" w:pos="720"/>
        </w:tabs>
      </w:pPr>
      <w:r w:rsidRPr="00006F35">
        <w:t>Altair AI Studio Documentation (2026)</w:t>
      </w:r>
      <w:r w:rsidR="00337A9A">
        <w:t xml:space="preserve"> </w:t>
      </w:r>
      <w:hyperlink r:id="rId36" w:history="1">
        <w:r w:rsidR="00337A9A" w:rsidRPr="00AF4C98">
          <w:rPr>
            <w:rStyle w:val="Hyperlink"/>
          </w:rPr>
          <w:t>https://altair.com/altair-ai-studio</w:t>
        </w:r>
      </w:hyperlink>
      <w:r w:rsidR="00337A9A">
        <w:t xml:space="preserve"> </w:t>
      </w:r>
    </w:p>
    <w:p w14:paraId="77DFA7C6" w14:textId="1E184CB8" w:rsidR="00006F35" w:rsidRPr="00006F35" w:rsidRDefault="00006F35" w:rsidP="00006F35">
      <w:pPr>
        <w:numPr>
          <w:ilvl w:val="0"/>
          <w:numId w:val="11"/>
        </w:numPr>
        <w:tabs>
          <w:tab w:val="num" w:pos="720"/>
        </w:tabs>
      </w:pPr>
      <w:r w:rsidRPr="00006F35">
        <w:t>CRISP-DM Framework Guide</w:t>
      </w:r>
      <w:r w:rsidR="00337A9A">
        <w:t xml:space="preserve"> </w:t>
      </w:r>
      <w:hyperlink r:id="rId37" w:history="1">
        <w:r w:rsidR="00337A9A" w:rsidRPr="00AF4C98">
          <w:rPr>
            <w:rStyle w:val="Hyperlink"/>
          </w:rPr>
          <w:t>https://www.ibm.com/docs/it/SS3RA7_18.3.0/pdf/ModelerCRISPDM.pdf</w:t>
        </w:r>
      </w:hyperlink>
      <w:r w:rsidR="00337A9A">
        <w:t xml:space="preserve"> </w:t>
      </w:r>
    </w:p>
    <w:p w14:paraId="40935414" w14:textId="16592BED" w:rsidR="00B64C62" w:rsidRDefault="00006F35" w:rsidP="00F80A84">
      <w:pPr>
        <w:numPr>
          <w:ilvl w:val="0"/>
          <w:numId w:val="11"/>
        </w:numPr>
      </w:pPr>
      <w:r w:rsidRPr="00006F35">
        <w:t>WHO Obesity Classification Standards</w:t>
      </w:r>
      <w:r w:rsidR="00DD2E11">
        <w:t xml:space="preserve"> </w:t>
      </w:r>
      <w:hyperlink r:id="rId38" w:history="1">
        <w:r w:rsidR="00DD2E11" w:rsidRPr="00AF4C98">
          <w:rPr>
            <w:rStyle w:val="Hyperlink"/>
          </w:rPr>
          <w:t>https://www.who.int/news-room/fact-sheets/detail/obesity-and-overweight</w:t>
        </w:r>
      </w:hyperlink>
      <w:r w:rsidR="00DD2E11">
        <w:t xml:space="preserve"> </w:t>
      </w:r>
    </w:p>
    <w:sectPr w:rsidR="00B6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2E62"/>
    <w:multiLevelType w:val="multilevel"/>
    <w:tmpl w:val="54E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50DAF"/>
    <w:multiLevelType w:val="multilevel"/>
    <w:tmpl w:val="4F3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73E3D"/>
    <w:multiLevelType w:val="multilevel"/>
    <w:tmpl w:val="DEE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722B1"/>
    <w:multiLevelType w:val="multilevel"/>
    <w:tmpl w:val="336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66D15"/>
    <w:multiLevelType w:val="multilevel"/>
    <w:tmpl w:val="4022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9197C"/>
    <w:multiLevelType w:val="multilevel"/>
    <w:tmpl w:val="CC8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8625B"/>
    <w:multiLevelType w:val="multilevel"/>
    <w:tmpl w:val="FF7A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FB2045"/>
    <w:multiLevelType w:val="multilevel"/>
    <w:tmpl w:val="3E7A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2E55F4"/>
    <w:multiLevelType w:val="multilevel"/>
    <w:tmpl w:val="9904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A2536"/>
    <w:multiLevelType w:val="multilevel"/>
    <w:tmpl w:val="9FFE4EB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0" w15:restartNumberingAfterBreak="0">
    <w:nsid w:val="4EE31F33"/>
    <w:multiLevelType w:val="multilevel"/>
    <w:tmpl w:val="2E24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9028A"/>
    <w:multiLevelType w:val="multilevel"/>
    <w:tmpl w:val="150496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4F02186"/>
    <w:multiLevelType w:val="multilevel"/>
    <w:tmpl w:val="7A3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2429B"/>
    <w:multiLevelType w:val="multilevel"/>
    <w:tmpl w:val="019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06194"/>
    <w:multiLevelType w:val="multilevel"/>
    <w:tmpl w:val="7A8E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07FAE"/>
    <w:multiLevelType w:val="multilevel"/>
    <w:tmpl w:val="1DD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425037">
    <w:abstractNumId w:val="7"/>
  </w:num>
  <w:num w:numId="2" w16cid:durableId="1930893856">
    <w:abstractNumId w:val="1"/>
  </w:num>
  <w:num w:numId="3" w16cid:durableId="1389836845">
    <w:abstractNumId w:val="5"/>
  </w:num>
  <w:num w:numId="4" w16cid:durableId="1203515512">
    <w:abstractNumId w:val="6"/>
  </w:num>
  <w:num w:numId="5" w16cid:durableId="1329942230">
    <w:abstractNumId w:val="2"/>
  </w:num>
  <w:num w:numId="6" w16cid:durableId="191768127">
    <w:abstractNumId w:val="3"/>
  </w:num>
  <w:num w:numId="7" w16cid:durableId="2902431">
    <w:abstractNumId w:val="13"/>
  </w:num>
  <w:num w:numId="8" w16cid:durableId="1390613111">
    <w:abstractNumId w:val="14"/>
  </w:num>
  <w:num w:numId="9" w16cid:durableId="391275733">
    <w:abstractNumId w:val="4"/>
  </w:num>
  <w:num w:numId="10" w16cid:durableId="66652758">
    <w:abstractNumId w:val="8"/>
  </w:num>
  <w:num w:numId="11" w16cid:durableId="690843526">
    <w:abstractNumId w:val="9"/>
  </w:num>
  <w:num w:numId="12" w16cid:durableId="1830824423">
    <w:abstractNumId w:val="12"/>
  </w:num>
  <w:num w:numId="13" w16cid:durableId="2058819176">
    <w:abstractNumId w:val="10"/>
  </w:num>
  <w:num w:numId="14" w16cid:durableId="2105955625">
    <w:abstractNumId w:val="15"/>
  </w:num>
  <w:num w:numId="15" w16cid:durableId="1154300908">
    <w:abstractNumId w:val="11"/>
  </w:num>
  <w:num w:numId="16" w16cid:durableId="1178278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CA"/>
    <w:rsid w:val="000030FF"/>
    <w:rsid w:val="00006F35"/>
    <w:rsid w:val="000A2F44"/>
    <w:rsid w:val="000C6DCA"/>
    <w:rsid w:val="000D7401"/>
    <w:rsid w:val="00110F54"/>
    <w:rsid w:val="00174D03"/>
    <w:rsid w:val="001A3CE4"/>
    <w:rsid w:val="00285E7A"/>
    <w:rsid w:val="00337A9A"/>
    <w:rsid w:val="00532BFD"/>
    <w:rsid w:val="00533905"/>
    <w:rsid w:val="005D17E6"/>
    <w:rsid w:val="0061278E"/>
    <w:rsid w:val="00627644"/>
    <w:rsid w:val="00750478"/>
    <w:rsid w:val="007676FA"/>
    <w:rsid w:val="007C06DB"/>
    <w:rsid w:val="00805DE2"/>
    <w:rsid w:val="008061D0"/>
    <w:rsid w:val="00806EA9"/>
    <w:rsid w:val="0089175A"/>
    <w:rsid w:val="0089207A"/>
    <w:rsid w:val="008D7202"/>
    <w:rsid w:val="008F53E6"/>
    <w:rsid w:val="009573FA"/>
    <w:rsid w:val="00991A9C"/>
    <w:rsid w:val="009C70FB"/>
    <w:rsid w:val="009E1235"/>
    <w:rsid w:val="009E58ED"/>
    <w:rsid w:val="009E7F77"/>
    <w:rsid w:val="00A8195B"/>
    <w:rsid w:val="00AB2A1A"/>
    <w:rsid w:val="00AE4FBC"/>
    <w:rsid w:val="00B02485"/>
    <w:rsid w:val="00B64C62"/>
    <w:rsid w:val="00C35A37"/>
    <w:rsid w:val="00CB0B53"/>
    <w:rsid w:val="00D44C62"/>
    <w:rsid w:val="00D82257"/>
    <w:rsid w:val="00DC12FA"/>
    <w:rsid w:val="00DD2E11"/>
    <w:rsid w:val="00E26AB1"/>
    <w:rsid w:val="00EA3F62"/>
    <w:rsid w:val="00F06A31"/>
    <w:rsid w:val="00F45591"/>
    <w:rsid w:val="00F8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3CAE"/>
  <w15:chartTrackingRefBased/>
  <w15:docId w15:val="{8B411222-AE50-4A27-8378-20B96671F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485"/>
    <w:pPr>
      <w:spacing w:line="360" w:lineRule="auto"/>
    </w:pPr>
    <w:rPr>
      <w:rFonts w:ascii="Times New Roman" w:hAnsi="Times New Roman"/>
    </w:rPr>
  </w:style>
  <w:style w:type="paragraph" w:styleId="Heading1">
    <w:name w:val="heading 1"/>
    <w:basedOn w:val="Normal"/>
    <w:next w:val="Normal"/>
    <w:link w:val="Heading1Char"/>
    <w:uiPriority w:val="9"/>
    <w:qFormat/>
    <w:rsid w:val="000C6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6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D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D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C6D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C6D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6D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6D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6D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6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DCA"/>
    <w:rPr>
      <w:rFonts w:eastAsiaTheme="majorEastAsia" w:cstheme="majorBidi"/>
      <w:color w:val="272727" w:themeColor="text1" w:themeTint="D8"/>
    </w:rPr>
  </w:style>
  <w:style w:type="paragraph" w:styleId="Title">
    <w:name w:val="Title"/>
    <w:basedOn w:val="Normal"/>
    <w:next w:val="Normal"/>
    <w:link w:val="TitleChar"/>
    <w:uiPriority w:val="10"/>
    <w:qFormat/>
    <w:rsid w:val="000C6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D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DCA"/>
    <w:pPr>
      <w:spacing w:before="160"/>
      <w:jc w:val="center"/>
    </w:pPr>
    <w:rPr>
      <w:i/>
      <w:iCs/>
      <w:color w:val="404040" w:themeColor="text1" w:themeTint="BF"/>
    </w:rPr>
  </w:style>
  <w:style w:type="character" w:customStyle="1" w:styleId="QuoteChar">
    <w:name w:val="Quote Char"/>
    <w:basedOn w:val="DefaultParagraphFont"/>
    <w:link w:val="Quote"/>
    <w:uiPriority w:val="29"/>
    <w:rsid w:val="000C6DCA"/>
    <w:rPr>
      <w:rFonts w:ascii="Times New Roman" w:hAnsi="Times New Roman"/>
      <w:i/>
      <w:iCs/>
      <w:color w:val="404040" w:themeColor="text1" w:themeTint="BF"/>
    </w:rPr>
  </w:style>
  <w:style w:type="paragraph" w:styleId="ListParagraph">
    <w:name w:val="List Paragraph"/>
    <w:basedOn w:val="Normal"/>
    <w:uiPriority w:val="34"/>
    <w:qFormat/>
    <w:rsid w:val="000C6DCA"/>
    <w:pPr>
      <w:ind w:left="720"/>
      <w:contextualSpacing/>
    </w:pPr>
  </w:style>
  <w:style w:type="character" w:styleId="IntenseEmphasis">
    <w:name w:val="Intense Emphasis"/>
    <w:basedOn w:val="DefaultParagraphFont"/>
    <w:uiPriority w:val="21"/>
    <w:qFormat/>
    <w:rsid w:val="000C6DCA"/>
    <w:rPr>
      <w:i/>
      <w:iCs/>
      <w:color w:val="2F5496" w:themeColor="accent1" w:themeShade="BF"/>
    </w:rPr>
  </w:style>
  <w:style w:type="paragraph" w:styleId="IntenseQuote">
    <w:name w:val="Intense Quote"/>
    <w:basedOn w:val="Normal"/>
    <w:next w:val="Normal"/>
    <w:link w:val="IntenseQuoteChar"/>
    <w:uiPriority w:val="30"/>
    <w:qFormat/>
    <w:rsid w:val="000C6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DCA"/>
    <w:rPr>
      <w:rFonts w:ascii="Times New Roman" w:hAnsi="Times New Roman"/>
      <w:i/>
      <w:iCs/>
      <w:color w:val="2F5496" w:themeColor="accent1" w:themeShade="BF"/>
    </w:rPr>
  </w:style>
  <w:style w:type="character" w:styleId="IntenseReference">
    <w:name w:val="Intense Reference"/>
    <w:basedOn w:val="DefaultParagraphFont"/>
    <w:uiPriority w:val="32"/>
    <w:qFormat/>
    <w:rsid w:val="000C6DCA"/>
    <w:rPr>
      <w:b/>
      <w:bCs/>
      <w:smallCaps/>
      <w:color w:val="2F5496" w:themeColor="accent1" w:themeShade="BF"/>
      <w:spacing w:val="5"/>
    </w:rPr>
  </w:style>
  <w:style w:type="paragraph" w:styleId="NoSpacing">
    <w:name w:val="No Spacing"/>
    <w:uiPriority w:val="1"/>
    <w:qFormat/>
    <w:rsid w:val="0089207A"/>
    <w:pPr>
      <w:spacing w:after="0" w:line="240" w:lineRule="auto"/>
    </w:pPr>
    <w:rPr>
      <w:rFonts w:ascii="Times New Roman" w:hAnsi="Times New Roman"/>
    </w:rPr>
  </w:style>
  <w:style w:type="paragraph" w:styleId="Caption">
    <w:name w:val="caption"/>
    <w:basedOn w:val="Normal"/>
    <w:next w:val="Normal"/>
    <w:uiPriority w:val="35"/>
    <w:unhideWhenUsed/>
    <w:qFormat/>
    <w:rsid w:val="0089207A"/>
    <w:pPr>
      <w:spacing w:after="200" w:line="240" w:lineRule="auto"/>
    </w:pPr>
    <w:rPr>
      <w:i/>
      <w:iCs/>
      <w:color w:val="44546A" w:themeColor="text2"/>
      <w:sz w:val="18"/>
      <w:szCs w:val="18"/>
    </w:rPr>
  </w:style>
  <w:style w:type="table" w:styleId="TableGrid">
    <w:name w:val="Table Grid"/>
    <w:basedOn w:val="TableNormal"/>
    <w:uiPriority w:val="39"/>
    <w:rsid w:val="00892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920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89207A"/>
    <w:rPr>
      <w:color w:val="666666"/>
    </w:rPr>
  </w:style>
  <w:style w:type="character" w:styleId="Hyperlink">
    <w:name w:val="Hyperlink"/>
    <w:basedOn w:val="DefaultParagraphFont"/>
    <w:uiPriority w:val="99"/>
    <w:unhideWhenUsed/>
    <w:rsid w:val="00337A9A"/>
    <w:rPr>
      <w:color w:val="0563C1" w:themeColor="hyperlink"/>
      <w:u w:val="single"/>
    </w:rPr>
  </w:style>
  <w:style w:type="character" w:styleId="UnresolvedMention">
    <w:name w:val="Unresolved Mention"/>
    <w:basedOn w:val="DefaultParagraphFont"/>
    <w:uiPriority w:val="99"/>
    <w:semiHidden/>
    <w:unhideWhenUsed/>
    <w:rsid w:val="00337A9A"/>
    <w:rPr>
      <w:color w:val="605E5C"/>
      <w:shd w:val="clear" w:color="auto" w:fill="E1DFDD"/>
    </w:rPr>
  </w:style>
  <w:style w:type="paragraph" w:styleId="TOCHeading">
    <w:name w:val="TOC Heading"/>
    <w:basedOn w:val="Heading1"/>
    <w:next w:val="Normal"/>
    <w:uiPriority w:val="39"/>
    <w:unhideWhenUsed/>
    <w:qFormat/>
    <w:rsid w:val="00DD2E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D2E11"/>
    <w:pPr>
      <w:spacing w:after="100"/>
    </w:pPr>
  </w:style>
  <w:style w:type="paragraph" w:styleId="TOC2">
    <w:name w:val="toc 2"/>
    <w:basedOn w:val="Normal"/>
    <w:next w:val="Normal"/>
    <w:autoRedefine/>
    <w:uiPriority w:val="39"/>
    <w:unhideWhenUsed/>
    <w:rsid w:val="00DD2E11"/>
    <w:pPr>
      <w:spacing w:after="100"/>
      <w:ind w:left="240"/>
    </w:pPr>
  </w:style>
  <w:style w:type="paragraph" w:styleId="TableofFigures">
    <w:name w:val="table of figures"/>
    <w:basedOn w:val="Normal"/>
    <w:next w:val="Normal"/>
    <w:uiPriority w:val="99"/>
    <w:unhideWhenUsed/>
    <w:rsid w:val="00DD2E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tmp"/><Relationship Id="rId18" Type="http://schemas.openxmlformats.org/officeDocument/2006/relationships/image" Target="media/image8.tmp"/><Relationship Id="rId26" Type="http://schemas.microsoft.com/office/2007/relationships/diagramDrawing" Target="diagrams/drawing2.xml"/><Relationship Id="rId39" Type="http://schemas.openxmlformats.org/officeDocument/2006/relationships/fontTable" Target="fontTable.xml"/><Relationship Id="rId21" Type="http://schemas.openxmlformats.org/officeDocument/2006/relationships/image" Target="media/image11.tmp"/><Relationship Id="rId34" Type="http://schemas.openxmlformats.org/officeDocument/2006/relationships/image" Target="media/image14.tmp"/><Relationship Id="rId7" Type="http://schemas.openxmlformats.org/officeDocument/2006/relationships/diagramLayout" Target="diagrams/layout1.xml"/><Relationship Id="rId12" Type="http://schemas.openxmlformats.org/officeDocument/2006/relationships/image" Target="media/image2.tmp"/><Relationship Id="rId17" Type="http://schemas.openxmlformats.org/officeDocument/2006/relationships/image" Target="media/image7.tmp"/><Relationship Id="rId25" Type="http://schemas.openxmlformats.org/officeDocument/2006/relationships/diagramColors" Target="diagrams/colors2.xml"/><Relationship Id="rId33" Type="http://schemas.openxmlformats.org/officeDocument/2006/relationships/image" Target="media/image13.tmp"/><Relationship Id="rId38" Type="http://schemas.openxmlformats.org/officeDocument/2006/relationships/hyperlink" Target="https://www.who.int/news-room/fact-sheets/detail/obesity-and-overweight" TargetMode="External"/><Relationship Id="rId2" Type="http://schemas.openxmlformats.org/officeDocument/2006/relationships/numbering" Target="numbering.xml"/><Relationship Id="rId16" Type="http://schemas.openxmlformats.org/officeDocument/2006/relationships/image" Target="media/image6.tmp"/><Relationship Id="rId20" Type="http://schemas.openxmlformats.org/officeDocument/2006/relationships/image" Target="media/image10.tmp"/><Relationship Id="rId29"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tmp"/><Relationship Id="rId24" Type="http://schemas.openxmlformats.org/officeDocument/2006/relationships/diagramQuickStyle" Target="diagrams/quickStyle2.xml"/><Relationship Id="rId32" Type="http://schemas.openxmlformats.org/officeDocument/2006/relationships/image" Target="media/image12.tmp"/><Relationship Id="rId37" Type="http://schemas.openxmlformats.org/officeDocument/2006/relationships/hyperlink" Target="https://www.ibm.com/docs/it/SS3RA7_18.3.0/pdf/ModelerCRISPDM.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tmp"/><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openxmlformats.org/officeDocument/2006/relationships/hyperlink" Target="https://altair.com/altair-ai-studio" TargetMode="External"/><Relationship Id="rId10" Type="http://schemas.microsoft.com/office/2007/relationships/diagramDrawing" Target="diagrams/drawing1.xml"/><Relationship Id="rId19" Type="http://schemas.openxmlformats.org/officeDocument/2006/relationships/image" Target="media/image9.tmp"/><Relationship Id="rId31" Type="http://schemas.microsoft.com/office/2007/relationships/diagramDrawing" Target="diagrams/drawing3.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tmp"/><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image" Target="media/image15.tmp"/><Relationship Id="rId8" Type="http://schemas.openxmlformats.org/officeDocument/2006/relationships/diagramQuickStyle" Target="diagrams/quickStyle1.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01BE56-2FCB-4FF6-983A-E4DD735410E5}" type="doc">
      <dgm:prSet loTypeId="urn:microsoft.com/office/officeart/2005/8/layout/process1" loCatId="process" qsTypeId="urn:microsoft.com/office/officeart/2005/8/quickstyle/simple1#1" qsCatId="simple" csTypeId="urn:microsoft.com/office/officeart/2005/8/colors/accent1_2#1" csCatId="accent1" phldr="1"/>
      <dgm:spPr/>
    </dgm:pt>
    <dgm:pt modelId="{F79D6304-15E1-4896-AC8E-6DDAF9D67FBC}">
      <dgm:prSet phldrT="[Text]"/>
      <dgm:spPr/>
      <dgm:t>
        <a:bodyPr/>
        <a:lstStyle/>
        <a:p>
          <a:r>
            <a:rPr lang="en-US"/>
            <a:t>Business Understanding</a:t>
          </a:r>
        </a:p>
      </dgm:t>
    </dgm:pt>
    <dgm:pt modelId="{02428F96-26CD-4344-995A-9C751BCF3B81}" type="parTrans" cxnId="{478E277B-4534-4A15-B5AB-20A7A26C61AF}">
      <dgm:prSet/>
      <dgm:spPr/>
      <dgm:t>
        <a:bodyPr/>
        <a:lstStyle/>
        <a:p>
          <a:endParaRPr lang="en-US"/>
        </a:p>
      </dgm:t>
    </dgm:pt>
    <dgm:pt modelId="{75499F86-775E-4379-80C8-B4273B0D08B5}" type="sibTrans" cxnId="{478E277B-4534-4A15-B5AB-20A7A26C61AF}">
      <dgm:prSet/>
      <dgm:spPr/>
      <dgm:t>
        <a:bodyPr/>
        <a:lstStyle/>
        <a:p>
          <a:endParaRPr lang="en-US"/>
        </a:p>
      </dgm:t>
    </dgm:pt>
    <dgm:pt modelId="{C6AAD6E8-F2F2-48BF-9D21-CD489B71EF7C}">
      <dgm:prSet phldrT="[Text]"/>
      <dgm:spPr/>
      <dgm:t>
        <a:bodyPr/>
        <a:lstStyle/>
        <a:p>
          <a:r>
            <a:rPr lang="en-US"/>
            <a:t>Data Understanding</a:t>
          </a:r>
        </a:p>
      </dgm:t>
    </dgm:pt>
    <dgm:pt modelId="{D41DC36A-4D34-4F9D-91BC-FABF3A4F2EA3}" type="parTrans" cxnId="{4CC59BDA-7ABF-4744-81CC-557EAB82D89B}">
      <dgm:prSet/>
      <dgm:spPr/>
      <dgm:t>
        <a:bodyPr/>
        <a:lstStyle/>
        <a:p>
          <a:endParaRPr lang="en-US"/>
        </a:p>
      </dgm:t>
    </dgm:pt>
    <dgm:pt modelId="{FFFC40A9-0158-4B4E-B6B3-F6D79A00DEF6}" type="sibTrans" cxnId="{4CC59BDA-7ABF-4744-81CC-557EAB82D89B}">
      <dgm:prSet/>
      <dgm:spPr/>
      <dgm:t>
        <a:bodyPr/>
        <a:lstStyle/>
        <a:p>
          <a:endParaRPr lang="en-US"/>
        </a:p>
      </dgm:t>
    </dgm:pt>
    <dgm:pt modelId="{E81423B0-D894-47AB-B057-6630C835500C}">
      <dgm:prSet phldrT="[Text]"/>
      <dgm:spPr/>
      <dgm:t>
        <a:bodyPr/>
        <a:lstStyle/>
        <a:p>
          <a:r>
            <a:rPr lang="en-US"/>
            <a:t>Data Preparation</a:t>
          </a:r>
        </a:p>
      </dgm:t>
    </dgm:pt>
    <dgm:pt modelId="{BF70EFF7-FA4E-4489-ADB0-2BAE416D560A}" type="parTrans" cxnId="{1D80ADAE-2D4E-4D66-A387-EB9506948605}">
      <dgm:prSet/>
      <dgm:spPr/>
      <dgm:t>
        <a:bodyPr/>
        <a:lstStyle/>
        <a:p>
          <a:endParaRPr lang="en-US"/>
        </a:p>
      </dgm:t>
    </dgm:pt>
    <dgm:pt modelId="{DF2AD654-3FC4-42C7-B1A9-8A0A646F9370}" type="sibTrans" cxnId="{1D80ADAE-2D4E-4D66-A387-EB9506948605}">
      <dgm:prSet/>
      <dgm:spPr/>
      <dgm:t>
        <a:bodyPr/>
        <a:lstStyle/>
        <a:p>
          <a:endParaRPr lang="en-US"/>
        </a:p>
      </dgm:t>
    </dgm:pt>
    <dgm:pt modelId="{1B0EC3FF-8A9A-43D4-9F02-213A4C4792B0}">
      <dgm:prSet phldrT="[Text]"/>
      <dgm:spPr/>
      <dgm:t>
        <a:bodyPr/>
        <a:lstStyle/>
        <a:p>
          <a:r>
            <a:rPr lang="en-US"/>
            <a:t>Modeling</a:t>
          </a:r>
        </a:p>
      </dgm:t>
    </dgm:pt>
    <dgm:pt modelId="{FBE5E68A-E394-4808-B2A7-D6C0F4F5D91B}" type="parTrans" cxnId="{0C01B8ED-C1D3-4A5E-9D9D-230D7BCC4C67}">
      <dgm:prSet/>
      <dgm:spPr/>
      <dgm:t>
        <a:bodyPr/>
        <a:lstStyle/>
        <a:p>
          <a:endParaRPr lang="en-US"/>
        </a:p>
      </dgm:t>
    </dgm:pt>
    <dgm:pt modelId="{43B99865-59AB-48B6-97BA-C1F267C17088}" type="sibTrans" cxnId="{0C01B8ED-C1D3-4A5E-9D9D-230D7BCC4C67}">
      <dgm:prSet/>
      <dgm:spPr/>
      <dgm:t>
        <a:bodyPr/>
        <a:lstStyle/>
        <a:p>
          <a:endParaRPr lang="en-US"/>
        </a:p>
      </dgm:t>
    </dgm:pt>
    <dgm:pt modelId="{E43BA9BF-FA75-445C-B26E-E6604638747B}">
      <dgm:prSet phldrT="[Text]"/>
      <dgm:spPr/>
      <dgm:t>
        <a:bodyPr/>
        <a:lstStyle/>
        <a:p>
          <a:r>
            <a:rPr lang="en-US"/>
            <a:t>Evaluation</a:t>
          </a:r>
        </a:p>
      </dgm:t>
    </dgm:pt>
    <dgm:pt modelId="{F1E05B2F-B9DB-4EAE-8AA5-8D2752EB8EF9}" type="parTrans" cxnId="{CD84EAFF-445A-4EFA-8984-0914D8217E50}">
      <dgm:prSet/>
      <dgm:spPr/>
      <dgm:t>
        <a:bodyPr/>
        <a:lstStyle/>
        <a:p>
          <a:endParaRPr lang="en-US"/>
        </a:p>
      </dgm:t>
    </dgm:pt>
    <dgm:pt modelId="{69994158-3D85-4994-8486-585E61DDAAC0}" type="sibTrans" cxnId="{CD84EAFF-445A-4EFA-8984-0914D8217E50}">
      <dgm:prSet/>
      <dgm:spPr/>
      <dgm:t>
        <a:bodyPr/>
        <a:lstStyle/>
        <a:p>
          <a:endParaRPr lang="en-US"/>
        </a:p>
      </dgm:t>
    </dgm:pt>
    <dgm:pt modelId="{60C4F6E8-1E13-4DD4-9D8D-08679D063BC9}">
      <dgm:prSet phldrT="[Text]"/>
      <dgm:spPr/>
      <dgm:t>
        <a:bodyPr/>
        <a:lstStyle/>
        <a:p>
          <a:r>
            <a:rPr lang="en-US"/>
            <a:t>Deployment</a:t>
          </a:r>
        </a:p>
      </dgm:t>
    </dgm:pt>
    <dgm:pt modelId="{0062A317-E326-4495-9CB2-EAD71E3400E5}" type="parTrans" cxnId="{AB705594-C103-4C08-ACAC-2E419424A555}">
      <dgm:prSet/>
      <dgm:spPr/>
      <dgm:t>
        <a:bodyPr/>
        <a:lstStyle/>
        <a:p>
          <a:endParaRPr lang="en-US"/>
        </a:p>
      </dgm:t>
    </dgm:pt>
    <dgm:pt modelId="{DE24B24E-CBEC-4A97-B843-12F723A683A4}" type="sibTrans" cxnId="{AB705594-C103-4C08-ACAC-2E419424A555}">
      <dgm:prSet/>
      <dgm:spPr/>
      <dgm:t>
        <a:bodyPr/>
        <a:lstStyle/>
        <a:p>
          <a:endParaRPr lang="en-US"/>
        </a:p>
      </dgm:t>
    </dgm:pt>
    <dgm:pt modelId="{E0303363-E731-4332-A43E-2417AB595308}" type="pres">
      <dgm:prSet presAssocID="{E901BE56-2FCB-4FF6-983A-E4DD735410E5}" presName="Name0" presStyleCnt="0">
        <dgm:presLayoutVars>
          <dgm:dir/>
          <dgm:resizeHandles val="exact"/>
        </dgm:presLayoutVars>
      </dgm:prSet>
      <dgm:spPr/>
    </dgm:pt>
    <dgm:pt modelId="{5F2D3012-A0CB-4832-B8EC-E0A7F9DF9AC4}" type="pres">
      <dgm:prSet presAssocID="{F79D6304-15E1-4896-AC8E-6DDAF9D67FBC}" presName="node" presStyleLbl="node1" presStyleIdx="0" presStyleCnt="6">
        <dgm:presLayoutVars>
          <dgm:bulletEnabled val="1"/>
        </dgm:presLayoutVars>
      </dgm:prSet>
      <dgm:spPr/>
    </dgm:pt>
    <dgm:pt modelId="{3BE3C665-839E-48CF-88D5-F568EA706CC8}" type="pres">
      <dgm:prSet presAssocID="{75499F86-775E-4379-80C8-B4273B0D08B5}" presName="sibTrans" presStyleLbl="sibTrans2D1" presStyleIdx="0" presStyleCnt="5"/>
      <dgm:spPr/>
    </dgm:pt>
    <dgm:pt modelId="{834F1B7F-FB27-4955-8695-B6C693CBFB8E}" type="pres">
      <dgm:prSet presAssocID="{75499F86-775E-4379-80C8-B4273B0D08B5}" presName="connectorText" presStyleLbl="sibTrans2D1" presStyleIdx="0" presStyleCnt="5"/>
      <dgm:spPr/>
    </dgm:pt>
    <dgm:pt modelId="{24D613C8-C316-4670-A06F-4C64AFC9E250}" type="pres">
      <dgm:prSet presAssocID="{C6AAD6E8-F2F2-48BF-9D21-CD489B71EF7C}" presName="node" presStyleLbl="node1" presStyleIdx="1" presStyleCnt="6">
        <dgm:presLayoutVars>
          <dgm:bulletEnabled val="1"/>
        </dgm:presLayoutVars>
      </dgm:prSet>
      <dgm:spPr/>
    </dgm:pt>
    <dgm:pt modelId="{9C1A7951-55EB-4C14-857D-CDAA85606439}" type="pres">
      <dgm:prSet presAssocID="{FFFC40A9-0158-4B4E-B6B3-F6D79A00DEF6}" presName="sibTrans" presStyleLbl="sibTrans2D1" presStyleIdx="1" presStyleCnt="5"/>
      <dgm:spPr/>
    </dgm:pt>
    <dgm:pt modelId="{38B8260A-5A80-4591-A68F-9CAF38121D1C}" type="pres">
      <dgm:prSet presAssocID="{FFFC40A9-0158-4B4E-B6B3-F6D79A00DEF6}" presName="connectorText" presStyleLbl="sibTrans2D1" presStyleIdx="1" presStyleCnt="5"/>
      <dgm:spPr/>
    </dgm:pt>
    <dgm:pt modelId="{3FFF7FC6-2AD7-4F59-A200-A25CC8711FFE}" type="pres">
      <dgm:prSet presAssocID="{E81423B0-D894-47AB-B057-6630C835500C}" presName="node" presStyleLbl="node1" presStyleIdx="2" presStyleCnt="6">
        <dgm:presLayoutVars>
          <dgm:bulletEnabled val="1"/>
        </dgm:presLayoutVars>
      </dgm:prSet>
      <dgm:spPr/>
    </dgm:pt>
    <dgm:pt modelId="{45CAF1F7-0FAF-47CA-BD29-EE95CC08C1B8}" type="pres">
      <dgm:prSet presAssocID="{DF2AD654-3FC4-42C7-B1A9-8A0A646F9370}" presName="sibTrans" presStyleLbl="sibTrans2D1" presStyleIdx="2" presStyleCnt="5"/>
      <dgm:spPr/>
    </dgm:pt>
    <dgm:pt modelId="{A8E69499-834C-4B94-9882-133AF71AEB06}" type="pres">
      <dgm:prSet presAssocID="{DF2AD654-3FC4-42C7-B1A9-8A0A646F9370}" presName="connectorText" presStyleLbl="sibTrans2D1" presStyleIdx="2" presStyleCnt="5"/>
      <dgm:spPr/>
    </dgm:pt>
    <dgm:pt modelId="{B9337584-4DE1-4517-9CB7-C9065B4D3327}" type="pres">
      <dgm:prSet presAssocID="{1B0EC3FF-8A9A-43D4-9F02-213A4C4792B0}" presName="node" presStyleLbl="node1" presStyleIdx="3" presStyleCnt="6">
        <dgm:presLayoutVars>
          <dgm:bulletEnabled val="1"/>
        </dgm:presLayoutVars>
      </dgm:prSet>
      <dgm:spPr/>
    </dgm:pt>
    <dgm:pt modelId="{CA3ED16E-FA48-467A-9A16-3F2FE6B9B055}" type="pres">
      <dgm:prSet presAssocID="{43B99865-59AB-48B6-97BA-C1F267C17088}" presName="sibTrans" presStyleLbl="sibTrans2D1" presStyleIdx="3" presStyleCnt="5"/>
      <dgm:spPr/>
    </dgm:pt>
    <dgm:pt modelId="{2E009176-C040-4B64-A33B-1E4704DCBF72}" type="pres">
      <dgm:prSet presAssocID="{43B99865-59AB-48B6-97BA-C1F267C17088}" presName="connectorText" presStyleLbl="sibTrans2D1" presStyleIdx="3" presStyleCnt="5"/>
      <dgm:spPr/>
    </dgm:pt>
    <dgm:pt modelId="{2C4856D9-1770-48F3-95F1-7AB587AAF05E}" type="pres">
      <dgm:prSet presAssocID="{E43BA9BF-FA75-445C-B26E-E6604638747B}" presName="node" presStyleLbl="node1" presStyleIdx="4" presStyleCnt="6">
        <dgm:presLayoutVars>
          <dgm:bulletEnabled val="1"/>
        </dgm:presLayoutVars>
      </dgm:prSet>
      <dgm:spPr/>
    </dgm:pt>
    <dgm:pt modelId="{9B6EA250-F652-42EC-AF3A-BB6E40296271}" type="pres">
      <dgm:prSet presAssocID="{69994158-3D85-4994-8486-585E61DDAAC0}" presName="sibTrans" presStyleLbl="sibTrans2D1" presStyleIdx="4" presStyleCnt="5"/>
      <dgm:spPr/>
    </dgm:pt>
    <dgm:pt modelId="{53768A76-F042-43F5-98E7-3CF655D4B455}" type="pres">
      <dgm:prSet presAssocID="{69994158-3D85-4994-8486-585E61DDAAC0}" presName="connectorText" presStyleLbl="sibTrans2D1" presStyleIdx="4" presStyleCnt="5"/>
      <dgm:spPr/>
    </dgm:pt>
    <dgm:pt modelId="{B3269B92-EB68-4BC2-9FF0-E0975EAFA8F9}" type="pres">
      <dgm:prSet presAssocID="{60C4F6E8-1E13-4DD4-9D8D-08679D063BC9}" presName="node" presStyleLbl="node1" presStyleIdx="5" presStyleCnt="6">
        <dgm:presLayoutVars>
          <dgm:bulletEnabled val="1"/>
        </dgm:presLayoutVars>
      </dgm:prSet>
      <dgm:spPr/>
    </dgm:pt>
  </dgm:ptLst>
  <dgm:cxnLst>
    <dgm:cxn modelId="{B290DF1A-892A-427A-A5DA-6E9C7A967EF2}" type="presOf" srcId="{75499F86-775E-4379-80C8-B4273B0D08B5}" destId="{834F1B7F-FB27-4955-8695-B6C693CBFB8E}" srcOrd="1" destOrd="0" presId="urn:microsoft.com/office/officeart/2005/8/layout/process1"/>
    <dgm:cxn modelId="{4F193E3E-49A4-419C-8826-95341081C752}" type="presOf" srcId="{43B99865-59AB-48B6-97BA-C1F267C17088}" destId="{2E009176-C040-4B64-A33B-1E4704DCBF72}" srcOrd="1" destOrd="0" presId="urn:microsoft.com/office/officeart/2005/8/layout/process1"/>
    <dgm:cxn modelId="{F00A1F45-3F45-443B-BE6E-E4F91805C0A4}" type="presOf" srcId="{43B99865-59AB-48B6-97BA-C1F267C17088}" destId="{CA3ED16E-FA48-467A-9A16-3F2FE6B9B055}" srcOrd="0" destOrd="0" presId="urn:microsoft.com/office/officeart/2005/8/layout/process1"/>
    <dgm:cxn modelId="{EC5EDE45-52E7-4321-84C6-B92720A6D9AD}" type="presOf" srcId="{60C4F6E8-1E13-4DD4-9D8D-08679D063BC9}" destId="{B3269B92-EB68-4BC2-9FF0-E0975EAFA8F9}" srcOrd="0" destOrd="0" presId="urn:microsoft.com/office/officeart/2005/8/layout/process1"/>
    <dgm:cxn modelId="{108F1666-06FD-49CE-82B3-10735E47050D}" type="presOf" srcId="{1B0EC3FF-8A9A-43D4-9F02-213A4C4792B0}" destId="{B9337584-4DE1-4517-9CB7-C9065B4D3327}" srcOrd="0" destOrd="0" presId="urn:microsoft.com/office/officeart/2005/8/layout/process1"/>
    <dgm:cxn modelId="{15BA036B-FF34-47E9-8F2A-2335772E54FA}" type="presOf" srcId="{E81423B0-D894-47AB-B057-6630C835500C}" destId="{3FFF7FC6-2AD7-4F59-A200-A25CC8711FFE}" srcOrd="0" destOrd="0" presId="urn:microsoft.com/office/officeart/2005/8/layout/process1"/>
    <dgm:cxn modelId="{7D93E473-AB20-4453-81BF-64F7C08FCEBA}" type="presOf" srcId="{FFFC40A9-0158-4B4E-B6B3-F6D79A00DEF6}" destId="{38B8260A-5A80-4591-A68F-9CAF38121D1C}" srcOrd="1" destOrd="0" presId="urn:microsoft.com/office/officeart/2005/8/layout/process1"/>
    <dgm:cxn modelId="{478E277B-4534-4A15-B5AB-20A7A26C61AF}" srcId="{E901BE56-2FCB-4FF6-983A-E4DD735410E5}" destId="{F79D6304-15E1-4896-AC8E-6DDAF9D67FBC}" srcOrd="0" destOrd="0" parTransId="{02428F96-26CD-4344-995A-9C751BCF3B81}" sibTransId="{75499F86-775E-4379-80C8-B4273B0D08B5}"/>
    <dgm:cxn modelId="{5AEFEA7B-8685-4457-936C-2D323AA095EC}" type="presOf" srcId="{DF2AD654-3FC4-42C7-B1A9-8A0A646F9370}" destId="{A8E69499-834C-4B94-9882-133AF71AEB06}" srcOrd="1" destOrd="0" presId="urn:microsoft.com/office/officeart/2005/8/layout/process1"/>
    <dgm:cxn modelId="{95A9F691-2829-488B-A8A6-73D1C2749D84}" type="presOf" srcId="{C6AAD6E8-F2F2-48BF-9D21-CD489B71EF7C}" destId="{24D613C8-C316-4670-A06F-4C64AFC9E250}" srcOrd="0" destOrd="0" presId="urn:microsoft.com/office/officeart/2005/8/layout/process1"/>
    <dgm:cxn modelId="{AB705594-C103-4C08-ACAC-2E419424A555}" srcId="{E901BE56-2FCB-4FF6-983A-E4DD735410E5}" destId="{60C4F6E8-1E13-4DD4-9D8D-08679D063BC9}" srcOrd="5" destOrd="0" parTransId="{0062A317-E326-4495-9CB2-EAD71E3400E5}" sibTransId="{DE24B24E-CBEC-4A97-B843-12F723A683A4}"/>
    <dgm:cxn modelId="{1D80ADAE-2D4E-4D66-A387-EB9506948605}" srcId="{E901BE56-2FCB-4FF6-983A-E4DD735410E5}" destId="{E81423B0-D894-47AB-B057-6630C835500C}" srcOrd="2" destOrd="0" parTransId="{BF70EFF7-FA4E-4489-ADB0-2BAE416D560A}" sibTransId="{DF2AD654-3FC4-42C7-B1A9-8A0A646F9370}"/>
    <dgm:cxn modelId="{BD4658BB-C610-479B-89A7-8124F5CAF537}" type="presOf" srcId="{69994158-3D85-4994-8486-585E61DDAAC0}" destId="{53768A76-F042-43F5-98E7-3CF655D4B455}" srcOrd="1" destOrd="0" presId="urn:microsoft.com/office/officeart/2005/8/layout/process1"/>
    <dgm:cxn modelId="{59283FC0-D6E7-4C97-B034-F94C466326F5}" type="presOf" srcId="{E901BE56-2FCB-4FF6-983A-E4DD735410E5}" destId="{E0303363-E731-4332-A43E-2417AB595308}" srcOrd="0" destOrd="0" presId="urn:microsoft.com/office/officeart/2005/8/layout/process1"/>
    <dgm:cxn modelId="{687E8BD2-0550-4A9C-A552-D372CFBDFD05}" type="presOf" srcId="{DF2AD654-3FC4-42C7-B1A9-8A0A646F9370}" destId="{45CAF1F7-0FAF-47CA-BD29-EE95CC08C1B8}" srcOrd="0" destOrd="0" presId="urn:microsoft.com/office/officeart/2005/8/layout/process1"/>
    <dgm:cxn modelId="{92A368D9-EE36-4B11-8C5A-4B080B6B1B0B}" type="presOf" srcId="{F79D6304-15E1-4896-AC8E-6DDAF9D67FBC}" destId="{5F2D3012-A0CB-4832-B8EC-E0A7F9DF9AC4}" srcOrd="0" destOrd="0" presId="urn:microsoft.com/office/officeart/2005/8/layout/process1"/>
    <dgm:cxn modelId="{4CC59BDA-7ABF-4744-81CC-557EAB82D89B}" srcId="{E901BE56-2FCB-4FF6-983A-E4DD735410E5}" destId="{C6AAD6E8-F2F2-48BF-9D21-CD489B71EF7C}" srcOrd="1" destOrd="0" parTransId="{D41DC36A-4D34-4F9D-91BC-FABF3A4F2EA3}" sibTransId="{FFFC40A9-0158-4B4E-B6B3-F6D79A00DEF6}"/>
    <dgm:cxn modelId="{56AE0FDE-ED20-4947-ABB6-585CF4FDF53E}" type="presOf" srcId="{E43BA9BF-FA75-445C-B26E-E6604638747B}" destId="{2C4856D9-1770-48F3-95F1-7AB587AAF05E}" srcOrd="0" destOrd="0" presId="urn:microsoft.com/office/officeart/2005/8/layout/process1"/>
    <dgm:cxn modelId="{1A5D9AE0-C9F0-4725-B4A5-DFC2163988D8}" type="presOf" srcId="{69994158-3D85-4994-8486-585E61DDAAC0}" destId="{9B6EA250-F652-42EC-AF3A-BB6E40296271}" srcOrd="0" destOrd="0" presId="urn:microsoft.com/office/officeart/2005/8/layout/process1"/>
    <dgm:cxn modelId="{8027FAE1-94FC-429A-A876-0219BF55388D}" type="presOf" srcId="{FFFC40A9-0158-4B4E-B6B3-F6D79A00DEF6}" destId="{9C1A7951-55EB-4C14-857D-CDAA85606439}" srcOrd="0" destOrd="0" presId="urn:microsoft.com/office/officeart/2005/8/layout/process1"/>
    <dgm:cxn modelId="{0C01B8ED-C1D3-4A5E-9D9D-230D7BCC4C67}" srcId="{E901BE56-2FCB-4FF6-983A-E4DD735410E5}" destId="{1B0EC3FF-8A9A-43D4-9F02-213A4C4792B0}" srcOrd="3" destOrd="0" parTransId="{FBE5E68A-E394-4808-B2A7-D6C0F4F5D91B}" sibTransId="{43B99865-59AB-48B6-97BA-C1F267C17088}"/>
    <dgm:cxn modelId="{F15ABDF2-D5CE-4E54-94A0-DB2B45360319}" type="presOf" srcId="{75499F86-775E-4379-80C8-B4273B0D08B5}" destId="{3BE3C665-839E-48CF-88D5-F568EA706CC8}" srcOrd="0" destOrd="0" presId="urn:microsoft.com/office/officeart/2005/8/layout/process1"/>
    <dgm:cxn modelId="{CD84EAFF-445A-4EFA-8984-0914D8217E50}" srcId="{E901BE56-2FCB-4FF6-983A-E4DD735410E5}" destId="{E43BA9BF-FA75-445C-B26E-E6604638747B}" srcOrd="4" destOrd="0" parTransId="{F1E05B2F-B9DB-4EAE-8AA5-8D2752EB8EF9}" sibTransId="{69994158-3D85-4994-8486-585E61DDAAC0}"/>
    <dgm:cxn modelId="{47A6807F-9296-4149-B194-81D440CAB603}" type="presParOf" srcId="{E0303363-E731-4332-A43E-2417AB595308}" destId="{5F2D3012-A0CB-4832-B8EC-E0A7F9DF9AC4}" srcOrd="0" destOrd="0" presId="urn:microsoft.com/office/officeart/2005/8/layout/process1"/>
    <dgm:cxn modelId="{0557A07F-4434-4697-9FC6-138B2AACA78E}" type="presParOf" srcId="{E0303363-E731-4332-A43E-2417AB595308}" destId="{3BE3C665-839E-48CF-88D5-F568EA706CC8}" srcOrd="1" destOrd="0" presId="urn:microsoft.com/office/officeart/2005/8/layout/process1"/>
    <dgm:cxn modelId="{3E54F01B-258F-4CD2-910B-0C231C81104D}" type="presParOf" srcId="{3BE3C665-839E-48CF-88D5-F568EA706CC8}" destId="{834F1B7F-FB27-4955-8695-B6C693CBFB8E}" srcOrd="0" destOrd="0" presId="urn:microsoft.com/office/officeart/2005/8/layout/process1"/>
    <dgm:cxn modelId="{F5E08B1E-29FF-4378-BF13-1F57A609229B}" type="presParOf" srcId="{E0303363-E731-4332-A43E-2417AB595308}" destId="{24D613C8-C316-4670-A06F-4C64AFC9E250}" srcOrd="2" destOrd="0" presId="urn:microsoft.com/office/officeart/2005/8/layout/process1"/>
    <dgm:cxn modelId="{4B6CA7DB-1E3F-4A69-9442-5E5C1CA9E5E4}" type="presParOf" srcId="{E0303363-E731-4332-A43E-2417AB595308}" destId="{9C1A7951-55EB-4C14-857D-CDAA85606439}" srcOrd="3" destOrd="0" presId="urn:microsoft.com/office/officeart/2005/8/layout/process1"/>
    <dgm:cxn modelId="{22E587B4-7344-4527-9C4C-F95896A3033E}" type="presParOf" srcId="{9C1A7951-55EB-4C14-857D-CDAA85606439}" destId="{38B8260A-5A80-4591-A68F-9CAF38121D1C}" srcOrd="0" destOrd="0" presId="urn:microsoft.com/office/officeart/2005/8/layout/process1"/>
    <dgm:cxn modelId="{A8D23449-BC31-469B-9857-9A25D78832F9}" type="presParOf" srcId="{E0303363-E731-4332-A43E-2417AB595308}" destId="{3FFF7FC6-2AD7-4F59-A200-A25CC8711FFE}" srcOrd="4" destOrd="0" presId="urn:microsoft.com/office/officeart/2005/8/layout/process1"/>
    <dgm:cxn modelId="{DD0D133E-358D-4012-B815-B8C0B71F6EF1}" type="presParOf" srcId="{E0303363-E731-4332-A43E-2417AB595308}" destId="{45CAF1F7-0FAF-47CA-BD29-EE95CC08C1B8}" srcOrd="5" destOrd="0" presId="urn:microsoft.com/office/officeart/2005/8/layout/process1"/>
    <dgm:cxn modelId="{9636D723-E6DC-4D50-9D99-21FE72B25C0F}" type="presParOf" srcId="{45CAF1F7-0FAF-47CA-BD29-EE95CC08C1B8}" destId="{A8E69499-834C-4B94-9882-133AF71AEB06}" srcOrd="0" destOrd="0" presId="urn:microsoft.com/office/officeart/2005/8/layout/process1"/>
    <dgm:cxn modelId="{72A450CD-AD32-41D5-BA87-3B5DE9A2DEAA}" type="presParOf" srcId="{E0303363-E731-4332-A43E-2417AB595308}" destId="{B9337584-4DE1-4517-9CB7-C9065B4D3327}" srcOrd="6" destOrd="0" presId="urn:microsoft.com/office/officeart/2005/8/layout/process1"/>
    <dgm:cxn modelId="{EFDCDFE3-79A4-416E-A746-65386D6D7410}" type="presParOf" srcId="{E0303363-E731-4332-A43E-2417AB595308}" destId="{CA3ED16E-FA48-467A-9A16-3F2FE6B9B055}" srcOrd="7" destOrd="0" presId="urn:microsoft.com/office/officeart/2005/8/layout/process1"/>
    <dgm:cxn modelId="{8254147C-F799-4754-A8C7-66EE1C2310D0}" type="presParOf" srcId="{CA3ED16E-FA48-467A-9A16-3F2FE6B9B055}" destId="{2E009176-C040-4B64-A33B-1E4704DCBF72}" srcOrd="0" destOrd="0" presId="urn:microsoft.com/office/officeart/2005/8/layout/process1"/>
    <dgm:cxn modelId="{BDFAD4B1-8CDF-44CA-B722-4A82AC85EA55}" type="presParOf" srcId="{E0303363-E731-4332-A43E-2417AB595308}" destId="{2C4856D9-1770-48F3-95F1-7AB587AAF05E}" srcOrd="8" destOrd="0" presId="urn:microsoft.com/office/officeart/2005/8/layout/process1"/>
    <dgm:cxn modelId="{E59E6940-CDFC-44EE-AB22-546A10BD633F}" type="presParOf" srcId="{E0303363-E731-4332-A43E-2417AB595308}" destId="{9B6EA250-F652-42EC-AF3A-BB6E40296271}" srcOrd="9" destOrd="0" presId="urn:microsoft.com/office/officeart/2005/8/layout/process1"/>
    <dgm:cxn modelId="{FFFB424B-1547-4A7C-83B3-182A18135AC1}" type="presParOf" srcId="{9B6EA250-F652-42EC-AF3A-BB6E40296271}" destId="{53768A76-F042-43F5-98E7-3CF655D4B455}" srcOrd="0" destOrd="0" presId="urn:microsoft.com/office/officeart/2005/8/layout/process1"/>
    <dgm:cxn modelId="{D120A869-9684-4A24-B879-CA9A3E2922F2}" type="presParOf" srcId="{E0303363-E731-4332-A43E-2417AB595308}" destId="{B3269B92-EB68-4BC2-9FF0-E0975EAFA8F9}" srcOrd="10"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02F7802-0419-4562-BEAE-2E3ADD1CD5E3}" type="doc">
      <dgm:prSet loTypeId="urn:microsoft.com/office/officeart/2005/8/layout/default" loCatId="list" qsTypeId="urn:microsoft.com/office/officeart/2005/8/quickstyle/simple1#2" qsCatId="simple" csTypeId="urn:microsoft.com/office/officeart/2005/8/colors/accent0_1#1" csCatId="mainScheme" phldr="1"/>
      <dgm:spPr/>
      <dgm:t>
        <a:bodyPr/>
        <a:lstStyle/>
        <a:p>
          <a:endParaRPr lang="en-US"/>
        </a:p>
      </dgm:t>
    </dgm:pt>
    <dgm:pt modelId="{D0E9CA06-031E-4624-8A82-6F56540FD59E}">
      <dgm:prSet phldrT="[Text]"/>
      <dgm:spPr/>
      <dgm:t>
        <a:bodyPr/>
        <a:lstStyle/>
        <a:p>
          <a:pPr>
            <a:buFont typeface="+mj-lt"/>
            <a:buAutoNum type="arabicPeriod"/>
          </a:pPr>
          <a:r>
            <a:rPr lang="en-US"/>
            <a:t>EFBM (Eating Between Meals) – Root split</a:t>
          </a:r>
        </a:p>
      </dgm:t>
    </dgm:pt>
    <dgm:pt modelId="{719376C5-C5B5-4F09-8E9C-E44842F3D845}" type="parTrans" cxnId="{72E94CAB-270D-4D85-95AD-25246B527331}">
      <dgm:prSet/>
      <dgm:spPr/>
      <dgm:t>
        <a:bodyPr/>
        <a:lstStyle/>
        <a:p>
          <a:endParaRPr lang="en-US"/>
        </a:p>
      </dgm:t>
    </dgm:pt>
    <dgm:pt modelId="{46B3F778-0E9F-46BB-8398-9CA59389D883}" type="sibTrans" cxnId="{72E94CAB-270D-4D85-95AD-25246B527331}">
      <dgm:prSet/>
      <dgm:spPr/>
      <dgm:t>
        <a:bodyPr/>
        <a:lstStyle/>
        <a:p>
          <a:endParaRPr lang="en-US"/>
        </a:p>
      </dgm:t>
    </dgm:pt>
    <dgm:pt modelId="{25676904-65C6-4A38-B2E9-CED9FEAFDBCB}">
      <dgm:prSet/>
      <dgm:spPr/>
      <dgm:t>
        <a:bodyPr/>
        <a:lstStyle/>
        <a:p>
          <a:pPr>
            <a:buFont typeface="+mj-lt"/>
            <a:buAutoNum type="arabicPeriod"/>
          </a:pPr>
          <a:r>
            <a:rPr lang="en-US"/>
            <a:t>HoV (History of Overweight)</a:t>
          </a:r>
        </a:p>
      </dgm:t>
    </dgm:pt>
    <dgm:pt modelId="{8A658B64-272E-4C5F-AF28-8C8B92F6B9CB}" type="parTrans" cxnId="{E427B15B-8CE2-492D-AC0A-A7C65BB7AAF7}">
      <dgm:prSet/>
      <dgm:spPr/>
      <dgm:t>
        <a:bodyPr/>
        <a:lstStyle/>
        <a:p>
          <a:endParaRPr lang="en-US"/>
        </a:p>
      </dgm:t>
    </dgm:pt>
    <dgm:pt modelId="{CFEAC295-6B87-4BD8-B1D2-C23726BF86B1}" type="sibTrans" cxnId="{E427B15B-8CE2-492D-AC0A-A7C65BB7AAF7}">
      <dgm:prSet/>
      <dgm:spPr/>
      <dgm:t>
        <a:bodyPr/>
        <a:lstStyle/>
        <a:p>
          <a:endParaRPr lang="en-US"/>
        </a:p>
      </dgm:t>
    </dgm:pt>
    <dgm:pt modelId="{29CB439D-5176-4106-871A-537DB2C5EAF2}">
      <dgm:prSet/>
      <dgm:spPr/>
      <dgm:t>
        <a:bodyPr/>
        <a:lstStyle/>
        <a:p>
          <a:pPr>
            <a:buFont typeface="+mj-lt"/>
            <a:buAutoNum type="arabicPeriod"/>
          </a:pPr>
          <a:r>
            <a:rPr lang="en-US"/>
            <a:t>Gender</a:t>
          </a:r>
        </a:p>
      </dgm:t>
    </dgm:pt>
    <dgm:pt modelId="{5EBBF30E-2485-4431-81C7-52F303F7068B}" type="parTrans" cxnId="{B5838E5B-2FBB-41B0-8A91-76C15F4CCF7C}">
      <dgm:prSet/>
      <dgm:spPr/>
      <dgm:t>
        <a:bodyPr/>
        <a:lstStyle/>
        <a:p>
          <a:endParaRPr lang="en-US"/>
        </a:p>
      </dgm:t>
    </dgm:pt>
    <dgm:pt modelId="{B5BC0087-7EC6-47E8-AC2E-642AEE5B73AE}" type="sibTrans" cxnId="{B5838E5B-2FBB-41B0-8A91-76C15F4CCF7C}">
      <dgm:prSet/>
      <dgm:spPr/>
      <dgm:t>
        <a:bodyPr/>
        <a:lstStyle/>
        <a:p>
          <a:endParaRPr lang="en-US"/>
        </a:p>
      </dgm:t>
    </dgm:pt>
    <dgm:pt modelId="{74E0776D-E39F-451E-8623-CB9BEE26CB40}">
      <dgm:prSet/>
      <dgm:spPr/>
      <dgm:t>
        <a:bodyPr/>
        <a:lstStyle/>
        <a:p>
          <a:pPr>
            <a:buFont typeface="+mj-lt"/>
            <a:buAutoNum type="arabicPeriod"/>
          </a:pPr>
          <a:r>
            <a:rPr lang="en-US"/>
            <a:t>FHCF (High-Caloric Food)</a:t>
          </a:r>
        </a:p>
      </dgm:t>
    </dgm:pt>
    <dgm:pt modelId="{7261FFB2-5FB4-44DA-9005-05809789B2AA}" type="parTrans" cxnId="{9E58C663-B7AD-4FF5-8710-995DFBC4E608}">
      <dgm:prSet/>
      <dgm:spPr/>
      <dgm:t>
        <a:bodyPr/>
        <a:lstStyle/>
        <a:p>
          <a:endParaRPr lang="en-US"/>
        </a:p>
      </dgm:t>
    </dgm:pt>
    <dgm:pt modelId="{E6165B0C-52A0-4B21-8195-90CA3E79D775}" type="sibTrans" cxnId="{9E58C663-B7AD-4FF5-8710-995DFBC4E608}">
      <dgm:prSet/>
      <dgm:spPr/>
      <dgm:t>
        <a:bodyPr/>
        <a:lstStyle/>
        <a:p>
          <a:endParaRPr lang="en-US"/>
        </a:p>
      </dgm:t>
    </dgm:pt>
    <dgm:pt modelId="{9E25E2BD-4FD5-40FB-B76C-2E7C8EB0C995}">
      <dgm:prSet/>
      <dgm:spPr/>
      <dgm:t>
        <a:bodyPr/>
        <a:lstStyle/>
        <a:p>
          <a:pPr>
            <a:buFont typeface="+mj-lt"/>
            <a:buAutoNum type="arabicPeriod"/>
          </a:pPr>
          <a:r>
            <a:rPr lang="en-US"/>
            <a:t>MONITOR (Calorie Monitoring)</a:t>
          </a:r>
        </a:p>
      </dgm:t>
    </dgm:pt>
    <dgm:pt modelId="{79986A1D-9008-45D0-950D-5C0E1B59A279}" type="parTrans" cxnId="{03C9AAB8-7E26-40C2-9F5E-D0BDF09B1795}">
      <dgm:prSet/>
      <dgm:spPr/>
      <dgm:t>
        <a:bodyPr/>
        <a:lstStyle/>
        <a:p>
          <a:endParaRPr lang="en-US"/>
        </a:p>
      </dgm:t>
    </dgm:pt>
    <dgm:pt modelId="{095D1C84-93D0-4764-8FAA-DE575F559A29}" type="sibTrans" cxnId="{03C9AAB8-7E26-40C2-9F5E-D0BDF09B1795}">
      <dgm:prSet/>
      <dgm:spPr/>
      <dgm:t>
        <a:bodyPr/>
        <a:lstStyle/>
        <a:p>
          <a:endParaRPr lang="en-US"/>
        </a:p>
      </dgm:t>
    </dgm:pt>
    <dgm:pt modelId="{B40C3A63-26D5-4C06-A0E3-17A1ACCD623D}">
      <dgm:prSet/>
      <dgm:spPr/>
      <dgm:t>
        <a:bodyPr/>
        <a:lstStyle/>
        <a:p>
          <a:pPr>
            <a:buFont typeface="+mj-lt"/>
            <a:buAutoNum type="arabicPeriod"/>
          </a:pPr>
          <a:r>
            <a:rPr lang="en-US"/>
            <a:t>ACTIVITY (Physical Activity)</a:t>
          </a:r>
        </a:p>
      </dgm:t>
    </dgm:pt>
    <dgm:pt modelId="{6E67F45D-B4C4-4033-8D83-D73E7AAA6033}" type="parTrans" cxnId="{1F05DC08-EEA2-4283-BCD9-B5A5626E1F1D}">
      <dgm:prSet/>
      <dgm:spPr/>
      <dgm:t>
        <a:bodyPr/>
        <a:lstStyle/>
        <a:p>
          <a:endParaRPr lang="en-US"/>
        </a:p>
      </dgm:t>
    </dgm:pt>
    <dgm:pt modelId="{D883F161-025B-4B2C-9F78-35CEC3ED1A0D}" type="sibTrans" cxnId="{1F05DC08-EEA2-4283-BCD9-B5A5626E1F1D}">
      <dgm:prSet/>
      <dgm:spPr/>
      <dgm:t>
        <a:bodyPr/>
        <a:lstStyle/>
        <a:p>
          <a:endParaRPr lang="en-US"/>
        </a:p>
      </dgm:t>
    </dgm:pt>
    <dgm:pt modelId="{BBD8FE9A-DE87-478F-BA24-C7E931B7E8CF}" type="pres">
      <dgm:prSet presAssocID="{A02F7802-0419-4562-BEAE-2E3ADD1CD5E3}" presName="diagram" presStyleCnt="0">
        <dgm:presLayoutVars>
          <dgm:dir/>
          <dgm:resizeHandles val="exact"/>
        </dgm:presLayoutVars>
      </dgm:prSet>
      <dgm:spPr/>
    </dgm:pt>
    <dgm:pt modelId="{B4C29CC4-7FC8-4A59-B049-34389C822807}" type="pres">
      <dgm:prSet presAssocID="{D0E9CA06-031E-4624-8A82-6F56540FD59E}" presName="node" presStyleLbl="node1" presStyleIdx="0" presStyleCnt="6">
        <dgm:presLayoutVars>
          <dgm:bulletEnabled val="1"/>
        </dgm:presLayoutVars>
      </dgm:prSet>
      <dgm:spPr/>
    </dgm:pt>
    <dgm:pt modelId="{40045259-B7AB-49B9-99B4-8C90F1E2402F}" type="pres">
      <dgm:prSet presAssocID="{46B3F778-0E9F-46BB-8398-9CA59389D883}" presName="sibTrans" presStyleCnt="0"/>
      <dgm:spPr/>
    </dgm:pt>
    <dgm:pt modelId="{C3B55070-2107-417A-86E4-D01322D0B081}" type="pres">
      <dgm:prSet presAssocID="{25676904-65C6-4A38-B2E9-CED9FEAFDBCB}" presName="node" presStyleLbl="node1" presStyleIdx="1" presStyleCnt="6">
        <dgm:presLayoutVars>
          <dgm:bulletEnabled val="1"/>
        </dgm:presLayoutVars>
      </dgm:prSet>
      <dgm:spPr/>
    </dgm:pt>
    <dgm:pt modelId="{56B86094-27FE-487C-AB4E-8876FFB99FF2}" type="pres">
      <dgm:prSet presAssocID="{CFEAC295-6B87-4BD8-B1D2-C23726BF86B1}" presName="sibTrans" presStyleCnt="0"/>
      <dgm:spPr/>
    </dgm:pt>
    <dgm:pt modelId="{FB1D217D-FEB8-42F8-A1DE-5A2BCE8B44A0}" type="pres">
      <dgm:prSet presAssocID="{29CB439D-5176-4106-871A-537DB2C5EAF2}" presName="node" presStyleLbl="node1" presStyleIdx="2" presStyleCnt="6">
        <dgm:presLayoutVars>
          <dgm:bulletEnabled val="1"/>
        </dgm:presLayoutVars>
      </dgm:prSet>
      <dgm:spPr/>
    </dgm:pt>
    <dgm:pt modelId="{27B87A5E-AD01-49F5-AC5C-6149B18298A0}" type="pres">
      <dgm:prSet presAssocID="{B5BC0087-7EC6-47E8-AC2E-642AEE5B73AE}" presName="sibTrans" presStyleCnt="0"/>
      <dgm:spPr/>
    </dgm:pt>
    <dgm:pt modelId="{36A09169-599C-4CE4-BD16-DE8CE2C523A8}" type="pres">
      <dgm:prSet presAssocID="{74E0776D-E39F-451E-8623-CB9BEE26CB40}" presName="node" presStyleLbl="node1" presStyleIdx="3" presStyleCnt="6">
        <dgm:presLayoutVars>
          <dgm:bulletEnabled val="1"/>
        </dgm:presLayoutVars>
      </dgm:prSet>
      <dgm:spPr/>
    </dgm:pt>
    <dgm:pt modelId="{0BBB9487-425E-4A08-B6B5-E53964ECF7FC}" type="pres">
      <dgm:prSet presAssocID="{E6165B0C-52A0-4B21-8195-90CA3E79D775}" presName="sibTrans" presStyleCnt="0"/>
      <dgm:spPr/>
    </dgm:pt>
    <dgm:pt modelId="{B003470D-1985-446D-A790-FD0DDF39D7A6}" type="pres">
      <dgm:prSet presAssocID="{9E25E2BD-4FD5-40FB-B76C-2E7C8EB0C995}" presName="node" presStyleLbl="node1" presStyleIdx="4" presStyleCnt="6">
        <dgm:presLayoutVars>
          <dgm:bulletEnabled val="1"/>
        </dgm:presLayoutVars>
      </dgm:prSet>
      <dgm:spPr/>
    </dgm:pt>
    <dgm:pt modelId="{F7F9BAF5-24DD-457B-9874-6AC2BFFE5FF3}" type="pres">
      <dgm:prSet presAssocID="{095D1C84-93D0-4764-8FAA-DE575F559A29}" presName="sibTrans" presStyleCnt="0"/>
      <dgm:spPr/>
    </dgm:pt>
    <dgm:pt modelId="{541C4A4A-C0B3-44EF-914F-054DA46C0CC8}" type="pres">
      <dgm:prSet presAssocID="{B40C3A63-26D5-4C06-A0E3-17A1ACCD623D}" presName="node" presStyleLbl="node1" presStyleIdx="5" presStyleCnt="6">
        <dgm:presLayoutVars>
          <dgm:bulletEnabled val="1"/>
        </dgm:presLayoutVars>
      </dgm:prSet>
      <dgm:spPr/>
    </dgm:pt>
  </dgm:ptLst>
  <dgm:cxnLst>
    <dgm:cxn modelId="{1F05DC08-EEA2-4283-BCD9-B5A5626E1F1D}" srcId="{A02F7802-0419-4562-BEAE-2E3ADD1CD5E3}" destId="{B40C3A63-26D5-4C06-A0E3-17A1ACCD623D}" srcOrd="5" destOrd="0" parTransId="{6E67F45D-B4C4-4033-8D83-D73E7AAA6033}" sibTransId="{D883F161-025B-4B2C-9F78-35CEC3ED1A0D}"/>
    <dgm:cxn modelId="{5B04D131-2BAC-49FD-967C-0287A8F639E5}" type="presOf" srcId="{A02F7802-0419-4562-BEAE-2E3ADD1CD5E3}" destId="{BBD8FE9A-DE87-478F-BA24-C7E931B7E8CF}" srcOrd="0" destOrd="0" presId="urn:microsoft.com/office/officeart/2005/8/layout/default"/>
    <dgm:cxn modelId="{B5838E5B-2FBB-41B0-8A91-76C15F4CCF7C}" srcId="{A02F7802-0419-4562-BEAE-2E3ADD1CD5E3}" destId="{29CB439D-5176-4106-871A-537DB2C5EAF2}" srcOrd="2" destOrd="0" parTransId="{5EBBF30E-2485-4431-81C7-52F303F7068B}" sibTransId="{B5BC0087-7EC6-47E8-AC2E-642AEE5B73AE}"/>
    <dgm:cxn modelId="{E427B15B-8CE2-492D-AC0A-A7C65BB7AAF7}" srcId="{A02F7802-0419-4562-BEAE-2E3ADD1CD5E3}" destId="{25676904-65C6-4A38-B2E9-CED9FEAFDBCB}" srcOrd="1" destOrd="0" parTransId="{8A658B64-272E-4C5F-AF28-8C8B92F6B9CB}" sibTransId="{CFEAC295-6B87-4BD8-B1D2-C23726BF86B1}"/>
    <dgm:cxn modelId="{9E58C663-B7AD-4FF5-8710-995DFBC4E608}" srcId="{A02F7802-0419-4562-BEAE-2E3ADD1CD5E3}" destId="{74E0776D-E39F-451E-8623-CB9BEE26CB40}" srcOrd="3" destOrd="0" parTransId="{7261FFB2-5FB4-44DA-9005-05809789B2AA}" sibTransId="{E6165B0C-52A0-4B21-8195-90CA3E79D775}"/>
    <dgm:cxn modelId="{7FBEFB57-F82F-4253-BC33-654C31127609}" type="presOf" srcId="{9E25E2BD-4FD5-40FB-B76C-2E7C8EB0C995}" destId="{B003470D-1985-446D-A790-FD0DDF39D7A6}" srcOrd="0" destOrd="0" presId="urn:microsoft.com/office/officeart/2005/8/layout/default"/>
    <dgm:cxn modelId="{40C8DE90-3AB0-4752-A515-D28F49164586}" type="presOf" srcId="{74E0776D-E39F-451E-8623-CB9BEE26CB40}" destId="{36A09169-599C-4CE4-BD16-DE8CE2C523A8}" srcOrd="0" destOrd="0" presId="urn:microsoft.com/office/officeart/2005/8/layout/default"/>
    <dgm:cxn modelId="{72E94CAB-270D-4D85-95AD-25246B527331}" srcId="{A02F7802-0419-4562-BEAE-2E3ADD1CD5E3}" destId="{D0E9CA06-031E-4624-8A82-6F56540FD59E}" srcOrd="0" destOrd="0" parTransId="{719376C5-C5B5-4F09-8E9C-E44842F3D845}" sibTransId="{46B3F778-0E9F-46BB-8398-9CA59389D883}"/>
    <dgm:cxn modelId="{03C9AAB8-7E26-40C2-9F5E-D0BDF09B1795}" srcId="{A02F7802-0419-4562-BEAE-2E3ADD1CD5E3}" destId="{9E25E2BD-4FD5-40FB-B76C-2E7C8EB0C995}" srcOrd="4" destOrd="0" parTransId="{79986A1D-9008-45D0-950D-5C0E1B59A279}" sibTransId="{095D1C84-93D0-4764-8FAA-DE575F559A29}"/>
    <dgm:cxn modelId="{AC6D6AC1-0268-4EE3-BE51-D715A681EA61}" type="presOf" srcId="{D0E9CA06-031E-4624-8A82-6F56540FD59E}" destId="{B4C29CC4-7FC8-4A59-B049-34389C822807}" srcOrd="0" destOrd="0" presId="urn:microsoft.com/office/officeart/2005/8/layout/default"/>
    <dgm:cxn modelId="{E54B4DC1-3764-4C30-B94A-F27E79AA21E7}" type="presOf" srcId="{B40C3A63-26D5-4C06-A0E3-17A1ACCD623D}" destId="{541C4A4A-C0B3-44EF-914F-054DA46C0CC8}" srcOrd="0" destOrd="0" presId="urn:microsoft.com/office/officeart/2005/8/layout/default"/>
    <dgm:cxn modelId="{3E469EC7-F822-4923-8E7A-84831B7A551E}" type="presOf" srcId="{29CB439D-5176-4106-871A-537DB2C5EAF2}" destId="{FB1D217D-FEB8-42F8-A1DE-5A2BCE8B44A0}" srcOrd="0" destOrd="0" presId="urn:microsoft.com/office/officeart/2005/8/layout/default"/>
    <dgm:cxn modelId="{A16736D7-F50E-4DC2-AB8D-2B8BF9B84718}" type="presOf" srcId="{25676904-65C6-4A38-B2E9-CED9FEAFDBCB}" destId="{C3B55070-2107-417A-86E4-D01322D0B081}" srcOrd="0" destOrd="0" presId="urn:microsoft.com/office/officeart/2005/8/layout/default"/>
    <dgm:cxn modelId="{8BF24561-EF15-4EE6-A1C3-C76B42B4CB64}" type="presParOf" srcId="{BBD8FE9A-DE87-478F-BA24-C7E931B7E8CF}" destId="{B4C29CC4-7FC8-4A59-B049-34389C822807}" srcOrd="0" destOrd="0" presId="urn:microsoft.com/office/officeart/2005/8/layout/default"/>
    <dgm:cxn modelId="{27C11CE6-A7F3-4FAC-BB8A-C04EAC41E3F2}" type="presParOf" srcId="{BBD8FE9A-DE87-478F-BA24-C7E931B7E8CF}" destId="{40045259-B7AB-49B9-99B4-8C90F1E2402F}" srcOrd="1" destOrd="0" presId="urn:microsoft.com/office/officeart/2005/8/layout/default"/>
    <dgm:cxn modelId="{87B777FC-4287-4D6D-B378-4637D7D6C936}" type="presParOf" srcId="{BBD8FE9A-DE87-478F-BA24-C7E931B7E8CF}" destId="{C3B55070-2107-417A-86E4-D01322D0B081}" srcOrd="2" destOrd="0" presId="urn:microsoft.com/office/officeart/2005/8/layout/default"/>
    <dgm:cxn modelId="{F4AA2B1B-4817-4F13-BD2C-51565AEE3E62}" type="presParOf" srcId="{BBD8FE9A-DE87-478F-BA24-C7E931B7E8CF}" destId="{56B86094-27FE-487C-AB4E-8876FFB99FF2}" srcOrd="3" destOrd="0" presId="urn:microsoft.com/office/officeart/2005/8/layout/default"/>
    <dgm:cxn modelId="{0D5D45F6-60ED-464C-9892-586F997FB3B8}" type="presParOf" srcId="{BBD8FE9A-DE87-478F-BA24-C7E931B7E8CF}" destId="{FB1D217D-FEB8-42F8-A1DE-5A2BCE8B44A0}" srcOrd="4" destOrd="0" presId="urn:microsoft.com/office/officeart/2005/8/layout/default"/>
    <dgm:cxn modelId="{CF12ECC8-8EA7-45C2-8F4B-515360DAB10C}" type="presParOf" srcId="{BBD8FE9A-DE87-478F-BA24-C7E931B7E8CF}" destId="{27B87A5E-AD01-49F5-AC5C-6149B18298A0}" srcOrd="5" destOrd="0" presId="urn:microsoft.com/office/officeart/2005/8/layout/default"/>
    <dgm:cxn modelId="{FAFD94B3-466F-4CD9-8AD1-532B3FAFC1B4}" type="presParOf" srcId="{BBD8FE9A-DE87-478F-BA24-C7E931B7E8CF}" destId="{36A09169-599C-4CE4-BD16-DE8CE2C523A8}" srcOrd="6" destOrd="0" presId="urn:microsoft.com/office/officeart/2005/8/layout/default"/>
    <dgm:cxn modelId="{481B302F-DA18-4C42-B205-A689711E4D4E}" type="presParOf" srcId="{BBD8FE9A-DE87-478F-BA24-C7E931B7E8CF}" destId="{0BBB9487-425E-4A08-B6B5-E53964ECF7FC}" srcOrd="7" destOrd="0" presId="urn:microsoft.com/office/officeart/2005/8/layout/default"/>
    <dgm:cxn modelId="{86CF5FD8-05D4-4311-B36B-49A48B690CC9}" type="presParOf" srcId="{BBD8FE9A-DE87-478F-BA24-C7E931B7E8CF}" destId="{B003470D-1985-446D-A790-FD0DDF39D7A6}" srcOrd="8" destOrd="0" presId="urn:microsoft.com/office/officeart/2005/8/layout/default"/>
    <dgm:cxn modelId="{E6D5836B-D27F-4D4C-9F9E-633697065BFC}" type="presParOf" srcId="{BBD8FE9A-DE87-478F-BA24-C7E931B7E8CF}" destId="{F7F9BAF5-24DD-457B-9874-6AC2BFFE5FF3}" srcOrd="9" destOrd="0" presId="urn:microsoft.com/office/officeart/2005/8/layout/default"/>
    <dgm:cxn modelId="{CB06515B-F45E-4648-8C7C-BE8D8C687D02}" type="presParOf" srcId="{BBD8FE9A-DE87-478F-BA24-C7E931B7E8CF}" destId="{541C4A4A-C0B3-44EF-914F-054DA46C0CC8}" srcOrd="10" destOrd="0" presId="urn:microsoft.com/office/officeart/2005/8/layout/defaul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7F7A0DC-01B3-45A2-9A8B-EA11DF339188}" type="doc">
      <dgm:prSet loTypeId="urn:microsoft.com/office/officeart/2008/layout/LinedList" loCatId="list" qsTypeId="urn:microsoft.com/office/officeart/2005/8/quickstyle/simple1#3" qsCatId="simple" csTypeId="urn:microsoft.com/office/officeart/2005/8/colors/accent1_2#2" csCatId="accent1" phldr="1"/>
      <dgm:spPr/>
      <dgm:t>
        <a:bodyPr/>
        <a:lstStyle/>
        <a:p>
          <a:endParaRPr lang="en-US"/>
        </a:p>
      </dgm:t>
    </dgm:pt>
    <dgm:pt modelId="{FB1A6421-1349-4C21-A732-9D2603176986}">
      <dgm:prSet phldrT="[Text]"/>
      <dgm:spPr/>
      <dgm:t>
        <a:bodyPr/>
        <a:lstStyle/>
        <a:p>
          <a:pPr>
            <a:buNone/>
          </a:pPr>
          <a:r>
            <a:rPr lang="en-US" b="1"/>
            <a:t>For EFBM = 2 (Sometimes):</a:t>
          </a:r>
          <a:endParaRPr lang="en-US"/>
        </a:p>
      </dgm:t>
    </dgm:pt>
    <dgm:pt modelId="{796FCE42-58FF-4B6B-B284-8AA1BC2732FA}" type="parTrans" cxnId="{EAE788EB-C89C-4979-92C7-1C47E2E4503D}">
      <dgm:prSet/>
      <dgm:spPr/>
      <dgm:t>
        <a:bodyPr/>
        <a:lstStyle/>
        <a:p>
          <a:endParaRPr lang="en-US"/>
        </a:p>
      </dgm:t>
    </dgm:pt>
    <dgm:pt modelId="{BD3E74C5-38B7-4F0A-A89E-00A7EAA0625D}" type="sibTrans" cxnId="{EAE788EB-C89C-4979-92C7-1C47E2E4503D}">
      <dgm:prSet/>
      <dgm:spPr/>
      <dgm:t>
        <a:bodyPr/>
        <a:lstStyle/>
        <a:p>
          <a:endParaRPr lang="en-US"/>
        </a:p>
      </dgm:t>
    </dgm:pt>
    <dgm:pt modelId="{061AB394-05FB-4156-8DF7-1C46BE4E73BF}">
      <dgm:prSet/>
      <dgm:spPr/>
      <dgm:t>
        <a:bodyPr/>
        <a:lstStyle/>
        <a:p>
          <a:pPr>
            <a:buSzPts val="1000"/>
            <a:buFont typeface="Symbol" panose="05050102010706020507" pitchFamily="18" charset="2"/>
            <a:buChar char=""/>
          </a:pPr>
          <a:r>
            <a:rPr lang="en-US"/>
            <a:t>HoV = Yes, Male, NDMM ≤ 3.5 → </a:t>
          </a:r>
          <a:r>
            <a:rPr lang="en-US" b="1"/>
            <a:t>Obesity II</a:t>
          </a:r>
          <a:r>
            <a:rPr lang="en-US"/>
            <a:t> (268 cases)</a:t>
          </a:r>
        </a:p>
      </dgm:t>
    </dgm:pt>
    <dgm:pt modelId="{C0C9DDB7-BAC6-4A34-ACA5-A8BF25C93A7D}" type="parTrans" cxnId="{C4D20A02-C4F7-4391-99ED-0CD9E01A6C27}">
      <dgm:prSet/>
      <dgm:spPr/>
      <dgm:t>
        <a:bodyPr/>
        <a:lstStyle/>
        <a:p>
          <a:endParaRPr lang="en-US"/>
        </a:p>
      </dgm:t>
    </dgm:pt>
    <dgm:pt modelId="{34BA2575-3199-421C-9B4E-CCA3DBD61B76}" type="sibTrans" cxnId="{C4D20A02-C4F7-4391-99ED-0CD9E01A6C27}">
      <dgm:prSet/>
      <dgm:spPr/>
      <dgm:t>
        <a:bodyPr/>
        <a:lstStyle/>
        <a:p>
          <a:endParaRPr lang="en-US"/>
        </a:p>
      </dgm:t>
    </dgm:pt>
    <dgm:pt modelId="{978F7ED4-EAB8-4C85-89E2-06328AB80A28}">
      <dgm:prSet/>
      <dgm:spPr/>
      <dgm:t>
        <a:bodyPr/>
        <a:lstStyle/>
        <a:p>
          <a:pPr>
            <a:buSzPts val="1000"/>
            <a:buFont typeface="Symbol" panose="05050102010706020507" pitchFamily="18" charset="2"/>
            <a:buChar char=""/>
          </a:pPr>
          <a:r>
            <a:rPr lang="en-US"/>
            <a:t>HoV = Yes, Female, No calorie monitoring → </a:t>
          </a:r>
          <a:r>
            <a:rPr lang="en-US" b="1"/>
            <a:t>Obesity III</a:t>
          </a:r>
          <a:r>
            <a:rPr lang="en-US"/>
            <a:t> (232 cases)</a:t>
          </a:r>
        </a:p>
      </dgm:t>
    </dgm:pt>
    <dgm:pt modelId="{079BC266-6224-470E-9B65-BB9C1BBF2C4C}" type="parTrans" cxnId="{B4AD6B5B-433C-4E6E-B80B-E448800D90AB}">
      <dgm:prSet/>
      <dgm:spPr/>
      <dgm:t>
        <a:bodyPr/>
        <a:lstStyle/>
        <a:p>
          <a:endParaRPr lang="en-US"/>
        </a:p>
      </dgm:t>
    </dgm:pt>
    <dgm:pt modelId="{52A97D79-C03D-4C63-81FF-96E8D865C626}" type="sibTrans" cxnId="{B4AD6B5B-433C-4E6E-B80B-E448800D90AB}">
      <dgm:prSet/>
      <dgm:spPr/>
      <dgm:t>
        <a:bodyPr/>
        <a:lstStyle/>
        <a:p>
          <a:endParaRPr lang="en-US"/>
        </a:p>
      </dgm:t>
    </dgm:pt>
    <dgm:pt modelId="{297AC9CA-4E52-4A07-83EB-7C36917A2A38}">
      <dgm:prSet/>
      <dgm:spPr/>
      <dgm:t>
        <a:bodyPr/>
        <a:lstStyle/>
        <a:p>
          <a:pPr>
            <a:buNone/>
          </a:pPr>
          <a:r>
            <a:rPr lang="en-US" b="1"/>
            <a:t>For EFBM = 3 (Frequently):</a:t>
          </a:r>
          <a:endParaRPr lang="en-US"/>
        </a:p>
      </dgm:t>
    </dgm:pt>
    <dgm:pt modelId="{658E5E2D-5F44-4A63-9FC2-D001AEF69348}" type="parTrans" cxnId="{12B91C5F-AE09-42F4-9E94-8724347C2BD0}">
      <dgm:prSet/>
      <dgm:spPr/>
      <dgm:t>
        <a:bodyPr/>
        <a:lstStyle/>
        <a:p>
          <a:endParaRPr lang="en-US"/>
        </a:p>
      </dgm:t>
    </dgm:pt>
    <dgm:pt modelId="{CF181CD1-E2CD-4A1F-B8C5-2A286AC6BF8D}" type="sibTrans" cxnId="{12B91C5F-AE09-42F4-9E94-8724347C2BD0}">
      <dgm:prSet/>
      <dgm:spPr/>
      <dgm:t>
        <a:bodyPr/>
        <a:lstStyle/>
        <a:p>
          <a:endParaRPr lang="en-US"/>
        </a:p>
      </dgm:t>
    </dgm:pt>
    <dgm:pt modelId="{6B5E624E-40B1-4031-BF33-B619C49207EE}">
      <dgm:prSet/>
      <dgm:spPr/>
      <dgm:t>
        <a:bodyPr/>
        <a:lstStyle/>
        <a:p>
          <a:pPr>
            <a:buSzPts val="1000"/>
            <a:buFont typeface="Symbol" panose="05050102010706020507" pitchFamily="18" charset="2"/>
            <a:buChar char=""/>
          </a:pPr>
          <a:r>
            <a:rPr lang="en-US"/>
            <a:t>Female, Low activity → </a:t>
          </a:r>
          <a:r>
            <a:rPr lang="en-US" b="1"/>
            <a:t>Underweight</a:t>
          </a:r>
          <a:r>
            <a:rPr lang="en-US"/>
            <a:t> (84 cases)</a:t>
          </a:r>
        </a:p>
      </dgm:t>
    </dgm:pt>
    <dgm:pt modelId="{EFDB64C9-7AFF-4E3C-A491-F38CCB7037D0}" type="parTrans" cxnId="{29440C27-4A89-49F2-9408-DDB52021F289}">
      <dgm:prSet/>
      <dgm:spPr/>
      <dgm:t>
        <a:bodyPr/>
        <a:lstStyle/>
        <a:p>
          <a:endParaRPr lang="en-US"/>
        </a:p>
      </dgm:t>
    </dgm:pt>
    <dgm:pt modelId="{4F946332-60A9-418B-A677-2DFC88E02DE7}" type="sibTrans" cxnId="{29440C27-4A89-49F2-9408-DDB52021F289}">
      <dgm:prSet/>
      <dgm:spPr/>
      <dgm:t>
        <a:bodyPr/>
        <a:lstStyle/>
        <a:p>
          <a:endParaRPr lang="en-US"/>
        </a:p>
      </dgm:t>
    </dgm:pt>
    <dgm:pt modelId="{F6BED49C-9201-4445-BC61-1B32668749C8}">
      <dgm:prSet/>
      <dgm:spPr/>
      <dgm:t>
        <a:bodyPr/>
        <a:lstStyle/>
        <a:p>
          <a:pPr>
            <a:buNone/>
          </a:pPr>
          <a:r>
            <a:rPr lang="en-US" b="1"/>
            <a:t>For EFBM = 1 (No):</a:t>
          </a:r>
          <a:endParaRPr lang="en-US"/>
        </a:p>
      </dgm:t>
    </dgm:pt>
    <dgm:pt modelId="{D052E2AD-48B5-4495-9DE4-E010DCCE812F}" type="parTrans" cxnId="{BE6088CC-5766-4885-8834-AD9DF565C34D}">
      <dgm:prSet/>
      <dgm:spPr/>
      <dgm:t>
        <a:bodyPr/>
        <a:lstStyle/>
        <a:p>
          <a:endParaRPr lang="en-US"/>
        </a:p>
      </dgm:t>
    </dgm:pt>
    <dgm:pt modelId="{12E1308B-A933-449D-8F20-EDEED295DF1F}" type="sibTrans" cxnId="{BE6088CC-5766-4885-8834-AD9DF565C34D}">
      <dgm:prSet/>
      <dgm:spPr/>
      <dgm:t>
        <a:bodyPr/>
        <a:lstStyle/>
        <a:p>
          <a:endParaRPr lang="en-US"/>
        </a:p>
      </dgm:t>
    </dgm:pt>
    <dgm:pt modelId="{9A6D9C62-66BD-46FF-AAAD-414F526413F4}">
      <dgm:prSet/>
      <dgm:spPr/>
      <dgm:t>
        <a:bodyPr/>
        <a:lstStyle/>
        <a:p>
          <a:pPr>
            <a:buSzPts val="1000"/>
            <a:buFont typeface="Symbol" panose="05050102010706020507" pitchFamily="18" charset="2"/>
            <a:buChar char=""/>
          </a:pPr>
          <a:r>
            <a:rPr lang="en-US"/>
            <a:t>FHCF = Yes → </a:t>
          </a:r>
          <a:r>
            <a:rPr lang="en-US" b="1"/>
            <a:t>Overweight</a:t>
          </a:r>
          <a:r>
            <a:rPr lang="en-US"/>
            <a:t> (36 cases)</a:t>
          </a:r>
        </a:p>
      </dgm:t>
    </dgm:pt>
    <dgm:pt modelId="{B2444B19-4C7D-46F8-8FB6-AADC85DB1B0C}" type="parTrans" cxnId="{9708CEDC-BC35-4E88-9148-BD39665A0F10}">
      <dgm:prSet/>
      <dgm:spPr/>
      <dgm:t>
        <a:bodyPr/>
        <a:lstStyle/>
        <a:p>
          <a:endParaRPr lang="en-US"/>
        </a:p>
      </dgm:t>
    </dgm:pt>
    <dgm:pt modelId="{F8FA2367-17C6-4B50-9F7E-E28DA8D58C11}" type="sibTrans" cxnId="{9708CEDC-BC35-4E88-9148-BD39665A0F10}">
      <dgm:prSet/>
      <dgm:spPr/>
      <dgm:t>
        <a:bodyPr/>
        <a:lstStyle/>
        <a:p>
          <a:endParaRPr lang="en-US"/>
        </a:p>
      </dgm:t>
    </dgm:pt>
    <dgm:pt modelId="{CD200427-8902-4154-8D9D-1A3E9F06FF71}" type="pres">
      <dgm:prSet presAssocID="{47F7A0DC-01B3-45A2-9A8B-EA11DF339188}" presName="vert0" presStyleCnt="0">
        <dgm:presLayoutVars>
          <dgm:dir/>
          <dgm:animOne val="branch"/>
          <dgm:animLvl val="lvl"/>
        </dgm:presLayoutVars>
      </dgm:prSet>
      <dgm:spPr/>
    </dgm:pt>
    <dgm:pt modelId="{E6A9736D-8C7F-444F-8C56-B33A93D22D9F}" type="pres">
      <dgm:prSet presAssocID="{FB1A6421-1349-4C21-A732-9D2603176986}" presName="thickLine" presStyleLbl="alignNode1" presStyleIdx="0" presStyleCnt="3"/>
      <dgm:spPr/>
    </dgm:pt>
    <dgm:pt modelId="{D63B18DB-5552-4B5A-A160-998DAFB8BE4A}" type="pres">
      <dgm:prSet presAssocID="{FB1A6421-1349-4C21-A732-9D2603176986}" presName="horz1" presStyleCnt="0"/>
      <dgm:spPr/>
    </dgm:pt>
    <dgm:pt modelId="{826522C5-FE30-4169-92CD-6B1400440918}" type="pres">
      <dgm:prSet presAssocID="{FB1A6421-1349-4C21-A732-9D2603176986}" presName="tx1" presStyleLbl="revTx" presStyleIdx="0" presStyleCnt="7"/>
      <dgm:spPr/>
    </dgm:pt>
    <dgm:pt modelId="{294B6AA3-2815-44C8-8551-553576F7D874}" type="pres">
      <dgm:prSet presAssocID="{FB1A6421-1349-4C21-A732-9D2603176986}" presName="vert1" presStyleCnt="0"/>
      <dgm:spPr/>
    </dgm:pt>
    <dgm:pt modelId="{2B994C3A-745B-4DC5-A1DD-1FC5E34C0A0B}" type="pres">
      <dgm:prSet presAssocID="{061AB394-05FB-4156-8DF7-1C46BE4E73BF}" presName="vertSpace2a" presStyleCnt="0"/>
      <dgm:spPr/>
    </dgm:pt>
    <dgm:pt modelId="{1B751EDB-270E-4025-98DA-464486C7E1FF}" type="pres">
      <dgm:prSet presAssocID="{061AB394-05FB-4156-8DF7-1C46BE4E73BF}" presName="horz2" presStyleCnt="0"/>
      <dgm:spPr/>
    </dgm:pt>
    <dgm:pt modelId="{F20A7C40-00F4-4A5A-9493-C7CC7A2730BA}" type="pres">
      <dgm:prSet presAssocID="{061AB394-05FB-4156-8DF7-1C46BE4E73BF}" presName="horzSpace2" presStyleCnt="0"/>
      <dgm:spPr/>
    </dgm:pt>
    <dgm:pt modelId="{9B355E9B-2FBB-40EF-9D66-AC9D8F38B6FB}" type="pres">
      <dgm:prSet presAssocID="{061AB394-05FB-4156-8DF7-1C46BE4E73BF}" presName="tx2" presStyleLbl="revTx" presStyleIdx="1" presStyleCnt="7"/>
      <dgm:spPr/>
    </dgm:pt>
    <dgm:pt modelId="{F03C54C8-AF8C-40A9-8B97-CD9F33E63E54}" type="pres">
      <dgm:prSet presAssocID="{061AB394-05FB-4156-8DF7-1C46BE4E73BF}" presName="vert2" presStyleCnt="0"/>
      <dgm:spPr/>
    </dgm:pt>
    <dgm:pt modelId="{1329C103-8A33-4EF8-A8BC-3C97B38B0B1A}" type="pres">
      <dgm:prSet presAssocID="{061AB394-05FB-4156-8DF7-1C46BE4E73BF}" presName="thinLine2b" presStyleLbl="callout" presStyleIdx="0" presStyleCnt="4"/>
      <dgm:spPr/>
    </dgm:pt>
    <dgm:pt modelId="{9D65A1E1-D312-43E5-AC4F-5060EEA3CB30}" type="pres">
      <dgm:prSet presAssocID="{061AB394-05FB-4156-8DF7-1C46BE4E73BF}" presName="vertSpace2b" presStyleCnt="0"/>
      <dgm:spPr/>
    </dgm:pt>
    <dgm:pt modelId="{D72242DB-DD04-461E-BCE9-79B71B565E4C}" type="pres">
      <dgm:prSet presAssocID="{978F7ED4-EAB8-4C85-89E2-06328AB80A28}" presName="horz2" presStyleCnt="0"/>
      <dgm:spPr/>
    </dgm:pt>
    <dgm:pt modelId="{7DA899B5-3FB2-4B84-8E03-3113B45C1770}" type="pres">
      <dgm:prSet presAssocID="{978F7ED4-EAB8-4C85-89E2-06328AB80A28}" presName="horzSpace2" presStyleCnt="0"/>
      <dgm:spPr/>
    </dgm:pt>
    <dgm:pt modelId="{A31B01AF-5032-4A8A-B46E-DCE73147141C}" type="pres">
      <dgm:prSet presAssocID="{978F7ED4-EAB8-4C85-89E2-06328AB80A28}" presName="tx2" presStyleLbl="revTx" presStyleIdx="2" presStyleCnt="7"/>
      <dgm:spPr/>
    </dgm:pt>
    <dgm:pt modelId="{3244F534-98D4-4BB1-B970-80F39C9533F5}" type="pres">
      <dgm:prSet presAssocID="{978F7ED4-EAB8-4C85-89E2-06328AB80A28}" presName="vert2" presStyleCnt="0"/>
      <dgm:spPr/>
    </dgm:pt>
    <dgm:pt modelId="{40BC0C2F-28FA-4462-8AA9-CE13C6034047}" type="pres">
      <dgm:prSet presAssocID="{978F7ED4-EAB8-4C85-89E2-06328AB80A28}" presName="thinLine2b" presStyleLbl="callout" presStyleIdx="1" presStyleCnt="4"/>
      <dgm:spPr/>
    </dgm:pt>
    <dgm:pt modelId="{BD25BC46-E2C3-4330-8919-080CF5249EB7}" type="pres">
      <dgm:prSet presAssocID="{978F7ED4-EAB8-4C85-89E2-06328AB80A28}" presName="vertSpace2b" presStyleCnt="0"/>
      <dgm:spPr/>
    </dgm:pt>
    <dgm:pt modelId="{7B2B0314-858B-4B5B-9F98-F92423DA4876}" type="pres">
      <dgm:prSet presAssocID="{297AC9CA-4E52-4A07-83EB-7C36917A2A38}" presName="thickLine" presStyleLbl="alignNode1" presStyleIdx="1" presStyleCnt="3"/>
      <dgm:spPr/>
    </dgm:pt>
    <dgm:pt modelId="{2B43D9E6-BF62-4E55-81D1-964A871A4003}" type="pres">
      <dgm:prSet presAssocID="{297AC9CA-4E52-4A07-83EB-7C36917A2A38}" presName="horz1" presStyleCnt="0"/>
      <dgm:spPr/>
    </dgm:pt>
    <dgm:pt modelId="{CE416B7C-0C12-49E5-B309-D59B3BE9C27B}" type="pres">
      <dgm:prSet presAssocID="{297AC9CA-4E52-4A07-83EB-7C36917A2A38}" presName="tx1" presStyleLbl="revTx" presStyleIdx="3" presStyleCnt="7"/>
      <dgm:spPr/>
    </dgm:pt>
    <dgm:pt modelId="{F280B299-2F8B-4096-9485-EF876C7E2B2D}" type="pres">
      <dgm:prSet presAssocID="{297AC9CA-4E52-4A07-83EB-7C36917A2A38}" presName="vert1" presStyleCnt="0"/>
      <dgm:spPr/>
    </dgm:pt>
    <dgm:pt modelId="{B1BB9735-0FDC-4231-B6C2-3689399A70C5}" type="pres">
      <dgm:prSet presAssocID="{6B5E624E-40B1-4031-BF33-B619C49207EE}" presName="vertSpace2a" presStyleCnt="0"/>
      <dgm:spPr/>
    </dgm:pt>
    <dgm:pt modelId="{32CEDE81-2582-4FE4-95AF-2FF9419C866E}" type="pres">
      <dgm:prSet presAssocID="{6B5E624E-40B1-4031-BF33-B619C49207EE}" presName="horz2" presStyleCnt="0"/>
      <dgm:spPr/>
    </dgm:pt>
    <dgm:pt modelId="{499867F1-60F2-4D92-B413-7CEF92E46A17}" type="pres">
      <dgm:prSet presAssocID="{6B5E624E-40B1-4031-BF33-B619C49207EE}" presName="horzSpace2" presStyleCnt="0"/>
      <dgm:spPr/>
    </dgm:pt>
    <dgm:pt modelId="{676535E7-844F-458C-A84F-66032E0BA27D}" type="pres">
      <dgm:prSet presAssocID="{6B5E624E-40B1-4031-BF33-B619C49207EE}" presName="tx2" presStyleLbl="revTx" presStyleIdx="4" presStyleCnt="7"/>
      <dgm:spPr/>
    </dgm:pt>
    <dgm:pt modelId="{B153224A-CF6E-42DD-A46B-F53BCC9DCBA9}" type="pres">
      <dgm:prSet presAssocID="{6B5E624E-40B1-4031-BF33-B619C49207EE}" presName="vert2" presStyleCnt="0"/>
      <dgm:spPr/>
    </dgm:pt>
    <dgm:pt modelId="{39A501EA-AB5C-486B-AAC2-C74E041282E1}" type="pres">
      <dgm:prSet presAssocID="{6B5E624E-40B1-4031-BF33-B619C49207EE}" presName="thinLine2b" presStyleLbl="callout" presStyleIdx="2" presStyleCnt="4"/>
      <dgm:spPr/>
    </dgm:pt>
    <dgm:pt modelId="{567F2EB8-2068-4C32-BCC7-7B0442B5F630}" type="pres">
      <dgm:prSet presAssocID="{6B5E624E-40B1-4031-BF33-B619C49207EE}" presName="vertSpace2b" presStyleCnt="0"/>
      <dgm:spPr/>
    </dgm:pt>
    <dgm:pt modelId="{B820EDB8-207C-443A-B8E0-245EC9356295}" type="pres">
      <dgm:prSet presAssocID="{F6BED49C-9201-4445-BC61-1B32668749C8}" presName="thickLine" presStyleLbl="alignNode1" presStyleIdx="2" presStyleCnt="3"/>
      <dgm:spPr/>
    </dgm:pt>
    <dgm:pt modelId="{EF35A660-8BC3-4441-8BD1-F41C7DB4D53F}" type="pres">
      <dgm:prSet presAssocID="{F6BED49C-9201-4445-BC61-1B32668749C8}" presName="horz1" presStyleCnt="0"/>
      <dgm:spPr/>
    </dgm:pt>
    <dgm:pt modelId="{B378C502-D138-43FA-B4C4-92B8C8E06426}" type="pres">
      <dgm:prSet presAssocID="{F6BED49C-9201-4445-BC61-1B32668749C8}" presName="tx1" presStyleLbl="revTx" presStyleIdx="5" presStyleCnt="7"/>
      <dgm:spPr/>
    </dgm:pt>
    <dgm:pt modelId="{AF239AE9-C870-4FF6-A960-ED75B85E61AC}" type="pres">
      <dgm:prSet presAssocID="{F6BED49C-9201-4445-BC61-1B32668749C8}" presName="vert1" presStyleCnt="0"/>
      <dgm:spPr/>
    </dgm:pt>
    <dgm:pt modelId="{A9D19119-372E-465E-8499-C95BA89A2C86}" type="pres">
      <dgm:prSet presAssocID="{9A6D9C62-66BD-46FF-AAAD-414F526413F4}" presName="vertSpace2a" presStyleCnt="0"/>
      <dgm:spPr/>
    </dgm:pt>
    <dgm:pt modelId="{A117B9B3-BC5F-4EE9-808C-C49BA3B33F11}" type="pres">
      <dgm:prSet presAssocID="{9A6D9C62-66BD-46FF-AAAD-414F526413F4}" presName="horz2" presStyleCnt="0"/>
      <dgm:spPr/>
    </dgm:pt>
    <dgm:pt modelId="{FBCEFAC4-5012-4626-A6B2-470F0D881EB4}" type="pres">
      <dgm:prSet presAssocID="{9A6D9C62-66BD-46FF-AAAD-414F526413F4}" presName="horzSpace2" presStyleCnt="0"/>
      <dgm:spPr/>
    </dgm:pt>
    <dgm:pt modelId="{1F9DB5D3-6299-4287-B60E-5D8FA91D6436}" type="pres">
      <dgm:prSet presAssocID="{9A6D9C62-66BD-46FF-AAAD-414F526413F4}" presName="tx2" presStyleLbl="revTx" presStyleIdx="6" presStyleCnt="7"/>
      <dgm:spPr/>
    </dgm:pt>
    <dgm:pt modelId="{8025B44F-35CF-4F09-AECB-83EC51E2C833}" type="pres">
      <dgm:prSet presAssocID="{9A6D9C62-66BD-46FF-AAAD-414F526413F4}" presName="vert2" presStyleCnt="0"/>
      <dgm:spPr/>
    </dgm:pt>
    <dgm:pt modelId="{9D0C6223-175E-48E2-8F28-A1CCDBE413FE}" type="pres">
      <dgm:prSet presAssocID="{9A6D9C62-66BD-46FF-AAAD-414F526413F4}" presName="thinLine2b" presStyleLbl="callout" presStyleIdx="3" presStyleCnt="4"/>
      <dgm:spPr/>
    </dgm:pt>
    <dgm:pt modelId="{57194103-8F37-4E24-87FC-F19687CEE7C6}" type="pres">
      <dgm:prSet presAssocID="{9A6D9C62-66BD-46FF-AAAD-414F526413F4}" presName="vertSpace2b" presStyleCnt="0"/>
      <dgm:spPr/>
    </dgm:pt>
  </dgm:ptLst>
  <dgm:cxnLst>
    <dgm:cxn modelId="{C4D20A02-C4F7-4391-99ED-0CD9E01A6C27}" srcId="{FB1A6421-1349-4C21-A732-9D2603176986}" destId="{061AB394-05FB-4156-8DF7-1C46BE4E73BF}" srcOrd="0" destOrd="0" parTransId="{C0C9DDB7-BAC6-4A34-ACA5-A8BF25C93A7D}" sibTransId="{34BA2575-3199-421C-9B4E-CCA3DBD61B76}"/>
    <dgm:cxn modelId="{29440C27-4A89-49F2-9408-DDB52021F289}" srcId="{297AC9CA-4E52-4A07-83EB-7C36917A2A38}" destId="{6B5E624E-40B1-4031-BF33-B619C49207EE}" srcOrd="0" destOrd="0" parTransId="{EFDB64C9-7AFF-4E3C-A491-F38CCB7037D0}" sibTransId="{4F946332-60A9-418B-A677-2DFC88E02DE7}"/>
    <dgm:cxn modelId="{35C1D23A-3CA1-4562-A53A-E8D43EA0D401}" type="presOf" srcId="{297AC9CA-4E52-4A07-83EB-7C36917A2A38}" destId="{CE416B7C-0C12-49E5-B309-D59B3BE9C27B}" srcOrd="0" destOrd="0" presId="urn:microsoft.com/office/officeart/2008/layout/LinedList"/>
    <dgm:cxn modelId="{B4AD6B5B-433C-4E6E-B80B-E448800D90AB}" srcId="{FB1A6421-1349-4C21-A732-9D2603176986}" destId="{978F7ED4-EAB8-4C85-89E2-06328AB80A28}" srcOrd="1" destOrd="0" parTransId="{079BC266-6224-470E-9B65-BB9C1BBF2C4C}" sibTransId="{52A97D79-C03D-4C63-81FF-96E8D865C626}"/>
    <dgm:cxn modelId="{12B91C5F-AE09-42F4-9E94-8724347C2BD0}" srcId="{47F7A0DC-01B3-45A2-9A8B-EA11DF339188}" destId="{297AC9CA-4E52-4A07-83EB-7C36917A2A38}" srcOrd="1" destOrd="0" parTransId="{658E5E2D-5F44-4A63-9FC2-D001AEF69348}" sibTransId="{CF181CD1-E2CD-4A1F-B8C5-2A286AC6BF8D}"/>
    <dgm:cxn modelId="{58895848-B48E-4E5F-B8ED-C996D7D43E89}" type="presOf" srcId="{F6BED49C-9201-4445-BC61-1B32668749C8}" destId="{B378C502-D138-43FA-B4C4-92B8C8E06426}" srcOrd="0" destOrd="0" presId="urn:microsoft.com/office/officeart/2008/layout/LinedList"/>
    <dgm:cxn modelId="{6A93326F-CE5C-469A-961E-F3B24F4D6D05}" type="presOf" srcId="{978F7ED4-EAB8-4C85-89E2-06328AB80A28}" destId="{A31B01AF-5032-4A8A-B46E-DCE73147141C}" srcOrd="0" destOrd="0" presId="urn:microsoft.com/office/officeart/2008/layout/LinedList"/>
    <dgm:cxn modelId="{83351D73-8AC5-4EAF-B30F-7EDC239A2CDD}" type="presOf" srcId="{6B5E624E-40B1-4031-BF33-B619C49207EE}" destId="{676535E7-844F-458C-A84F-66032E0BA27D}" srcOrd="0" destOrd="0" presId="urn:microsoft.com/office/officeart/2008/layout/LinedList"/>
    <dgm:cxn modelId="{A37AFF54-E9B3-49AD-8D05-905F1B98D331}" type="presOf" srcId="{47F7A0DC-01B3-45A2-9A8B-EA11DF339188}" destId="{CD200427-8902-4154-8D9D-1A3E9F06FF71}" srcOrd="0" destOrd="0" presId="urn:microsoft.com/office/officeart/2008/layout/LinedList"/>
    <dgm:cxn modelId="{8CA18AA4-53ED-46D8-BF58-6995B4B6A7AC}" type="presOf" srcId="{061AB394-05FB-4156-8DF7-1C46BE4E73BF}" destId="{9B355E9B-2FBB-40EF-9D66-AC9D8F38B6FB}" srcOrd="0" destOrd="0" presId="urn:microsoft.com/office/officeart/2008/layout/LinedList"/>
    <dgm:cxn modelId="{0D790DAA-DE67-4BE1-BE5B-71880C3A37E0}" type="presOf" srcId="{FB1A6421-1349-4C21-A732-9D2603176986}" destId="{826522C5-FE30-4169-92CD-6B1400440918}" srcOrd="0" destOrd="0" presId="urn:microsoft.com/office/officeart/2008/layout/LinedList"/>
    <dgm:cxn modelId="{4DAB00BF-6FAE-470A-BFD0-BB229D64E5BF}" type="presOf" srcId="{9A6D9C62-66BD-46FF-AAAD-414F526413F4}" destId="{1F9DB5D3-6299-4287-B60E-5D8FA91D6436}" srcOrd="0" destOrd="0" presId="urn:microsoft.com/office/officeart/2008/layout/LinedList"/>
    <dgm:cxn modelId="{BE6088CC-5766-4885-8834-AD9DF565C34D}" srcId="{47F7A0DC-01B3-45A2-9A8B-EA11DF339188}" destId="{F6BED49C-9201-4445-BC61-1B32668749C8}" srcOrd="2" destOrd="0" parTransId="{D052E2AD-48B5-4495-9DE4-E010DCCE812F}" sibTransId="{12E1308B-A933-449D-8F20-EDEED295DF1F}"/>
    <dgm:cxn modelId="{9708CEDC-BC35-4E88-9148-BD39665A0F10}" srcId="{F6BED49C-9201-4445-BC61-1B32668749C8}" destId="{9A6D9C62-66BD-46FF-AAAD-414F526413F4}" srcOrd="0" destOrd="0" parTransId="{B2444B19-4C7D-46F8-8FB6-AADC85DB1B0C}" sibTransId="{F8FA2367-17C6-4B50-9F7E-E28DA8D58C11}"/>
    <dgm:cxn modelId="{EAE788EB-C89C-4979-92C7-1C47E2E4503D}" srcId="{47F7A0DC-01B3-45A2-9A8B-EA11DF339188}" destId="{FB1A6421-1349-4C21-A732-9D2603176986}" srcOrd="0" destOrd="0" parTransId="{796FCE42-58FF-4B6B-B284-8AA1BC2732FA}" sibTransId="{BD3E74C5-38B7-4F0A-A89E-00A7EAA0625D}"/>
    <dgm:cxn modelId="{3E4C7ED4-3EF1-45B8-8BCA-8AFA13EF5AA1}" type="presParOf" srcId="{CD200427-8902-4154-8D9D-1A3E9F06FF71}" destId="{E6A9736D-8C7F-444F-8C56-B33A93D22D9F}" srcOrd="0" destOrd="0" presId="urn:microsoft.com/office/officeart/2008/layout/LinedList"/>
    <dgm:cxn modelId="{9E44989A-631D-482C-85F0-DA98C95A86E8}" type="presParOf" srcId="{CD200427-8902-4154-8D9D-1A3E9F06FF71}" destId="{D63B18DB-5552-4B5A-A160-998DAFB8BE4A}" srcOrd="1" destOrd="0" presId="urn:microsoft.com/office/officeart/2008/layout/LinedList"/>
    <dgm:cxn modelId="{C03DD71F-F268-46FA-AFA0-61CF07C07736}" type="presParOf" srcId="{D63B18DB-5552-4B5A-A160-998DAFB8BE4A}" destId="{826522C5-FE30-4169-92CD-6B1400440918}" srcOrd="0" destOrd="0" presId="urn:microsoft.com/office/officeart/2008/layout/LinedList"/>
    <dgm:cxn modelId="{E657452B-FAA0-451A-8EDD-6B5ACF3865B4}" type="presParOf" srcId="{D63B18DB-5552-4B5A-A160-998DAFB8BE4A}" destId="{294B6AA3-2815-44C8-8551-553576F7D874}" srcOrd="1" destOrd="0" presId="urn:microsoft.com/office/officeart/2008/layout/LinedList"/>
    <dgm:cxn modelId="{019F6EF5-02BE-4930-90D9-E4C5B0CF3B9A}" type="presParOf" srcId="{294B6AA3-2815-44C8-8551-553576F7D874}" destId="{2B994C3A-745B-4DC5-A1DD-1FC5E34C0A0B}" srcOrd="0" destOrd="0" presId="urn:microsoft.com/office/officeart/2008/layout/LinedList"/>
    <dgm:cxn modelId="{CE3270C1-356D-47E1-A688-30EE7AABA7F7}" type="presParOf" srcId="{294B6AA3-2815-44C8-8551-553576F7D874}" destId="{1B751EDB-270E-4025-98DA-464486C7E1FF}" srcOrd="1" destOrd="0" presId="urn:microsoft.com/office/officeart/2008/layout/LinedList"/>
    <dgm:cxn modelId="{4C0FFD43-3255-4B20-9C78-17B23169426A}" type="presParOf" srcId="{1B751EDB-270E-4025-98DA-464486C7E1FF}" destId="{F20A7C40-00F4-4A5A-9493-C7CC7A2730BA}" srcOrd="0" destOrd="0" presId="urn:microsoft.com/office/officeart/2008/layout/LinedList"/>
    <dgm:cxn modelId="{34F2FCA1-3B7A-4CDD-AD39-2F3891A4E47F}" type="presParOf" srcId="{1B751EDB-270E-4025-98DA-464486C7E1FF}" destId="{9B355E9B-2FBB-40EF-9D66-AC9D8F38B6FB}" srcOrd="1" destOrd="0" presId="urn:microsoft.com/office/officeart/2008/layout/LinedList"/>
    <dgm:cxn modelId="{F879FDB2-7DC8-446B-985A-94F1FE650463}" type="presParOf" srcId="{1B751EDB-270E-4025-98DA-464486C7E1FF}" destId="{F03C54C8-AF8C-40A9-8B97-CD9F33E63E54}" srcOrd="2" destOrd="0" presId="urn:microsoft.com/office/officeart/2008/layout/LinedList"/>
    <dgm:cxn modelId="{1BA9C31A-2A89-4155-833B-DC8A0B83905E}" type="presParOf" srcId="{294B6AA3-2815-44C8-8551-553576F7D874}" destId="{1329C103-8A33-4EF8-A8BC-3C97B38B0B1A}" srcOrd="2" destOrd="0" presId="urn:microsoft.com/office/officeart/2008/layout/LinedList"/>
    <dgm:cxn modelId="{3125C85F-F323-41E8-8376-3E7D179A73FB}" type="presParOf" srcId="{294B6AA3-2815-44C8-8551-553576F7D874}" destId="{9D65A1E1-D312-43E5-AC4F-5060EEA3CB30}" srcOrd="3" destOrd="0" presId="urn:microsoft.com/office/officeart/2008/layout/LinedList"/>
    <dgm:cxn modelId="{F821DD54-F11E-46C7-A538-0058239B7859}" type="presParOf" srcId="{294B6AA3-2815-44C8-8551-553576F7D874}" destId="{D72242DB-DD04-461E-BCE9-79B71B565E4C}" srcOrd="4" destOrd="0" presId="urn:microsoft.com/office/officeart/2008/layout/LinedList"/>
    <dgm:cxn modelId="{34591020-2572-456B-9EEA-54B2585BEA01}" type="presParOf" srcId="{D72242DB-DD04-461E-BCE9-79B71B565E4C}" destId="{7DA899B5-3FB2-4B84-8E03-3113B45C1770}" srcOrd="0" destOrd="0" presId="urn:microsoft.com/office/officeart/2008/layout/LinedList"/>
    <dgm:cxn modelId="{FC068D61-D042-4108-AC90-0DE97F08A1EC}" type="presParOf" srcId="{D72242DB-DD04-461E-BCE9-79B71B565E4C}" destId="{A31B01AF-5032-4A8A-B46E-DCE73147141C}" srcOrd="1" destOrd="0" presId="urn:microsoft.com/office/officeart/2008/layout/LinedList"/>
    <dgm:cxn modelId="{1471F449-D5A4-4A9E-8178-5DBAB4DF123B}" type="presParOf" srcId="{D72242DB-DD04-461E-BCE9-79B71B565E4C}" destId="{3244F534-98D4-4BB1-B970-80F39C9533F5}" srcOrd="2" destOrd="0" presId="urn:microsoft.com/office/officeart/2008/layout/LinedList"/>
    <dgm:cxn modelId="{36B10C99-9A14-485A-B37F-BCDCB5EC4469}" type="presParOf" srcId="{294B6AA3-2815-44C8-8551-553576F7D874}" destId="{40BC0C2F-28FA-4462-8AA9-CE13C6034047}" srcOrd="5" destOrd="0" presId="urn:microsoft.com/office/officeart/2008/layout/LinedList"/>
    <dgm:cxn modelId="{FBD5699C-8CAE-4EDA-AB71-75D3A255A3CF}" type="presParOf" srcId="{294B6AA3-2815-44C8-8551-553576F7D874}" destId="{BD25BC46-E2C3-4330-8919-080CF5249EB7}" srcOrd="6" destOrd="0" presId="urn:microsoft.com/office/officeart/2008/layout/LinedList"/>
    <dgm:cxn modelId="{AD153C3E-C7E0-4695-B2C3-E760DB89654A}" type="presParOf" srcId="{CD200427-8902-4154-8D9D-1A3E9F06FF71}" destId="{7B2B0314-858B-4B5B-9F98-F92423DA4876}" srcOrd="2" destOrd="0" presId="urn:microsoft.com/office/officeart/2008/layout/LinedList"/>
    <dgm:cxn modelId="{34ACF6A0-B2AB-4010-BBE8-39FE40EF239C}" type="presParOf" srcId="{CD200427-8902-4154-8D9D-1A3E9F06FF71}" destId="{2B43D9E6-BF62-4E55-81D1-964A871A4003}" srcOrd="3" destOrd="0" presId="urn:microsoft.com/office/officeart/2008/layout/LinedList"/>
    <dgm:cxn modelId="{7A46D8C7-BB54-447E-8458-493F45F4DA2D}" type="presParOf" srcId="{2B43D9E6-BF62-4E55-81D1-964A871A4003}" destId="{CE416B7C-0C12-49E5-B309-D59B3BE9C27B}" srcOrd="0" destOrd="0" presId="urn:microsoft.com/office/officeart/2008/layout/LinedList"/>
    <dgm:cxn modelId="{8CF28A73-328D-45DF-93B7-96E8714F9460}" type="presParOf" srcId="{2B43D9E6-BF62-4E55-81D1-964A871A4003}" destId="{F280B299-2F8B-4096-9485-EF876C7E2B2D}" srcOrd="1" destOrd="0" presId="urn:microsoft.com/office/officeart/2008/layout/LinedList"/>
    <dgm:cxn modelId="{6D0C8EC5-58E3-4F31-B679-482B3C147C84}" type="presParOf" srcId="{F280B299-2F8B-4096-9485-EF876C7E2B2D}" destId="{B1BB9735-0FDC-4231-B6C2-3689399A70C5}" srcOrd="0" destOrd="0" presId="urn:microsoft.com/office/officeart/2008/layout/LinedList"/>
    <dgm:cxn modelId="{FE84E15D-D210-4539-BFCC-55E71C3C128C}" type="presParOf" srcId="{F280B299-2F8B-4096-9485-EF876C7E2B2D}" destId="{32CEDE81-2582-4FE4-95AF-2FF9419C866E}" srcOrd="1" destOrd="0" presId="urn:microsoft.com/office/officeart/2008/layout/LinedList"/>
    <dgm:cxn modelId="{6F44B4C2-626F-44F4-AE55-DE5439E558BD}" type="presParOf" srcId="{32CEDE81-2582-4FE4-95AF-2FF9419C866E}" destId="{499867F1-60F2-4D92-B413-7CEF92E46A17}" srcOrd="0" destOrd="0" presId="urn:microsoft.com/office/officeart/2008/layout/LinedList"/>
    <dgm:cxn modelId="{9BDB7FBC-29A1-410C-B15D-44BD99CC7D19}" type="presParOf" srcId="{32CEDE81-2582-4FE4-95AF-2FF9419C866E}" destId="{676535E7-844F-458C-A84F-66032E0BA27D}" srcOrd="1" destOrd="0" presId="urn:microsoft.com/office/officeart/2008/layout/LinedList"/>
    <dgm:cxn modelId="{35568321-D3C8-4360-B34D-2847E898E4FF}" type="presParOf" srcId="{32CEDE81-2582-4FE4-95AF-2FF9419C866E}" destId="{B153224A-CF6E-42DD-A46B-F53BCC9DCBA9}" srcOrd="2" destOrd="0" presId="urn:microsoft.com/office/officeart/2008/layout/LinedList"/>
    <dgm:cxn modelId="{4490E399-F813-412C-9F89-AC3BB2D0ED9D}" type="presParOf" srcId="{F280B299-2F8B-4096-9485-EF876C7E2B2D}" destId="{39A501EA-AB5C-486B-AAC2-C74E041282E1}" srcOrd="2" destOrd="0" presId="urn:microsoft.com/office/officeart/2008/layout/LinedList"/>
    <dgm:cxn modelId="{145474AF-CAD9-4428-ABF9-F6C658608A84}" type="presParOf" srcId="{F280B299-2F8B-4096-9485-EF876C7E2B2D}" destId="{567F2EB8-2068-4C32-BCC7-7B0442B5F630}" srcOrd="3" destOrd="0" presId="urn:microsoft.com/office/officeart/2008/layout/LinedList"/>
    <dgm:cxn modelId="{3E221B6E-6E80-4BB6-ABA1-B232444F81A3}" type="presParOf" srcId="{CD200427-8902-4154-8D9D-1A3E9F06FF71}" destId="{B820EDB8-207C-443A-B8E0-245EC9356295}" srcOrd="4" destOrd="0" presId="urn:microsoft.com/office/officeart/2008/layout/LinedList"/>
    <dgm:cxn modelId="{A53726E4-44A2-4EA0-9E7B-13A49374C560}" type="presParOf" srcId="{CD200427-8902-4154-8D9D-1A3E9F06FF71}" destId="{EF35A660-8BC3-4441-8BD1-F41C7DB4D53F}" srcOrd="5" destOrd="0" presId="urn:microsoft.com/office/officeart/2008/layout/LinedList"/>
    <dgm:cxn modelId="{A5BD913E-1A91-44A5-BA8D-6867AF8D7C46}" type="presParOf" srcId="{EF35A660-8BC3-4441-8BD1-F41C7DB4D53F}" destId="{B378C502-D138-43FA-B4C4-92B8C8E06426}" srcOrd="0" destOrd="0" presId="urn:microsoft.com/office/officeart/2008/layout/LinedList"/>
    <dgm:cxn modelId="{0D7122FA-7250-4CD6-97E9-B08E3D3A3A98}" type="presParOf" srcId="{EF35A660-8BC3-4441-8BD1-F41C7DB4D53F}" destId="{AF239AE9-C870-4FF6-A960-ED75B85E61AC}" srcOrd="1" destOrd="0" presId="urn:microsoft.com/office/officeart/2008/layout/LinedList"/>
    <dgm:cxn modelId="{9019003A-8247-4586-B38A-EE314C6CCD35}" type="presParOf" srcId="{AF239AE9-C870-4FF6-A960-ED75B85E61AC}" destId="{A9D19119-372E-465E-8499-C95BA89A2C86}" srcOrd="0" destOrd="0" presId="urn:microsoft.com/office/officeart/2008/layout/LinedList"/>
    <dgm:cxn modelId="{77F9E7D1-7746-4FA3-B787-A8D6240AE0E9}" type="presParOf" srcId="{AF239AE9-C870-4FF6-A960-ED75B85E61AC}" destId="{A117B9B3-BC5F-4EE9-808C-C49BA3B33F11}" srcOrd="1" destOrd="0" presId="urn:microsoft.com/office/officeart/2008/layout/LinedList"/>
    <dgm:cxn modelId="{E6CAFCE8-5A1A-4D45-9271-59A6B0F93A5E}" type="presParOf" srcId="{A117B9B3-BC5F-4EE9-808C-C49BA3B33F11}" destId="{FBCEFAC4-5012-4626-A6B2-470F0D881EB4}" srcOrd="0" destOrd="0" presId="urn:microsoft.com/office/officeart/2008/layout/LinedList"/>
    <dgm:cxn modelId="{39FCF8A5-79AC-4603-80E7-561ABA181652}" type="presParOf" srcId="{A117B9B3-BC5F-4EE9-808C-C49BA3B33F11}" destId="{1F9DB5D3-6299-4287-B60E-5D8FA91D6436}" srcOrd="1" destOrd="0" presId="urn:microsoft.com/office/officeart/2008/layout/LinedList"/>
    <dgm:cxn modelId="{3737EB48-0008-4547-8C1C-B2CA01294C53}" type="presParOf" srcId="{A117B9B3-BC5F-4EE9-808C-C49BA3B33F11}" destId="{8025B44F-35CF-4F09-AECB-83EC51E2C833}" srcOrd="2" destOrd="0" presId="urn:microsoft.com/office/officeart/2008/layout/LinedList"/>
    <dgm:cxn modelId="{AD56595E-7120-476F-A8A3-73A0B7DC8EF1}" type="presParOf" srcId="{AF239AE9-C870-4FF6-A960-ED75B85E61AC}" destId="{9D0C6223-175E-48E2-8F28-A1CCDBE413FE}" srcOrd="2" destOrd="0" presId="urn:microsoft.com/office/officeart/2008/layout/LinedList"/>
    <dgm:cxn modelId="{003AEACD-A80E-4F8D-9DCB-EE780C865F14}" type="presParOf" srcId="{AF239AE9-C870-4FF6-A960-ED75B85E61AC}" destId="{57194103-8F37-4E24-87FC-F19687CEE7C6}" srcOrd="3"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D3012-A0CB-4832-B8EC-E0A7F9DF9AC4}">
      <dsp:nvSpPr>
        <dsp:cNvPr id="0" name=""/>
        <dsp:cNvSpPr/>
      </dsp:nvSpPr>
      <dsp:spPr>
        <a:xfrm>
          <a:off x="0" y="15523"/>
          <a:ext cx="769889" cy="4619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Business Understanding</a:t>
          </a:r>
        </a:p>
      </dsp:txBody>
      <dsp:txXfrm>
        <a:off x="13530" y="29053"/>
        <a:ext cx="742829" cy="434873"/>
      </dsp:txXfrm>
    </dsp:sp>
    <dsp:sp modelId="{3BE3C665-839E-48CF-88D5-F568EA706CC8}">
      <dsp:nvSpPr>
        <dsp:cNvPr id="0" name=""/>
        <dsp:cNvSpPr/>
      </dsp:nvSpPr>
      <dsp:spPr>
        <a:xfrm>
          <a:off x="846878" y="151024"/>
          <a:ext cx="163216" cy="1909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846878" y="189210"/>
        <a:ext cx="114251" cy="114560"/>
      </dsp:txXfrm>
    </dsp:sp>
    <dsp:sp modelId="{24D613C8-C316-4670-A06F-4C64AFC9E250}">
      <dsp:nvSpPr>
        <dsp:cNvPr id="0" name=""/>
        <dsp:cNvSpPr/>
      </dsp:nvSpPr>
      <dsp:spPr>
        <a:xfrm>
          <a:off x="1077844" y="15523"/>
          <a:ext cx="769889" cy="4619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Data Understanding</a:t>
          </a:r>
        </a:p>
      </dsp:txBody>
      <dsp:txXfrm>
        <a:off x="1091374" y="29053"/>
        <a:ext cx="742829" cy="434873"/>
      </dsp:txXfrm>
    </dsp:sp>
    <dsp:sp modelId="{9C1A7951-55EB-4C14-857D-CDAA85606439}">
      <dsp:nvSpPr>
        <dsp:cNvPr id="0" name=""/>
        <dsp:cNvSpPr/>
      </dsp:nvSpPr>
      <dsp:spPr>
        <a:xfrm>
          <a:off x="1924722" y="151024"/>
          <a:ext cx="163216" cy="1909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924722" y="189210"/>
        <a:ext cx="114251" cy="114560"/>
      </dsp:txXfrm>
    </dsp:sp>
    <dsp:sp modelId="{3FFF7FC6-2AD7-4F59-A200-A25CC8711FFE}">
      <dsp:nvSpPr>
        <dsp:cNvPr id="0" name=""/>
        <dsp:cNvSpPr/>
      </dsp:nvSpPr>
      <dsp:spPr>
        <a:xfrm>
          <a:off x="2155689" y="15523"/>
          <a:ext cx="769889" cy="4619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Data Preparation</a:t>
          </a:r>
        </a:p>
      </dsp:txBody>
      <dsp:txXfrm>
        <a:off x="2169219" y="29053"/>
        <a:ext cx="742829" cy="434873"/>
      </dsp:txXfrm>
    </dsp:sp>
    <dsp:sp modelId="{45CAF1F7-0FAF-47CA-BD29-EE95CC08C1B8}">
      <dsp:nvSpPr>
        <dsp:cNvPr id="0" name=""/>
        <dsp:cNvSpPr/>
      </dsp:nvSpPr>
      <dsp:spPr>
        <a:xfrm>
          <a:off x="3002567" y="151024"/>
          <a:ext cx="163216" cy="1909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002567" y="189210"/>
        <a:ext cx="114251" cy="114560"/>
      </dsp:txXfrm>
    </dsp:sp>
    <dsp:sp modelId="{B9337584-4DE1-4517-9CB7-C9065B4D3327}">
      <dsp:nvSpPr>
        <dsp:cNvPr id="0" name=""/>
        <dsp:cNvSpPr/>
      </dsp:nvSpPr>
      <dsp:spPr>
        <a:xfrm>
          <a:off x="3233534" y="15523"/>
          <a:ext cx="769889" cy="4619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Modeling</a:t>
          </a:r>
        </a:p>
      </dsp:txBody>
      <dsp:txXfrm>
        <a:off x="3247064" y="29053"/>
        <a:ext cx="742829" cy="434873"/>
      </dsp:txXfrm>
    </dsp:sp>
    <dsp:sp modelId="{CA3ED16E-FA48-467A-9A16-3F2FE6B9B055}">
      <dsp:nvSpPr>
        <dsp:cNvPr id="0" name=""/>
        <dsp:cNvSpPr/>
      </dsp:nvSpPr>
      <dsp:spPr>
        <a:xfrm>
          <a:off x="4080412" y="151024"/>
          <a:ext cx="163216" cy="1909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080412" y="189210"/>
        <a:ext cx="114251" cy="114560"/>
      </dsp:txXfrm>
    </dsp:sp>
    <dsp:sp modelId="{2C4856D9-1770-48F3-95F1-7AB587AAF05E}">
      <dsp:nvSpPr>
        <dsp:cNvPr id="0" name=""/>
        <dsp:cNvSpPr/>
      </dsp:nvSpPr>
      <dsp:spPr>
        <a:xfrm>
          <a:off x="4311379" y="15523"/>
          <a:ext cx="769889" cy="4619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Evaluation</a:t>
          </a:r>
        </a:p>
      </dsp:txBody>
      <dsp:txXfrm>
        <a:off x="4324909" y="29053"/>
        <a:ext cx="742829" cy="434873"/>
      </dsp:txXfrm>
    </dsp:sp>
    <dsp:sp modelId="{9B6EA250-F652-42EC-AF3A-BB6E40296271}">
      <dsp:nvSpPr>
        <dsp:cNvPr id="0" name=""/>
        <dsp:cNvSpPr/>
      </dsp:nvSpPr>
      <dsp:spPr>
        <a:xfrm>
          <a:off x="5158257" y="151024"/>
          <a:ext cx="163216" cy="1909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5158257" y="189210"/>
        <a:ext cx="114251" cy="114560"/>
      </dsp:txXfrm>
    </dsp:sp>
    <dsp:sp modelId="{B3269B92-EB68-4BC2-9FF0-E0975EAFA8F9}">
      <dsp:nvSpPr>
        <dsp:cNvPr id="0" name=""/>
        <dsp:cNvSpPr/>
      </dsp:nvSpPr>
      <dsp:spPr>
        <a:xfrm>
          <a:off x="5389223" y="15523"/>
          <a:ext cx="769889" cy="4619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Deployment</a:t>
          </a:r>
        </a:p>
      </dsp:txBody>
      <dsp:txXfrm>
        <a:off x="5402753" y="29053"/>
        <a:ext cx="742829" cy="43487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C29CC4-7FC8-4A59-B049-34389C822807}">
      <dsp:nvSpPr>
        <dsp:cNvPr id="0" name=""/>
        <dsp:cNvSpPr/>
      </dsp:nvSpPr>
      <dsp:spPr>
        <a:xfrm>
          <a:off x="741" y="9839"/>
          <a:ext cx="934610" cy="560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n-US" sz="900" kern="1200"/>
            <a:t>EFBM (Eating Between Meals) – Root split</a:t>
          </a:r>
        </a:p>
      </dsp:txBody>
      <dsp:txXfrm>
        <a:off x="741" y="9839"/>
        <a:ext cx="934610" cy="560766"/>
      </dsp:txXfrm>
    </dsp:sp>
    <dsp:sp modelId="{C3B55070-2107-417A-86E4-D01322D0B081}">
      <dsp:nvSpPr>
        <dsp:cNvPr id="0" name=""/>
        <dsp:cNvSpPr/>
      </dsp:nvSpPr>
      <dsp:spPr>
        <a:xfrm>
          <a:off x="1028813" y="9839"/>
          <a:ext cx="934610" cy="560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n-US" sz="900" kern="1200"/>
            <a:t>HoV (History of Overweight)</a:t>
          </a:r>
        </a:p>
      </dsp:txBody>
      <dsp:txXfrm>
        <a:off x="1028813" y="9839"/>
        <a:ext cx="934610" cy="560766"/>
      </dsp:txXfrm>
    </dsp:sp>
    <dsp:sp modelId="{FB1D217D-FEB8-42F8-A1DE-5A2BCE8B44A0}">
      <dsp:nvSpPr>
        <dsp:cNvPr id="0" name=""/>
        <dsp:cNvSpPr/>
      </dsp:nvSpPr>
      <dsp:spPr>
        <a:xfrm>
          <a:off x="2056885" y="9839"/>
          <a:ext cx="934610" cy="560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n-US" sz="900" kern="1200"/>
            <a:t>Gender</a:t>
          </a:r>
        </a:p>
      </dsp:txBody>
      <dsp:txXfrm>
        <a:off x="2056885" y="9839"/>
        <a:ext cx="934610" cy="560766"/>
      </dsp:txXfrm>
    </dsp:sp>
    <dsp:sp modelId="{36A09169-599C-4CE4-BD16-DE8CE2C523A8}">
      <dsp:nvSpPr>
        <dsp:cNvPr id="0" name=""/>
        <dsp:cNvSpPr/>
      </dsp:nvSpPr>
      <dsp:spPr>
        <a:xfrm>
          <a:off x="3084957" y="9839"/>
          <a:ext cx="934610" cy="560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n-US" sz="900" kern="1200"/>
            <a:t>FHCF (High-Caloric Food)</a:t>
          </a:r>
        </a:p>
      </dsp:txBody>
      <dsp:txXfrm>
        <a:off x="3084957" y="9839"/>
        <a:ext cx="934610" cy="560766"/>
      </dsp:txXfrm>
    </dsp:sp>
    <dsp:sp modelId="{B003470D-1985-446D-A790-FD0DDF39D7A6}">
      <dsp:nvSpPr>
        <dsp:cNvPr id="0" name=""/>
        <dsp:cNvSpPr/>
      </dsp:nvSpPr>
      <dsp:spPr>
        <a:xfrm>
          <a:off x="4113028" y="9839"/>
          <a:ext cx="934610" cy="560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n-US" sz="900" kern="1200"/>
            <a:t>MONITOR (Calorie Monitoring)</a:t>
          </a:r>
        </a:p>
      </dsp:txBody>
      <dsp:txXfrm>
        <a:off x="4113028" y="9839"/>
        <a:ext cx="934610" cy="560766"/>
      </dsp:txXfrm>
    </dsp:sp>
    <dsp:sp modelId="{541C4A4A-C0B3-44EF-914F-054DA46C0CC8}">
      <dsp:nvSpPr>
        <dsp:cNvPr id="0" name=""/>
        <dsp:cNvSpPr/>
      </dsp:nvSpPr>
      <dsp:spPr>
        <a:xfrm>
          <a:off x="5141100" y="9839"/>
          <a:ext cx="934610" cy="560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n-US" sz="900" kern="1200"/>
            <a:t>ACTIVITY (Physical Activity)</a:t>
          </a:r>
        </a:p>
      </dsp:txBody>
      <dsp:txXfrm>
        <a:off x="5141100" y="9839"/>
        <a:ext cx="934610" cy="56076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A9736D-8C7F-444F-8C56-B33A93D22D9F}">
      <dsp:nvSpPr>
        <dsp:cNvPr id="0" name=""/>
        <dsp:cNvSpPr/>
      </dsp:nvSpPr>
      <dsp:spPr>
        <a:xfrm>
          <a:off x="0" y="614"/>
          <a:ext cx="631444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6522C5-FE30-4169-92CD-6B1400440918}">
      <dsp:nvSpPr>
        <dsp:cNvPr id="0" name=""/>
        <dsp:cNvSpPr/>
      </dsp:nvSpPr>
      <dsp:spPr>
        <a:xfrm>
          <a:off x="0" y="614"/>
          <a:ext cx="1262888" cy="4189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t>For EFBM = 2 (Sometimes):</a:t>
          </a:r>
          <a:endParaRPr lang="en-US" sz="1100" kern="1200"/>
        </a:p>
      </dsp:txBody>
      <dsp:txXfrm>
        <a:off x="0" y="614"/>
        <a:ext cx="1262888" cy="418911"/>
      </dsp:txXfrm>
    </dsp:sp>
    <dsp:sp modelId="{9B355E9B-2FBB-40EF-9D66-AC9D8F38B6FB}">
      <dsp:nvSpPr>
        <dsp:cNvPr id="0" name=""/>
        <dsp:cNvSpPr/>
      </dsp:nvSpPr>
      <dsp:spPr>
        <a:xfrm>
          <a:off x="1357604" y="10350"/>
          <a:ext cx="4956835" cy="1947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SzPts val="1000"/>
            <a:buFont typeface="Symbol" panose="05050102010706020507" pitchFamily="18" charset="2"/>
            <a:buNone/>
          </a:pPr>
          <a:r>
            <a:rPr lang="en-US" sz="900" kern="1200"/>
            <a:t>HoV = Yes, Male, NDMM ≤ 3.5 → </a:t>
          </a:r>
          <a:r>
            <a:rPr lang="en-US" sz="900" b="1" kern="1200"/>
            <a:t>Obesity II</a:t>
          </a:r>
          <a:r>
            <a:rPr lang="en-US" sz="900" kern="1200"/>
            <a:t> (268 cases)</a:t>
          </a:r>
        </a:p>
      </dsp:txBody>
      <dsp:txXfrm>
        <a:off x="1357604" y="10350"/>
        <a:ext cx="4956835" cy="194728"/>
      </dsp:txXfrm>
    </dsp:sp>
    <dsp:sp modelId="{1329C103-8A33-4EF8-A8BC-3C97B38B0B1A}">
      <dsp:nvSpPr>
        <dsp:cNvPr id="0" name=""/>
        <dsp:cNvSpPr/>
      </dsp:nvSpPr>
      <dsp:spPr>
        <a:xfrm>
          <a:off x="1262887" y="205079"/>
          <a:ext cx="5051552"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B01AF-5032-4A8A-B46E-DCE73147141C}">
      <dsp:nvSpPr>
        <dsp:cNvPr id="0" name=""/>
        <dsp:cNvSpPr/>
      </dsp:nvSpPr>
      <dsp:spPr>
        <a:xfrm>
          <a:off x="1357604" y="214815"/>
          <a:ext cx="4956835" cy="1947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SzPts val="1000"/>
            <a:buFont typeface="Symbol" panose="05050102010706020507" pitchFamily="18" charset="2"/>
            <a:buNone/>
          </a:pPr>
          <a:r>
            <a:rPr lang="en-US" sz="900" kern="1200"/>
            <a:t>HoV = Yes, Female, No calorie monitoring → </a:t>
          </a:r>
          <a:r>
            <a:rPr lang="en-US" sz="900" b="1" kern="1200"/>
            <a:t>Obesity III</a:t>
          </a:r>
          <a:r>
            <a:rPr lang="en-US" sz="900" kern="1200"/>
            <a:t> (232 cases)</a:t>
          </a:r>
        </a:p>
      </dsp:txBody>
      <dsp:txXfrm>
        <a:off x="1357604" y="214815"/>
        <a:ext cx="4956835" cy="194728"/>
      </dsp:txXfrm>
    </dsp:sp>
    <dsp:sp modelId="{40BC0C2F-28FA-4462-8AA9-CE13C6034047}">
      <dsp:nvSpPr>
        <dsp:cNvPr id="0" name=""/>
        <dsp:cNvSpPr/>
      </dsp:nvSpPr>
      <dsp:spPr>
        <a:xfrm>
          <a:off x="1262887" y="409543"/>
          <a:ext cx="5051552"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B2B0314-858B-4B5B-9F98-F92423DA4876}">
      <dsp:nvSpPr>
        <dsp:cNvPr id="0" name=""/>
        <dsp:cNvSpPr/>
      </dsp:nvSpPr>
      <dsp:spPr>
        <a:xfrm>
          <a:off x="0" y="419525"/>
          <a:ext cx="631444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E416B7C-0C12-49E5-B309-D59B3BE9C27B}">
      <dsp:nvSpPr>
        <dsp:cNvPr id="0" name=""/>
        <dsp:cNvSpPr/>
      </dsp:nvSpPr>
      <dsp:spPr>
        <a:xfrm>
          <a:off x="0" y="419525"/>
          <a:ext cx="1262888" cy="4189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t>For EFBM = 3 (Frequently):</a:t>
          </a:r>
          <a:endParaRPr lang="en-US" sz="1100" kern="1200"/>
        </a:p>
      </dsp:txBody>
      <dsp:txXfrm>
        <a:off x="0" y="419525"/>
        <a:ext cx="1262888" cy="418911"/>
      </dsp:txXfrm>
    </dsp:sp>
    <dsp:sp modelId="{676535E7-844F-458C-A84F-66032E0BA27D}">
      <dsp:nvSpPr>
        <dsp:cNvPr id="0" name=""/>
        <dsp:cNvSpPr/>
      </dsp:nvSpPr>
      <dsp:spPr>
        <a:xfrm>
          <a:off x="1357604" y="438548"/>
          <a:ext cx="4956835" cy="3804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SzPts val="1000"/>
            <a:buFont typeface="Symbol" panose="05050102010706020507" pitchFamily="18" charset="2"/>
            <a:buNone/>
          </a:pPr>
          <a:r>
            <a:rPr lang="en-US" sz="900" kern="1200"/>
            <a:t>Female, Low activity → </a:t>
          </a:r>
          <a:r>
            <a:rPr lang="en-US" sz="900" b="1" kern="1200"/>
            <a:t>Underweight</a:t>
          </a:r>
          <a:r>
            <a:rPr lang="en-US" sz="900" kern="1200"/>
            <a:t> (84 cases)</a:t>
          </a:r>
        </a:p>
      </dsp:txBody>
      <dsp:txXfrm>
        <a:off x="1357604" y="438548"/>
        <a:ext cx="4956835" cy="380456"/>
      </dsp:txXfrm>
    </dsp:sp>
    <dsp:sp modelId="{39A501EA-AB5C-486B-AAC2-C74E041282E1}">
      <dsp:nvSpPr>
        <dsp:cNvPr id="0" name=""/>
        <dsp:cNvSpPr/>
      </dsp:nvSpPr>
      <dsp:spPr>
        <a:xfrm>
          <a:off x="1262887" y="819005"/>
          <a:ext cx="5051552"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820EDB8-207C-443A-B8E0-245EC9356295}">
      <dsp:nvSpPr>
        <dsp:cNvPr id="0" name=""/>
        <dsp:cNvSpPr/>
      </dsp:nvSpPr>
      <dsp:spPr>
        <a:xfrm>
          <a:off x="0" y="838437"/>
          <a:ext cx="631444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78C502-D138-43FA-B4C4-92B8C8E06426}">
      <dsp:nvSpPr>
        <dsp:cNvPr id="0" name=""/>
        <dsp:cNvSpPr/>
      </dsp:nvSpPr>
      <dsp:spPr>
        <a:xfrm>
          <a:off x="0" y="838437"/>
          <a:ext cx="1262888" cy="4189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t>For EFBM = 1 (No):</a:t>
          </a:r>
          <a:endParaRPr lang="en-US" sz="1100" kern="1200"/>
        </a:p>
      </dsp:txBody>
      <dsp:txXfrm>
        <a:off x="0" y="838437"/>
        <a:ext cx="1262888" cy="418911"/>
      </dsp:txXfrm>
    </dsp:sp>
    <dsp:sp modelId="{1F9DB5D3-6299-4287-B60E-5D8FA91D6436}">
      <dsp:nvSpPr>
        <dsp:cNvPr id="0" name=""/>
        <dsp:cNvSpPr/>
      </dsp:nvSpPr>
      <dsp:spPr>
        <a:xfrm>
          <a:off x="1357604" y="857460"/>
          <a:ext cx="4956835" cy="3804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SzPts val="1000"/>
            <a:buFont typeface="Symbol" panose="05050102010706020507" pitchFamily="18" charset="2"/>
            <a:buNone/>
          </a:pPr>
          <a:r>
            <a:rPr lang="en-US" sz="900" kern="1200"/>
            <a:t>FHCF = Yes → </a:t>
          </a:r>
          <a:r>
            <a:rPr lang="en-US" sz="900" b="1" kern="1200"/>
            <a:t>Overweight</a:t>
          </a:r>
          <a:r>
            <a:rPr lang="en-US" sz="900" kern="1200"/>
            <a:t> (36 cases)</a:t>
          </a:r>
        </a:p>
      </dsp:txBody>
      <dsp:txXfrm>
        <a:off x="1357604" y="857460"/>
        <a:ext cx="4956835" cy="380456"/>
      </dsp:txXfrm>
    </dsp:sp>
    <dsp:sp modelId="{9D0C6223-175E-48E2-8F28-A1CCDBE413FE}">
      <dsp:nvSpPr>
        <dsp:cNvPr id="0" name=""/>
        <dsp:cNvSpPr/>
      </dsp:nvSpPr>
      <dsp:spPr>
        <a:xfrm>
          <a:off x="1262887" y="1237916"/>
          <a:ext cx="5051552"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76B28F3-8DCC-4058-8832-398A94C45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18</Pages>
  <Words>2029</Words>
  <Characters>11570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Alisha Sh</cp:lastModifiedBy>
  <cp:revision>22</cp:revision>
  <dcterms:created xsi:type="dcterms:W3CDTF">2026-04-26T23:06:00Z</dcterms:created>
  <dcterms:modified xsi:type="dcterms:W3CDTF">2026-08-19T23:14:00Z</dcterms:modified>
</cp:coreProperties>
</file>