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General outline of the dataframe:</w:t>
        <w:br w:type="textWrapping"/>
      </w:r>
      <w:r w:rsidDel="00000000" w:rsidR="00000000" w:rsidRPr="00000000">
        <w:rPr>
          <w:rtl w:val="0"/>
        </w:rPr>
        <w:t xml:space="preserve">Meta data: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sz w:val="22"/>
                <w:szCs w:val="22"/>
              </w:rPr>
            </w:pPr>
            <w:bookmarkStart w:colFirst="0" w:colLast="0" w:name="_u88gpu4w0a85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Mitogen-activated protein kinase 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Phosphosite: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phosphorylation_sites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Genomic_location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Neighbouring_sequences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Inhibitors: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Inhibitors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 (in jpg/png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Molecular_weight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Empirical_formula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(5Z)-7-Oxozeaenol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oxozeaenol.jpg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362.37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General rules and stuff: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unavailable data, fill in ‘NULL’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the dataframe into csv and upload into the ‘Data_mining’ folder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Inhibitor will need to attach the picture in jpg/png, the folder will possibly be very large, so might need to zip it.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inase-screen.mrc.ac.uk/screening-compounds/349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