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2F37" w14:textId="76864DD6" w:rsidR="006D0FD4" w:rsidRDefault="006D0FD4" w:rsidP="006D0FD4">
      <w:pPr>
        <w:rPr>
          <w:b/>
          <w:bCs/>
          <w:lang w:val="en-PK"/>
        </w:rPr>
      </w:pPr>
      <w:r>
        <w:rPr>
          <w:b/>
          <w:bCs/>
          <w:lang w:val="en-PK"/>
        </w:rPr>
        <w:t>ALISHBA ALI 26K-0621</w:t>
      </w:r>
    </w:p>
    <w:p w14:paraId="3CBC567A" w14:textId="3F22854A" w:rsidR="006D0FD4" w:rsidRPr="006D0FD4" w:rsidRDefault="006D0FD4" w:rsidP="006D0FD4">
      <w:pPr>
        <w:rPr>
          <w:b/>
          <w:bCs/>
          <w:lang w:val="en-PK"/>
        </w:rPr>
      </w:pPr>
      <w:r w:rsidRPr="006D0FD4">
        <w:rPr>
          <w:b/>
          <w:bCs/>
          <w:lang w:val="en-PK"/>
        </w:rPr>
        <w:t>Research Report: CyberShield and File Handling in C</w:t>
      </w:r>
    </w:p>
    <w:p w14:paraId="204E5AC4" w14:textId="77777777" w:rsidR="006D0FD4" w:rsidRPr="006D0FD4" w:rsidRDefault="006D0FD4" w:rsidP="006D0FD4">
      <w:pPr>
        <w:rPr>
          <w:b/>
          <w:bCs/>
          <w:lang w:val="en-PK"/>
        </w:rPr>
      </w:pPr>
      <w:r w:rsidRPr="006D0FD4">
        <w:rPr>
          <w:b/>
          <w:bCs/>
          <w:lang w:val="en-PK"/>
        </w:rPr>
        <w:t>Part 1: Researcher 1, CyberShield and the Concept of Files</w:t>
      </w:r>
    </w:p>
    <w:p w14:paraId="78FCDFE0" w14:textId="77777777" w:rsidR="006D0FD4" w:rsidRPr="006D0FD4" w:rsidRDefault="006D0FD4" w:rsidP="006D0FD4">
      <w:pPr>
        <w:rPr>
          <w:b/>
          <w:bCs/>
          <w:lang w:val="en-PK"/>
        </w:rPr>
      </w:pPr>
      <w:r w:rsidRPr="006D0FD4">
        <w:rPr>
          <w:b/>
          <w:bCs/>
          <w:lang w:val="en-PK"/>
        </w:rPr>
        <w:t>1.1 Background of the project</w:t>
      </w:r>
    </w:p>
    <w:p w14:paraId="182589F1" w14:textId="77777777" w:rsidR="006D0FD4" w:rsidRPr="006D0FD4" w:rsidRDefault="006D0FD4" w:rsidP="006D0FD4">
      <w:pPr>
        <w:rPr>
          <w:lang w:val="en-PK"/>
        </w:rPr>
      </w:pPr>
      <w:r w:rsidRPr="006D0FD4">
        <w:rPr>
          <w:lang w:val="en-PK"/>
        </w:rPr>
        <w:t>CyberShield is a cybersecurity incident reporting and response management system. It allows users to report suspicious events, allows analysts to classify and investigate them, and records every action for accountability. The idea is modeled on professional incident response platforms used in real security operations.</w:t>
      </w:r>
    </w:p>
    <w:p w14:paraId="732995E0" w14:textId="77777777" w:rsidR="006D0FD4" w:rsidRPr="006D0FD4" w:rsidRDefault="006D0FD4" w:rsidP="006D0FD4">
      <w:pPr>
        <w:rPr>
          <w:lang w:val="en-PK"/>
        </w:rPr>
      </w:pPr>
      <w:r w:rsidRPr="006D0FD4">
        <w:rPr>
          <w:lang w:val="en-PK"/>
        </w:rPr>
        <w:t xml:space="preserve">Incident response refers to the processes and technologies an organization uses to detect and respond to cyberthreats, breaches, and attacks, and a formal incident response plan enables security teams to limit or prevent damage. Research by IBM also found that organizations with an incident response team and formal response plans reduce the average cost of a data breach by almost half a million US dollars, which gives CyberShield a concrete real-world justification. </w:t>
      </w:r>
    </w:p>
    <w:p w14:paraId="1D679C7A" w14:textId="77777777" w:rsidR="006D0FD4" w:rsidRPr="006D0FD4" w:rsidRDefault="006D0FD4" w:rsidP="006D0FD4">
      <w:pPr>
        <w:rPr>
          <w:b/>
          <w:bCs/>
          <w:lang w:val="en-PK"/>
        </w:rPr>
      </w:pPr>
      <w:r w:rsidRPr="006D0FD4">
        <w:rPr>
          <w:b/>
          <w:bCs/>
          <w:lang w:val="en-PK"/>
        </w:rPr>
        <w:t>1.2 Study of existing systems</w:t>
      </w:r>
    </w:p>
    <w:p w14:paraId="2AEAAF97" w14:textId="77777777" w:rsidR="006D0FD4" w:rsidRPr="006D0FD4" w:rsidRDefault="006D0FD4" w:rsidP="006D0FD4">
      <w:pPr>
        <w:rPr>
          <w:lang w:val="en-PK"/>
        </w:rPr>
      </w:pPr>
      <w:r w:rsidRPr="006D0FD4">
        <w:rPr>
          <w:b/>
          <w:bCs/>
          <w:lang w:val="en-PK"/>
        </w:rPr>
        <w:t>TheHive</w:t>
      </w:r>
      <w:r w:rsidRPr="006D0FD4">
        <w:rPr>
          <w:lang w:val="en-PK"/>
        </w:rPr>
        <w:t xml:space="preserve"> is a purpose-built security case management platform covering the full incident lifecycle, from alert triage and case management to investigation and resolution, with every incident closed using a full audit trail. Its case management design centralizes alerts, incidents, tasks, and observables in one workspace with role-based collaboration, so that every analyst can see complete case history. </w:t>
      </w:r>
    </w:p>
    <w:p w14:paraId="085F0156" w14:textId="77777777" w:rsidR="006D0FD4" w:rsidRPr="006D0FD4" w:rsidRDefault="006D0FD4" w:rsidP="006D0FD4">
      <w:pPr>
        <w:rPr>
          <w:lang w:val="en-PK"/>
        </w:rPr>
      </w:pPr>
      <w:r w:rsidRPr="006D0FD4">
        <w:rPr>
          <w:b/>
          <w:bCs/>
          <w:lang w:val="en-PK"/>
        </w:rPr>
        <w:t>DFIR-IRIS</w:t>
      </w:r>
      <w:r w:rsidRPr="006D0FD4">
        <w:rPr>
          <w:lang w:val="en-PK"/>
        </w:rPr>
        <w:t xml:space="preserve">, a collaborative incident response platform, treats cases as the spine of the system: assets, IOCs, tasks, evidence, and notes all live under one authoritative record with severity, ownership, and status visible at a glance, and every action leaves an audit trail recording who added what, when, and why. </w:t>
      </w:r>
    </w:p>
    <w:p w14:paraId="3FC2ECAD" w14:textId="77777777" w:rsidR="006D0FD4" w:rsidRPr="006D0FD4" w:rsidRDefault="006D0FD4" w:rsidP="006D0FD4">
      <w:pPr>
        <w:rPr>
          <w:lang w:val="en-PK"/>
        </w:rPr>
      </w:pPr>
      <w:r w:rsidRPr="006D0FD4">
        <w:rPr>
          <w:lang w:val="en-PK"/>
        </w:rPr>
        <w:t>CyberShield borrows the essential ideas from both systems and scales them down to a student-sized project: incident submission with unique IDs, classification and severity, analyst assignment, evidence and notes, and audit history.</w:t>
      </w:r>
    </w:p>
    <w:p w14:paraId="33FE77AC" w14:textId="77777777" w:rsidR="006D0FD4" w:rsidRPr="006D0FD4" w:rsidRDefault="006D0FD4" w:rsidP="006D0FD4">
      <w:pPr>
        <w:rPr>
          <w:b/>
          <w:bCs/>
          <w:lang w:val="en-PK"/>
        </w:rPr>
      </w:pPr>
      <w:r w:rsidRPr="006D0FD4">
        <w:rPr>
          <w:b/>
          <w:bCs/>
          <w:lang w:val="en-PK"/>
        </w:rPr>
        <w:t>1.3 The concept of files in C</w:t>
      </w:r>
    </w:p>
    <w:p w14:paraId="4441DE9F" w14:textId="77777777" w:rsidR="006D0FD4" w:rsidRPr="006D0FD4" w:rsidRDefault="006D0FD4" w:rsidP="006D0FD4">
      <w:pPr>
        <w:rPr>
          <w:lang w:val="en-PK"/>
        </w:rPr>
      </w:pPr>
      <w:r w:rsidRPr="006D0FD4">
        <w:rPr>
          <w:lang w:val="en-PK"/>
        </w:rPr>
        <w:t>So far, the programs written in our course store data only in variables, which live in main memory and disappear the moment the program ends. An incident response system cannot work this way: an incident record must survive after submission, must remain available during investigation, and must never be lost.</w:t>
      </w:r>
    </w:p>
    <w:p w14:paraId="2E064B23" w14:textId="77777777" w:rsidR="006D0FD4" w:rsidRPr="006D0FD4" w:rsidRDefault="006D0FD4" w:rsidP="006D0FD4">
      <w:pPr>
        <w:rPr>
          <w:lang w:val="en-PK"/>
        </w:rPr>
      </w:pPr>
      <w:r w:rsidRPr="006D0FD4">
        <w:rPr>
          <w:lang w:val="en-PK"/>
        </w:rPr>
        <w:t xml:space="preserve">A </w:t>
      </w:r>
      <w:r w:rsidRPr="006D0FD4">
        <w:rPr>
          <w:b/>
          <w:bCs/>
          <w:lang w:val="en-PK"/>
        </w:rPr>
        <w:t>file</w:t>
      </w:r>
      <w:r w:rsidRPr="006D0FD4">
        <w:rPr>
          <w:lang w:val="en-PK"/>
        </w:rPr>
        <w:t xml:space="preserve"> is a named collection of related data stored permanently on a secondary storage device such as a hard disk. C treats a file as a </w:t>
      </w:r>
      <w:r w:rsidRPr="006D0FD4">
        <w:rPr>
          <w:b/>
          <w:bCs/>
          <w:lang w:val="en-PK"/>
        </w:rPr>
        <w:t>stream</w:t>
      </w:r>
      <w:r w:rsidRPr="006D0FD4">
        <w:rPr>
          <w:lang w:val="en-PK"/>
        </w:rPr>
        <w:t xml:space="preserve">, an abstract channel between the </w:t>
      </w:r>
      <w:r w:rsidRPr="006D0FD4">
        <w:rPr>
          <w:lang w:val="en-PK"/>
        </w:rPr>
        <w:lastRenderedPageBreak/>
        <w:t xml:space="preserve">program and the storage device, and represents it in code through a pointer of type FILE *, declared in the stdio.h header. </w:t>
      </w:r>
    </w:p>
    <w:p w14:paraId="427D3B3B" w14:textId="77777777" w:rsidR="006D0FD4" w:rsidRPr="006D0FD4" w:rsidRDefault="006D0FD4" w:rsidP="006D0FD4">
      <w:pPr>
        <w:rPr>
          <w:lang w:val="en-PK"/>
        </w:rPr>
      </w:pPr>
      <w:r w:rsidRPr="006D0FD4">
        <w:rPr>
          <w:lang w:val="en-PK"/>
        </w:rPr>
        <w:t>C supports two main file types:</w:t>
      </w:r>
    </w:p>
    <w:p w14:paraId="59562524" w14:textId="77777777" w:rsidR="006D0FD4" w:rsidRPr="006D0FD4" w:rsidRDefault="006D0FD4" w:rsidP="006D0FD4">
      <w:pPr>
        <w:numPr>
          <w:ilvl w:val="0"/>
          <w:numId w:val="1"/>
        </w:numPr>
        <w:rPr>
          <w:lang w:val="en-PK"/>
        </w:rPr>
      </w:pPr>
      <w:r w:rsidRPr="006D0FD4">
        <w:rPr>
          <w:b/>
          <w:bCs/>
          <w:lang w:val="en-PK"/>
        </w:rPr>
        <w:t>Text files</w:t>
      </w:r>
      <w:r w:rsidRPr="006D0FD4">
        <w:rPr>
          <w:lang w:val="en-PK"/>
        </w:rPr>
        <w:t>, where data is stored as human-readable characters. Suitable for incident logs, notes, and reports.</w:t>
      </w:r>
    </w:p>
    <w:p w14:paraId="58DBC6B2" w14:textId="77777777" w:rsidR="006D0FD4" w:rsidRPr="006D0FD4" w:rsidRDefault="006D0FD4" w:rsidP="006D0FD4">
      <w:pPr>
        <w:numPr>
          <w:ilvl w:val="0"/>
          <w:numId w:val="1"/>
        </w:numPr>
        <w:rPr>
          <w:lang w:val="en-PK"/>
        </w:rPr>
      </w:pPr>
      <w:r w:rsidRPr="006D0FD4">
        <w:rPr>
          <w:b/>
          <w:bCs/>
          <w:lang w:val="en-PK"/>
        </w:rPr>
        <w:t>Binary files</w:t>
      </w:r>
      <w:r w:rsidRPr="006D0FD4">
        <w:rPr>
          <w:lang w:val="en-PK"/>
        </w:rPr>
        <w:t>, where data is stored exactly as it appears in memory, byte by byte. Suitable for compact, non-human-readable records such as attachment metadata.</w:t>
      </w:r>
    </w:p>
    <w:p w14:paraId="026274BB" w14:textId="77777777" w:rsidR="006D0FD4" w:rsidRPr="006D0FD4" w:rsidRDefault="006D0FD4" w:rsidP="006D0FD4">
      <w:pPr>
        <w:rPr>
          <w:lang w:val="en-PK"/>
        </w:rPr>
      </w:pPr>
      <w:r w:rsidRPr="006D0FD4">
        <w:rPr>
          <w:lang w:val="en-PK"/>
        </w:rPr>
        <w:t xml:space="preserve">In CyberShield, files provide the </w:t>
      </w:r>
      <w:r w:rsidRPr="006D0FD4">
        <w:rPr>
          <w:b/>
          <w:bCs/>
          <w:lang w:val="en-PK"/>
        </w:rPr>
        <w:t>persistence layer</w:t>
      </w:r>
      <w:r w:rsidRPr="006D0FD4">
        <w:rPr>
          <w:lang w:val="en-PK"/>
        </w:rPr>
        <w:t>: each incident, its evidence description, and each audit entry are appended to files so that history is preserved across program runs, which mirrors how real platforms record that every action leaves an audit trail</w:t>
      </w:r>
    </w:p>
    <w:p w14:paraId="4992E8DD" w14:textId="77777777" w:rsidR="00490372" w:rsidRDefault="00490372"/>
    <w:p w14:paraId="7FC44F0B" w14:textId="77777777" w:rsidR="00036C76" w:rsidRDefault="00036C76"/>
    <w:p w14:paraId="424545B3" w14:textId="1B1B1EAA" w:rsidR="00036C76" w:rsidRDefault="00036C76">
      <w:pPr>
        <w:rPr>
          <w:b/>
          <w:bCs/>
        </w:rPr>
      </w:pPr>
      <w:r>
        <w:rPr>
          <w:b/>
          <w:bCs/>
        </w:rPr>
        <w:t>Azal Rahman 26K-0621</w:t>
      </w:r>
    </w:p>
    <w:p w14:paraId="61ECA151" w14:textId="77777777" w:rsidR="00036C76" w:rsidRPr="00036C76" w:rsidRDefault="00036C76" w:rsidP="00036C76">
      <w:pPr>
        <w:rPr>
          <w:b/>
          <w:bCs/>
          <w:lang w:val="en-PK"/>
        </w:rPr>
      </w:pPr>
      <w:r w:rsidRPr="00036C76">
        <w:rPr>
          <w:b/>
          <w:bCs/>
          <w:lang w:val="en-PK"/>
        </w:rPr>
        <w:t>Part 2: Researcher 2, Working with Files in C</w:t>
      </w:r>
    </w:p>
    <w:p w14:paraId="4DF57DC9" w14:textId="77777777" w:rsidR="00036C76" w:rsidRPr="00036C76" w:rsidRDefault="00036C76" w:rsidP="00036C76">
      <w:pPr>
        <w:rPr>
          <w:b/>
          <w:bCs/>
          <w:lang w:val="en-PK"/>
        </w:rPr>
      </w:pPr>
      <w:r w:rsidRPr="00036C76">
        <w:rPr>
          <w:b/>
          <w:bCs/>
          <w:lang w:val="en-PK"/>
        </w:rPr>
        <w:t>2.1 Opening and closing files</w:t>
      </w:r>
    </w:p>
    <w:p w14:paraId="5DE76E4C" w14:textId="77777777" w:rsidR="00036C76" w:rsidRPr="00036C76" w:rsidRDefault="00036C76" w:rsidP="00036C76">
      <w:pPr>
        <w:rPr>
          <w:b/>
          <w:bCs/>
          <w:lang w:val="en-PK"/>
        </w:rPr>
      </w:pPr>
      <w:r w:rsidRPr="00036C76">
        <w:rPr>
          <w:b/>
          <w:bCs/>
          <w:lang w:val="en-PK"/>
        </w:rPr>
        <w:t xml:space="preserve">File handling in C consists of create, open, read, write, and close operations, performed through functions such as fopen, fclose, fprintf, fscanf, fgets, fputs, fread, fwrite, fseek, and ftell. </w:t>
      </w:r>
    </w:p>
    <w:p w14:paraId="127F3121" w14:textId="77777777" w:rsidR="00036C76" w:rsidRPr="00036C76" w:rsidRDefault="00036C76" w:rsidP="00036C76">
      <w:pPr>
        <w:rPr>
          <w:b/>
          <w:bCs/>
          <w:lang w:val="en-PK"/>
        </w:rPr>
      </w:pPr>
      <w:r w:rsidRPr="00036C76">
        <w:rPr>
          <w:b/>
          <w:bCs/>
          <w:lang w:val="en-PK"/>
        </w:rPr>
        <w:t>A file is opened with:</w:t>
      </w:r>
    </w:p>
    <w:p w14:paraId="348C7876" w14:textId="77777777" w:rsidR="00036C76" w:rsidRPr="00036C76" w:rsidRDefault="00036C76" w:rsidP="00036C76">
      <w:pPr>
        <w:rPr>
          <w:b/>
          <w:bCs/>
          <w:lang w:val="en-PK"/>
        </w:rPr>
      </w:pPr>
      <w:r w:rsidRPr="00036C76">
        <w:rPr>
          <w:b/>
          <w:bCs/>
          <w:lang w:val="en-PK"/>
        </w:rPr>
        <w:t>FILE *fp = fopen("incidents.txt", "a");</w:t>
      </w:r>
    </w:p>
    <w:p w14:paraId="0BF6068F" w14:textId="77777777" w:rsidR="00036C76" w:rsidRPr="00036C76" w:rsidRDefault="00036C76" w:rsidP="00036C76">
      <w:pPr>
        <w:rPr>
          <w:b/>
          <w:bCs/>
          <w:lang w:val="en-PK"/>
        </w:rPr>
      </w:pPr>
      <w:r w:rsidRPr="00036C76">
        <w:rPr>
          <w:b/>
          <w:bCs/>
          <w:lang w:val="en-PK"/>
        </w:rPr>
        <w:t>The exact signature is FILE *fopen(const char *filename, const char *mode), and it returns NULL if the file cannot be opened. Therefore, every open must be checked:</w:t>
      </w:r>
    </w:p>
    <w:p w14:paraId="78665E8F" w14:textId="77777777" w:rsidR="00036C76" w:rsidRPr="00036C76" w:rsidRDefault="00036C76" w:rsidP="00036C76">
      <w:pPr>
        <w:rPr>
          <w:b/>
          <w:bCs/>
          <w:lang w:val="en-PK"/>
        </w:rPr>
      </w:pPr>
      <w:r w:rsidRPr="00036C76">
        <w:rPr>
          <w:b/>
          <w:bCs/>
          <w:lang w:val="en-PK"/>
        </w:rPr>
        <w:t>if (fp == NULL) {</w:t>
      </w:r>
    </w:p>
    <w:p w14:paraId="0A468026" w14:textId="77777777" w:rsidR="00036C76" w:rsidRPr="00036C76" w:rsidRDefault="00036C76" w:rsidP="00036C76">
      <w:pPr>
        <w:rPr>
          <w:b/>
          <w:bCs/>
          <w:lang w:val="en-PK"/>
        </w:rPr>
      </w:pPr>
      <w:r w:rsidRPr="00036C76">
        <w:rPr>
          <w:b/>
          <w:bCs/>
          <w:lang w:val="en-PK"/>
        </w:rPr>
        <w:t xml:space="preserve">    perror("Could not open incidents file");</w:t>
      </w:r>
    </w:p>
    <w:p w14:paraId="4DAEF05F" w14:textId="77777777" w:rsidR="00036C76" w:rsidRPr="00036C76" w:rsidRDefault="00036C76" w:rsidP="00036C76">
      <w:pPr>
        <w:rPr>
          <w:b/>
          <w:bCs/>
          <w:lang w:val="en-PK"/>
        </w:rPr>
      </w:pPr>
      <w:r w:rsidRPr="00036C76">
        <w:rPr>
          <w:b/>
          <w:bCs/>
          <w:lang w:val="en-PK"/>
        </w:rPr>
        <w:t xml:space="preserve">    return 1;</w:t>
      </w:r>
    </w:p>
    <w:p w14:paraId="4B4839B0" w14:textId="77777777" w:rsidR="00036C76" w:rsidRPr="00036C76" w:rsidRDefault="00036C76" w:rsidP="00036C76">
      <w:pPr>
        <w:rPr>
          <w:b/>
          <w:bCs/>
          <w:lang w:val="en-PK"/>
        </w:rPr>
      </w:pPr>
      <w:r w:rsidRPr="00036C76">
        <w:rPr>
          <w:b/>
          <w:bCs/>
          <w:lang w:val="en-PK"/>
        </w:rPr>
        <w:t>}</w:t>
      </w:r>
    </w:p>
    <w:p w14:paraId="2CD9F23A" w14:textId="77777777" w:rsidR="00036C76" w:rsidRPr="00036C76" w:rsidRDefault="00036C76" w:rsidP="00036C76">
      <w:pPr>
        <w:rPr>
          <w:b/>
          <w:bCs/>
          <w:lang w:val="en-PK"/>
        </w:rPr>
      </w:pPr>
      <w:r w:rsidRPr="00036C76">
        <w:rPr>
          <w:b/>
          <w:bCs/>
          <w:lang w:val="en-PK"/>
        </w:rPr>
        <w:t>2.2 File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2715"/>
        <w:gridCol w:w="4659"/>
      </w:tblGrid>
      <w:tr w:rsidR="00036C76" w:rsidRPr="00036C76" w14:paraId="02990324" w14:textId="77777777">
        <w:trPr>
          <w:tblCellSpacing w:w="15" w:type="dxa"/>
        </w:trPr>
        <w:tc>
          <w:tcPr>
            <w:tcW w:w="0" w:type="auto"/>
            <w:vAlign w:val="center"/>
            <w:hideMark/>
          </w:tcPr>
          <w:p w14:paraId="402E5404" w14:textId="77777777" w:rsidR="00036C76" w:rsidRPr="00036C76" w:rsidRDefault="00036C76" w:rsidP="00036C76">
            <w:pPr>
              <w:rPr>
                <w:b/>
                <w:bCs/>
                <w:lang w:val="en-PK"/>
              </w:rPr>
            </w:pPr>
            <w:r w:rsidRPr="00036C76">
              <w:rPr>
                <w:b/>
                <w:bCs/>
                <w:lang w:val="en-PK"/>
              </w:rPr>
              <w:t>Mode</w:t>
            </w:r>
          </w:p>
        </w:tc>
        <w:tc>
          <w:tcPr>
            <w:tcW w:w="0" w:type="auto"/>
            <w:vAlign w:val="center"/>
            <w:hideMark/>
          </w:tcPr>
          <w:p w14:paraId="4C59F917" w14:textId="77777777" w:rsidR="00036C76" w:rsidRPr="00036C76" w:rsidRDefault="00036C76" w:rsidP="00036C76">
            <w:pPr>
              <w:rPr>
                <w:b/>
                <w:bCs/>
                <w:lang w:val="en-PK"/>
              </w:rPr>
            </w:pPr>
            <w:r w:rsidRPr="00036C76">
              <w:rPr>
                <w:b/>
                <w:bCs/>
                <w:lang w:val="en-PK"/>
              </w:rPr>
              <w:t>Meaning</w:t>
            </w:r>
          </w:p>
        </w:tc>
        <w:tc>
          <w:tcPr>
            <w:tcW w:w="0" w:type="auto"/>
            <w:vAlign w:val="center"/>
            <w:hideMark/>
          </w:tcPr>
          <w:p w14:paraId="32B5C6D1" w14:textId="77777777" w:rsidR="00036C76" w:rsidRPr="00036C76" w:rsidRDefault="00036C76" w:rsidP="00036C76">
            <w:pPr>
              <w:rPr>
                <w:b/>
                <w:bCs/>
                <w:lang w:val="en-PK"/>
              </w:rPr>
            </w:pPr>
            <w:r w:rsidRPr="00036C76">
              <w:rPr>
                <w:b/>
                <w:bCs/>
                <w:lang w:val="en-PK"/>
              </w:rPr>
              <w:t>CyberShield use</w:t>
            </w:r>
          </w:p>
        </w:tc>
      </w:tr>
      <w:tr w:rsidR="00036C76" w:rsidRPr="00036C76" w14:paraId="04E49A94" w14:textId="77777777">
        <w:trPr>
          <w:tblCellSpacing w:w="15" w:type="dxa"/>
        </w:trPr>
        <w:tc>
          <w:tcPr>
            <w:tcW w:w="0" w:type="auto"/>
            <w:vAlign w:val="center"/>
            <w:hideMark/>
          </w:tcPr>
          <w:p w14:paraId="431A2CEE" w14:textId="77777777" w:rsidR="00036C76" w:rsidRPr="00036C76" w:rsidRDefault="00036C76" w:rsidP="00036C76">
            <w:pPr>
              <w:rPr>
                <w:b/>
                <w:bCs/>
                <w:lang w:val="en-PK"/>
              </w:rPr>
            </w:pPr>
            <w:r w:rsidRPr="00036C76">
              <w:rPr>
                <w:b/>
                <w:bCs/>
                <w:lang w:val="en-PK"/>
              </w:rPr>
              <w:t>"r"</w:t>
            </w:r>
          </w:p>
        </w:tc>
        <w:tc>
          <w:tcPr>
            <w:tcW w:w="0" w:type="auto"/>
            <w:vAlign w:val="center"/>
            <w:hideMark/>
          </w:tcPr>
          <w:p w14:paraId="5E3A90C9" w14:textId="77777777" w:rsidR="00036C76" w:rsidRPr="00036C76" w:rsidRDefault="00036C76" w:rsidP="00036C76">
            <w:pPr>
              <w:rPr>
                <w:b/>
                <w:bCs/>
                <w:lang w:val="en-PK"/>
              </w:rPr>
            </w:pPr>
            <w:r w:rsidRPr="00036C76">
              <w:rPr>
                <w:b/>
                <w:bCs/>
                <w:lang w:val="en-PK"/>
              </w:rPr>
              <w:t>Read; file must exist</w:t>
            </w:r>
          </w:p>
        </w:tc>
        <w:tc>
          <w:tcPr>
            <w:tcW w:w="0" w:type="auto"/>
            <w:vAlign w:val="center"/>
            <w:hideMark/>
          </w:tcPr>
          <w:p w14:paraId="07D15633" w14:textId="77777777" w:rsidR="00036C76" w:rsidRPr="00036C76" w:rsidRDefault="00036C76" w:rsidP="00036C76">
            <w:pPr>
              <w:rPr>
                <w:b/>
                <w:bCs/>
                <w:lang w:val="en-PK"/>
              </w:rPr>
            </w:pPr>
            <w:r w:rsidRPr="00036C76">
              <w:rPr>
                <w:b/>
                <w:bCs/>
                <w:lang w:val="en-PK"/>
              </w:rPr>
              <w:t>Loading incident records for the dashboard</w:t>
            </w:r>
          </w:p>
        </w:tc>
      </w:tr>
      <w:tr w:rsidR="00036C76" w:rsidRPr="00036C76" w14:paraId="04407E07" w14:textId="77777777">
        <w:trPr>
          <w:tblCellSpacing w:w="15" w:type="dxa"/>
        </w:trPr>
        <w:tc>
          <w:tcPr>
            <w:tcW w:w="0" w:type="auto"/>
            <w:vAlign w:val="center"/>
            <w:hideMark/>
          </w:tcPr>
          <w:p w14:paraId="510ACE25" w14:textId="77777777" w:rsidR="00036C76" w:rsidRPr="00036C76" w:rsidRDefault="00036C76" w:rsidP="00036C76">
            <w:pPr>
              <w:rPr>
                <w:b/>
                <w:bCs/>
                <w:lang w:val="en-PK"/>
              </w:rPr>
            </w:pPr>
            <w:r w:rsidRPr="00036C76">
              <w:rPr>
                <w:b/>
                <w:bCs/>
                <w:lang w:val="en-PK"/>
              </w:rPr>
              <w:t>"w"</w:t>
            </w:r>
          </w:p>
        </w:tc>
        <w:tc>
          <w:tcPr>
            <w:tcW w:w="0" w:type="auto"/>
            <w:vAlign w:val="center"/>
            <w:hideMark/>
          </w:tcPr>
          <w:p w14:paraId="26934BFE" w14:textId="77777777" w:rsidR="00036C76" w:rsidRPr="00036C76" w:rsidRDefault="00036C76" w:rsidP="00036C76">
            <w:pPr>
              <w:rPr>
                <w:b/>
                <w:bCs/>
                <w:lang w:val="en-PK"/>
              </w:rPr>
            </w:pPr>
            <w:r w:rsidRPr="00036C76">
              <w:rPr>
                <w:b/>
                <w:bCs/>
                <w:lang w:val="en-PK"/>
              </w:rPr>
              <w:t>Write; creates or truncates</w:t>
            </w:r>
          </w:p>
        </w:tc>
        <w:tc>
          <w:tcPr>
            <w:tcW w:w="0" w:type="auto"/>
            <w:vAlign w:val="center"/>
            <w:hideMark/>
          </w:tcPr>
          <w:p w14:paraId="7BD70DFC" w14:textId="77777777" w:rsidR="00036C76" w:rsidRPr="00036C76" w:rsidRDefault="00036C76" w:rsidP="00036C76">
            <w:pPr>
              <w:rPr>
                <w:b/>
                <w:bCs/>
                <w:lang w:val="en-PK"/>
              </w:rPr>
            </w:pPr>
            <w:r w:rsidRPr="00036C76">
              <w:rPr>
                <w:b/>
                <w:bCs/>
                <w:lang w:val="en-PK"/>
              </w:rPr>
              <w:t>Regenerating a clean report file</w:t>
            </w:r>
          </w:p>
        </w:tc>
      </w:tr>
      <w:tr w:rsidR="00036C76" w:rsidRPr="00036C76" w14:paraId="73D9B4CB" w14:textId="77777777">
        <w:trPr>
          <w:tblCellSpacing w:w="15" w:type="dxa"/>
        </w:trPr>
        <w:tc>
          <w:tcPr>
            <w:tcW w:w="0" w:type="auto"/>
            <w:vAlign w:val="center"/>
            <w:hideMark/>
          </w:tcPr>
          <w:p w14:paraId="392F8139" w14:textId="77777777" w:rsidR="00036C76" w:rsidRPr="00036C76" w:rsidRDefault="00036C76" w:rsidP="00036C76">
            <w:pPr>
              <w:rPr>
                <w:b/>
                <w:bCs/>
                <w:lang w:val="en-PK"/>
              </w:rPr>
            </w:pPr>
            <w:r w:rsidRPr="00036C76">
              <w:rPr>
                <w:b/>
                <w:bCs/>
                <w:lang w:val="en-PK"/>
              </w:rPr>
              <w:lastRenderedPageBreak/>
              <w:t>"a"</w:t>
            </w:r>
          </w:p>
        </w:tc>
        <w:tc>
          <w:tcPr>
            <w:tcW w:w="0" w:type="auto"/>
            <w:vAlign w:val="center"/>
            <w:hideMark/>
          </w:tcPr>
          <w:p w14:paraId="6E7D47C3" w14:textId="77777777" w:rsidR="00036C76" w:rsidRPr="00036C76" w:rsidRDefault="00036C76" w:rsidP="00036C76">
            <w:pPr>
              <w:rPr>
                <w:b/>
                <w:bCs/>
                <w:lang w:val="en-PK"/>
              </w:rPr>
            </w:pPr>
            <w:r w:rsidRPr="00036C76">
              <w:rPr>
                <w:b/>
                <w:bCs/>
                <w:lang w:val="en-PK"/>
              </w:rPr>
              <w:t>Append; adds at the end</w:t>
            </w:r>
          </w:p>
        </w:tc>
        <w:tc>
          <w:tcPr>
            <w:tcW w:w="0" w:type="auto"/>
            <w:vAlign w:val="center"/>
            <w:hideMark/>
          </w:tcPr>
          <w:p w14:paraId="5736FECC" w14:textId="77777777" w:rsidR="00036C76" w:rsidRPr="00036C76" w:rsidRDefault="00036C76" w:rsidP="00036C76">
            <w:pPr>
              <w:rPr>
                <w:b/>
                <w:bCs/>
                <w:lang w:val="en-PK"/>
              </w:rPr>
            </w:pPr>
            <w:r w:rsidRPr="00036C76">
              <w:rPr>
                <w:b/>
                <w:bCs/>
                <w:lang w:val="en-PK"/>
              </w:rPr>
              <w:t>Logging new incidents and audit entries</w:t>
            </w:r>
          </w:p>
        </w:tc>
      </w:tr>
      <w:tr w:rsidR="00036C76" w:rsidRPr="00036C76" w14:paraId="47676A1C" w14:textId="77777777">
        <w:trPr>
          <w:tblCellSpacing w:w="15" w:type="dxa"/>
        </w:trPr>
        <w:tc>
          <w:tcPr>
            <w:tcW w:w="0" w:type="auto"/>
            <w:vAlign w:val="center"/>
            <w:hideMark/>
          </w:tcPr>
          <w:p w14:paraId="01F9C40A" w14:textId="77777777" w:rsidR="00036C76" w:rsidRPr="00036C76" w:rsidRDefault="00036C76" w:rsidP="00036C76">
            <w:pPr>
              <w:rPr>
                <w:b/>
                <w:bCs/>
                <w:lang w:val="en-PK"/>
              </w:rPr>
            </w:pPr>
            <w:r w:rsidRPr="00036C76">
              <w:rPr>
                <w:b/>
                <w:bCs/>
                <w:lang w:val="en-PK"/>
              </w:rPr>
              <w:t>"r+"</w:t>
            </w:r>
          </w:p>
        </w:tc>
        <w:tc>
          <w:tcPr>
            <w:tcW w:w="0" w:type="auto"/>
            <w:vAlign w:val="center"/>
            <w:hideMark/>
          </w:tcPr>
          <w:p w14:paraId="65E26383" w14:textId="77777777" w:rsidR="00036C76" w:rsidRPr="00036C76" w:rsidRDefault="00036C76" w:rsidP="00036C76">
            <w:pPr>
              <w:rPr>
                <w:b/>
                <w:bCs/>
                <w:lang w:val="en-PK"/>
              </w:rPr>
            </w:pPr>
            <w:r w:rsidRPr="00036C76">
              <w:rPr>
                <w:b/>
                <w:bCs/>
                <w:lang w:val="en-PK"/>
              </w:rPr>
              <w:t>Read and write</w:t>
            </w:r>
          </w:p>
        </w:tc>
        <w:tc>
          <w:tcPr>
            <w:tcW w:w="0" w:type="auto"/>
            <w:vAlign w:val="center"/>
            <w:hideMark/>
          </w:tcPr>
          <w:p w14:paraId="3910750E" w14:textId="77777777" w:rsidR="00036C76" w:rsidRPr="00036C76" w:rsidRDefault="00036C76" w:rsidP="00036C76">
            <w:pPr>
              <w:rPr>
                <w:b/>
                <w:bCs/>
                <w:lang w:val="en-PK"/>
              </w:rPr>
            </w:pPr>
            <w:r w:rsidRPr="00036C76">
              <w:rPr>
                <w:b/>
                <w:bCs/>
                <w:lang w:val="en-PK"/>
              </w:rPr>
              <w:t>Updating an incident status in place</w:t>
            </w:r>
          </w:p>
        </w:tc>
      </w:tr>
      <w:tr w:rsidR="00036C76" w:rsidRPr="00036C76" w14:paraId="534018EC" w14:textId="77777777">
        <w:trPr>
          <w:tblCellSpacing w:w="15" w:type="dxa"/>
        </w:trPr>
        <w:tc>
          <w:tcPr>
            <w:tcW w:w="0" w:type="auto"/>
            <w:vAlign w:val="center"/>
            <w:hideMark/>
          </w:tcPr>
          <w:p w14:paraId="655E8DB6" w14:textId="77777777" w:rsidR="00036C76" w:rsidRPr="00036C76" w:rsidRDefault="00036C76" w:rsidP="00036C76">
            <w:pPr>
              <w:rPr>
                <w:b/>
                <w:bCs/>
                <w:lang w:val="en-PK"/>
              </w:rPr>
            </w:pPr>
            <w:r w:rsidRPr="00036C76">
              <w:rPr>
                <w:b/>
                <w:bCs/>
                <w:lang w:val="en-PK"/>
              </w:rPr>
              <w:t>"w+"</w:t>
            </w:r>
          </w:p>
        </w:tc>
        <w:tc>
          <w:tcPr>
            <w:tcW w:w="0" w:type="auto"/>
            <w:vAlign w:val="center"/>
            <w:hideMark/>
          </w:tcPr>
          <w:p w14:paraId="776F5B47" w14:textId="77777777" w:rsidR="00036C76" w:rsidRPr="00036C76" w:rsidRDefault="00036C76" w:rsidP="00036C76">
            <w:pPr>
              <w:rPr>
                <w:b/>
                <w:bCs/>
                <w:lang w:val="en-PK"/>
              </w:rPr>
            </w:pPr>
            <w:r w:rsidRPr="00036C76">
              <w:rPr>
                <w:b/>
                <w:bCs/>
                <w:lang w:val="en-PK"/>
              </w:rPr>
              <w:t>Read and write; truncates</w:t>
            </w:r>
          </w:p>
        </w:tc>
        <w:tc>
          <w:tcPr>
            <w:tcW w:w="0" w:type="auto"/>
            <w:vAlign w:val="center"/>
            <w:hideMark/>
          </w:tcPr>
          <w:p w14:paraId="060D9CAC" w14:textId="77777777" w:rsidR="00036C76" w:rsidRPr="00036C76" w:rsidRDefault="00036C76" w:rsidP="00036C76">
            <w:pPr>
              <w:rPr>
                <w:b/>
                <w:bCs/>
                <w:lang w:val="en-PK"/>
              </w:rPr>
            </w:pPr>
            <w:r w:rsidRPr="00036C76">
              <w:rPr>
                <w:b/>
                <w:bCs/>
                <w:lang w:val="en-PK"/>
              </w:rPr>
              <w:t>Rebuilding a summary file</w:t>
            </w:r>
          </w:p>
        </w:tc>
      </w:tr>
      <w:tr w:rsidR="00036C76" w:rsidRPr="00036C76" w14:paraId="2F66E454" w14:textId="77777777">
        <w:trPr>
          <w:tblCellSpacing w:w="15" w:type="dxa"/>
        </w:trPr>
        <w:tc>
          <w:tcPr>
            <w:tcW w:w="0" w:type="auto"/>
            <w:vAlign w:val="center"/>
            <w:hideMark/>
          </w:tcPr>
          <w:p w14:paraId="5D08F68A" w14:textId="77777777" w:rsidR="00036C76" w:rsidRPr="00036C76" w:rsidRDefault="00036C76" w:rsidP="00036C76">
            <w:pPr>
              <w:rPr>
                <w:b/>
                <w:bCs/>
                <w:lang w:val="en-PK"/>
              </w:rPr>
            </w:pPr>
            <w:r w:rsidRPr="00036C76">
              <w:rPr>
                <w:b/>
                <w:bCs/>
                <w:lang w:val="en-PK"/>
              </w:rPr>
              <w:t>"a+"</w:t>
            </w:r>
          </w:p>
        </w:tc>
        <w:tc>
          <w:tcPr>
            <w:tcW w:w="0" w:type="auto"/>
            <w:vAlign w:val="center"/>
            <w:hideMark/>
          </w:tcPr>
          <w:p w14:paraId="3BE7000C" w14:textId="77777777" w:rsidR="00036C76" w:rsidRPr="00036C76" w:rsidRDefault="00036C76" w:rsidP="00036C76">
            <w:pPr>
              <w:rPr>
                <w:b/>
                <w:bCs/>
                <w:lang w:val="en-PK"/>
              </w:rPr>
            </w:pPr>
            <w:r w:rsidRPr="00036C76">
              <w:rPr>
                <w:b/>
                <w:bCs/>
                <w:lang w:val="en-PK"/>
              </w:rPr>
              <w:t>Read and append</w:t>
            </w:r>
          </w:p>
        </w:tc>
        <w:tc>
          <w:tcPr>
            <w:tcW w:w="0" w:type="auto"/>
            <w:vAlign w:val="center"/>
            <w:hideMark/>
          </w:tcPr>
          <w:p w14:paraId="27F9A620" w14:textId="77777777" w:rsidR="00036C76" w:rsidRPr="00036C76" w:rsidRDefault="00036C76" w:rsidP="00036C76">
            <w:pPr>
              <w:rPr>
                <w:b/>
                <w:bCs/>
                <w:lang w:val="en-PK"/>
              </w:rPr>
            </w:pPr>
            <w:r w:rsidRPr="00036C76">
              <w:rPr>
                <w:b/>
                <w:bCs/>
                <w:lang w:val="en-PK"/>
              </w:rPr>
              <w:t>Reading past history while adding new entries</w:t>
            </w:r>
          </w:p>
        </w:tc>
      </w:tr>
    </w:tbl>
    <w:p w14:paraId="19524807" w14:textId="77777777" w:rsidR="00036C76" w:rsidRPr="00036C76" w:rsidRDefault="00036C76" w:rsidP="00036C76">
      <w:pPr>
        <w:rPr>
          <w:b/>
          <w:bCs/>
          <w:lang w:val="en-PK"/>
        </w:rPr>
      </w:pPr>
      <w:r w:rsidRPr="00036C76">
        <w:rPr>
          <w:b/>
          <w:bCs/>
          <w:lang w:val="en-PK"/>
        </w:rPr>
        <w:t xml:space="preserve">Appending b to any mode, such as "ab" or "rb", opens the file in binary mode. </w:t>
      </w:r>
    </w:p>
    <w:p w14:paraId="04A20266" w14:textId="77777777" w:rsidR="00036C76" w:rsidRPr="00036C76" w:rsidRDefault="00036C76" w:rsidP="00036C76">
      <w:pPr>
        <w:rPr>
          <w:b/>
          <w:bCs/>
          <w:lang w:val="en-PK"/>
        </w:rPr>
      </w:pPr>
      <w:r w:rsidRPr="00036C76">
        <w:rPr>
          <w:b/>
          <w:bCs/>
          <w:lang w:val="en-PK"/>
        </w:rPr>
        <w:t>2.3 Writing and reading data</w:t>
      </w:r>
    </w:p>
    <w:p w14:paraId="5642ABF7" w14:textId="77777777" w:rsidR="00036C76" w:rsidRPr="00036C76" w:rsidRDefault="00036C76" w:rsidP="00036C76">
      <w:pPr>
        <w:rPr>
          <w:b/>
          <w:bCs/>
          <w:lang w:val="en-PK"/>
        </w:rPr>
      </w:pPr>
      <w:r w:rsidRPr="00036C76">
        <w:rPr>
          <w:b/>
          <w:bCs/>
          <w:lang w:val="en-PK"/>
        </w:rPr>
        <w:t>Formatted output uses fprintf, the file-based equivalent of printf; formatted input uses fscanf:</w:t>
      </w:r>
    </w:p>
    <w:p w14:paraId="56CC0350" w14:textId="77777777" w:rsidR="00036C76" w:rsidRPr="00036C76" w:rsidRDefault="00036C76" w:rsidP="00036C76">
      <w:pPr>
        <w:rPr>
          <w:b/>
          <w:bCs/>
          <w:lang w:val="en-PK"/>
        </w:rPr>
      </w:pPr>
      <w:r w:rsidRPr="00036C76">
        <w:rPr>
          <w:b/>
          <w:bCs/>
          <w:lang w:val="en-PK"/>
        </w:rPr>
        <w:t>fprintf(fp, "INC-2026-0001|%s|%s|%s|%s\n",</w:t>
      </w:r>
    </w:p>
    <w:p w14:paraId="6BA7F312" w14:textId="77777777" w:rsidR="00036C76" w:rsidRPr="00036C76" w:rsidRDefault="00036C76" w:rsidP="00036C76">
      <w:pPr>
        <w:rPr>
          <w:b/>
          <w:bCs/>
          <w:lang w:val="en-PK"/>
        </w:rPr>
      </w:pPr>
      <w:r w:rsidRPr="00036C76">
        <w:rPr>
          <w:b/>
          <w:bCs/>
          <w:lang w:val="en-PK"/>
        </w:rPr>
        <w:t xml:space="preserve">        title, category, severity, status);</w:t>
      </w:r>
    </w:p>
    <w:p w14:paraId="2524DFAB" w14:textId="77777777" w:rsidR="00036C76" w:rsidRPr="00036C76" w:rsidRDefault="00036C76" w:rsidP="00036C76">
      <w:pPr>
        <w:rPr>
          <w:b/>
          <w:bCs/>
          <w:lang w:val="en-PK"/>
        </w:rPr>
      </w:pPr>
    </w:p>
    <w:p w14:paraId="12A56CC7" w14:textId="77777777" w:rsidR="00036C76" w:rsidRPr="00036C76" w:rsidRDefault="00036C76" w:rsidP="00036C76">
      <w:pPr>
        <w:rPr>
          <w:b/>
          <w:bCs/>
          <w:lang w:val="en-PK"/>
        </w:rPr>
      </w:pPr>
      <w:r w:rsidRPr="00036C76">
        <w:rPr>
          <w:b/>
          <w:bCs/>
          <w:lang w:val="en-PK"/>
        </w:rPr>
        <w:t>fscanf(fp, "%[^|]|%[^|]|%[^|]|%[^|]|%s",</w:t>
      </w:r>
    </w:p>
    <w:p w14:paraId="6F4AD6F9" w14:textId="77777777" w:rsidR="00036C76" w:rsidRPr="00036C76" w:rsidRDefault="00036C76" w:rsidP="00036C76">
      <w:pPr>
        <w:rPr>
          <w:b/>
          <w:bCs/>
          <w:lang w:val="en-PK"/>
        </w:rPr>
      </w:pPr>
      <w:r w:rsidRPr="00036C76">
        <w:rPr>
          <w:b/>
          <w:bCs/>
          <w:lang w:val="en-PK"/>
        </w:rPr>
        <w:t xml:space="preserve">       code, title, category, severity, status);</w:t>
      </w:r>
    </w:p>
    <w:p w14:paraId="2525EFA4" w14:textId="77777777" w:rsidR="00036C76" w:rsidRPr="00036C76" w:rsidRDefault="00036C76" w:rsidP="00036C76">
      <w:pPr>
        <w:rPr>
          <w:b/>
          <w:bCs/>
          <w:lang w:val="en-PK"/>
        </w:rPr>
      </w:pPr>
      <w:r w:rsidRPr="00036C76">
        <w:rPr>
          <w:b/>
          <w:bCs/>
          <w:lang w:val="en-PK"/>
        </w:rPr>
        <w:t>For line-oriented reading, fgets is preferred because it prevents buffer overflow, which matters in a security-related project. For structured binary records, fwrite and fread transfer whole blocks of memory:</w:t>
      </w:r>
    </w:p>
    <w:p w14:paraId="3B6730AF" w14:textId="77777777" w:rsidR="00036C76" w:rsidRPr="00036C76" w:rsidRDefault="00036C76" w:rsidP="00036C76">
      <w:pPr>
        <w:rPr>
          <w:b/>
          <w:bCs/>
          <w:lang w:val="en-PK"/>
        </w:rPr>
      </w:pPr>
      <w:r w:rsidRPr="00036C76">
        <w:rPr>
          <w:b/>
          <w:bCs/>
          <w:lang w:val="en-PK"/>
        </w:rPr>
        <w:t>struct Incident inc = {1, "Phishing", "High"};</w:t>
      </w:r>
    </w:p>
    <w:p w14:paraId="00C375B5" w14:textId="77777777" w:rsidR="00036C76" w:rsidRPr="00036C76" w:rsidRDefault="00036C76" w:rsidP="00036C76">
      <w:pPr>
        <w:rPr>
          <w:b/>
          <w:bCs/>
          <w:lang w:val="en-PK"/>
        </w:rPr>
      </w:pPr>
      <w:r w:rsidRPr="00036C76">
        <w:rPr>
          <w:b/>
          <w:bCs/>
          <w:lang w:val="en-PK"/>
        </w:rPr>
        <w:t>fwrite(&amp;inc, sizeof(inc), 1, fp);</w:t>
      </w:r>
    </w:p>
    <w:p w14:paraId="658742D8" w14:textId="77777777" w:rsidR="00036C76" w:rsidRPr="00036C76" w:rsidRDefault="00036C76" w:rsidP="00036C76">
      <w:pPr>
        <w:rPr>
          <w:b/>
          <w:bCs/>
          <w:lang w:val="en-PK"/>
        </w:rPr>
      </w:pPr>
      <w:r w:rsidRPr="00036C76">
        <w:rPr>
          <w:b/>
          <w:bCs/>
          <w:lang w:val="en-PK"/>
        </w:rPr>
        <w:t>2.4 Moving within a file</w:t>
      </w:r>
    </w:p>
    <w:p w14:paraId="111C4B1D" w14:textId="77777777" w:rsidR="00036C76" w:rsidRPr="00036C76" w:rsidRDefault="00036C76" w:rsidP="00036C76">
      <w:pPr>
        <w:rPr>
          <w:b/>
          <w:bCs/>
          <w:lang w:val="en-PK"/>
        </w:rPr>
      </w:pPr>
      <w:r w:rsidRPr="00036C76">
        <w:rPr>
          <w:b/>
          <w:bCs/>
          <w:lang w:val="en-PK"/>
        </w:rPr>
        <w:t>fseek moves the file position pointer using SEEK_SET from the beginning, SEEK_CUR from the current position, or SEEK_END from the end, enabling random access to any record. ftell reports the current byte position, and rewind returns to the start. This lets an analyst jump directly to incident INC-2026-0004 instead of reading the whole file.</w:t>
      </w:r>
    </w:p>
    <w:p w14:paraId="057A5308" w14:textId="77777777" w:rsidR="00036C76" w:rsidRPr="00036C76" w:rsidRDefault="00036C76" w:rsidP="00036C76">
      <w:pPr>
        <w:rPr>
          <w:b/>
          <w:bCs/>
          <w:lang w:val="en-PK"/>
        </w:rPr>
      </w:pPr>
      <w:r w:rsidRPr="00036C76">
        <w:rPr>
          <w:b/>
          <w:bCs/>
          <w:lang w:val="en-PK"/>
        </w:rPr>
        <w:t>2.5 Closing files and error handling</w:t>
      </w:r>
    </w:p>
    <w:p w14:paraId="40D015ED" w14:textId="77777777" w:rsidR="00036C76" w:rsidRPr="00036C76" w:rsidRDefault="00036C76" w:rsidP="00036C76">
      <w:pPr>
        <w:rPr>
          <w:b/>
          <w:bCs/>
          <w:lang w:val="en-PK"/>
        </w:rPr>
      </w:pPr>
      <w:r w:rsidRPr="00036C76">
        <w:rPr>
          <w:b/>
          <w:bCs/>
          <w:lang w:val="en-PK"/>
        </w:rPr>
        <w:t xml:space="preserve">fclose releases the file and flushes any buffered data to disk; skipping it risks losing the final writes. Error states can be inspected with ferror and feof, and reported with perror. </w:t>
      </w:r>
    </w:p>
    <w:p w14:paraId="09E5EB89" w14:textId="77777777" w:rsidR="00036C76" w:rsidRPr="00036C76" w:rsidRDefault="00036C76" w:rsidP="00036C76">
      <w:pPr>
        <w:rPr>
          <w:b/>
          <w:bCs/>
          <w:lang w:val="en-PK"/>
        </w:rPr>
      </w:pPr>
      <w:r w:rsidRPr="00036C76">
        <w:rPr>
          <w:b/>
          <w:bCs/>
          <w:lang w:val="en-PK"/>
        </w:rPr>
        <w:t>2.6 A minimal CyberShield demonstration in C</w:t>
      </w:r>
    </w:p>
    <w:p w14:paraId="5489905B" w14:textId="77777777" w:rsidR="00036C76" w:rsidRPr="00036C76" w:rsidRDefault="00036C76" w:rsidP="00036C76">
      <w:pPr>
        <w:rPr>
          <w:b/>
          <w:bCs/>
          <w:lang w:val="en-PK"/>
        </w:rPr>
      </w:pPr>
      <w:r w:rsidRPr="00036C76">
        <w:rPr>
          <w:b/>
          <w:bCs/>
          <w:lang w:val="en-PK"/>
        </w:rPr>
        <w:t>#include &lt;stdio.h&gt;</w:t>
      </w:r>
    </w:p>
    <w:p w14:paraId="3C73C5A1" w14:textId="77777777" w:rsidR="00036C76" w:rsidRPr="00036C76" w:rsidRDefault="00036C76" w:rsidP="00036C76">
      <w:pPr>
        <w:rPr>
          <w:b/>
          <w:bCs/>
          <w:lang w:val="en-PK"/>
        </w:rPr>
      </w:pPr>
    </w:p>
    <w:p w14:paraId="407191C5" w14:textId="77777777" w:rsidR="00036C76" w:rsidRPr="00036C76" w:rsidRDefault="00036C76" w:rsidP="00036C76">
      <w:pPr>
        <w:rPr>
          <w:b/>
          <w:bCs/>
          <w:lang w:val="en-PK"/>
        </w:rPr>
      </w:pPr>
      <w:r w:rsidRPr="00036C76">
        <w:rPr>
          <w:b/>
          <w:bCs/>
          <w:lang w:val="en-PK"/>
        </w:rPr>
        <w:t>int main(void) {</w:t>
      </w:r>
    </w:p>
    <w:p w14:paraId="5FF21C10" w14:textId="77777777" w:rsidR="00036C76" w:rsidRPr="00036C76" w:rsidRDefault="00036C76" w:rsidP="00036C76">
      <w:pPr>
        <w:rPr>
          <w:b/>
          <w:bCs/>
          <w:lang w:val="en-PK"/>
        </w:rPr>
      </w:pPr>
      <w:r w:rsidRPr="00036C76">
        <w:rPr>
          <w:b/>
          <w:bCs/>
          <w:lang w:val="en-PK"/>
        </w:rPr>
        <w:lastRenderedPageBreak/>
        <w:t xml:space="preserve">    FILE *fp = fopen("incidents.txt", "a");   /* audit-style append */</w:t>
      </w:r>
    </w:p>
    <w:p w14:paraId="662B886C" w14:textId="77777777" w:rsidR="00036C76" w:rsidRPr="00036C76" w:rsidRDefault="00036C76" w:rsidP="00036C76">
      <w:pPr>
        <w:rPr>
          <w:b/>
          <w:bCs/>
          <w:lang w:val="en-PK"/>
        </w:rPr>
      </w:pPr>
      <w:r w:rsidRPr="00036C76">
        <w:rPr>
          <w:b/>
          <w:bCs/>
          <w:lang w:val="en-PK"/>
        </w:rPr>
        <w:t xml:space="preserve">    if (fp == NULL) {</w:t>
      </w:r>
    </w:p>
    <w:p w14:paraId="2F1D85AE" w14:textId="77777777" w:rsidR="00036C76" w:rsidRPr="00036C76" w:rsidRDefault="00036C76" w:rsidP="00036C76">
      <w:pPr>
        <w:rPr>
          <w:b/>
          <w:bCs/>
          <w:lang w:val="en-PK"/>
        </w:rPr>
      </w:pPr>
      <w:r w:rsidRPr="00036C76">
        <w:rPr>
          <w:b/>
          <w:bCs/>
          <w:lang w:val="en-PK"/>
        </w:rPr>
        <w:t xml:space="preserve">        perror("Cannot open incident database");</w:t>
      </w:r>
    </w:p>
    <w:p w14:paraId="1A9E3403" w14:textId="77777777" w:rsidR="00036C76" w:rsidRPr="00036C76" w:rsidRDefault="00036C76" w:rsidP="00036C76">
      <w:pPr>
        <w:rPr>
          <w:b/>
          <w:bCs/>
          <w:lang w:val="en-PK"/>
        </w:rPr>
      </w:pPr>
      <w:r w:rsidRPr="00036C76">
        <w:rPr>
          <w:b/>
          <w:bCs/>
          <w:lang w:val="en-PK"/>
        </w:rPr>
        <w:t xml:space="preserve">        return 1;</w:t>
      </w:r>
    </w:p>
    <w:p w14:paraId="423E1BB9" w14:textId="77777777" w:rsidR="00036C76" w:rsidRPr="00036C76" w:rsidRDefault="00036C76" w:rsidP="00036C76">
      <w:pPr>
        <w:rPr>
          <w:b/>
          <w:bCs/>
          <w:lang w:val="en-PK"/>
        </w:rPr>
      </w:pPr>
      <w:r w:rsidRPr="00036C76">
        <w:rPr>
          <w:b/>
          <w:bCs/>
          <w:lang w:val="en-PK"/>
        </w:rPr>
        <w:t xml:space="preserve">    }</w:t>
      </w:r>
    </w:p>
    <w:p w14:paraId="63BA70BB" w14:textId="77777777" w:rsidR="00036C76" w:rsidRPr="00036C76" w:rsidRDefault="00036C76" w:rsidP="00036C76">
      <w:pPr>
        <w:rPr>
          <w:b/>
          <w:bCs/>
          <w:lang w:val="en-PK"/>
        </w:rPr>
      </w:pPr>
    </w:p>
    <w:p w14:paraId="02839EB0" w14:textId="77777777" w:rsidR="00036C76" w:rsidRPr="00036C76" w:rsidRDefault="00036C76" w:rsidP="00036C76">
      <w:pPr>
        <w:rPr>
          <w:b/>
          <w:bCs/>
          <w:lang w:val="en-PK"/>
        </w:rPr>
      </w:pPr>
      <w:r w:rsidRPr="00036C76">
        <w:rPr>
          <w:b/>
          <w:bCs/>
          <w:lang w:val="en-PK"/>
        </w:rPr>
        <w:t xml:space="preserve">    fprintf(fp, "INC-2026-0001|Phishing|High|Submitted|analyst:Sarah\n");</w:t>
      </w:r>
    </w:p>
    <w:p w14:paraId="0E6B76DE" w14:textId="77777777" w:rsidR="00036C76" w:rsidRPr="00036C76" w:rsidRDefault="00036C76" w:rsidP="00036C76">
      <w:pPr>
        <w:rPr>
          <w:b/>
          <w:bCs/>
          <w:lang w:val="en-PK"/>
        </w:rPr>
      </w:pPr>
      <w:r w:rsidRPr="00036C76">
        <w:rPr>
          <w:b/>
          <w:bCs/>
          <w:lang w:val="en-PK"/>
        </w:rPr>
        <w:t xml:space="preserve">    fprintf(fp, "AUDIT|INC-2026-0001|created by user Alish\n");</w:t>
      </w:r>
    </w:p>
    <w:p w14:paraId="4BBBED94" w14:textId="77777777" w:rsidR="00036C76" w:rsidRPr="00036C76" w:rsidRDefault="00036C76" w:rsidP="00036C76">
      <w:pPr>
        <w:rPr>
          <w:b/>
          <w:bCs/>
          <w:lang w:val="en-PK"/>
        </w:rPr>
      </w:pPr>
    </w:p>
    <w:p w14:paraId="039629D3" w14:textId="77777777" w:rsidR="00036C76" w:rsidRPr="00036C76" w:rsidRDefault="00036C76" w:rsidP="00036C76">
      <w:pPr>
        <w:rPr>
          <w:b/>
          <w:bCs/>
          <w:lang w:val="en-PK"/>
        </w:rPr>
      </w:pPr>
      <w:r w:rsidRPr="00036C76">
        <w:rPr>
          <w:b/>
          <w:bCs/>
          <w:lang w:val="en-PK"/>
        </w:rPr>
        <w:t xml:space="preserve">    fclose(fp);   /* flush and release */</w:t>
      </w:r>
    </w:p>
    <w:p w14:paraId="32CF3C13" w14:textId="77777777" w:rsidR="00036C76" w:rsidRPr="00036C76" w:rsidRDefault="00036C76" w:rsidP="00036C76">
      <w:pPr>
        <w:rPr>
          <w:b/>
          <w:bCs/>
          <w:lang w:val="en-PK"/>
        </w:rPr>
      </w:pPr>
      <w:r w:rsidRPr="00036C76">
        <w:rPr>
          <w:b/>
          <w:bCs/>
          <w:lang w:val="en-PK"/>
        </w:rPr>
        <w:t xml:space="preserve">    return 0;</w:t>
      </w:r>
    </w:p>
    <w:p w14:paraId="53407620" w14:textId="77777777" w:rsidR="00036C76" w:rsidRPr="00036C76" w:rsidRDefault="00036C76" w:rsidP="00036C76">
      <w:pPr>
        <w:rPr>
          <w:b/>
          <w:bCs/>
          <w:lang w:val="en-PK"/>
        </w:rPr>
      </w:pPr>
      <w:r w:rsidRPr="00036C76">
        <w:rPr>
          <w:b/>
          <w:bCs/>
          <w:lang w:val="en-PK"/>
        </w:rPr>
        <w:t>}</w:t>
      </w:r>
    </w:p>
    <w:p w14:paraId="6B007F91" w14:textId="77777777" w:rsidR="00036C76" w:rsidRPr="00036C76" w:rsidRDefault="00036C76" w:rsidP="00036C76">
      <w:pPr>
        <w:rPr>
          <w:b/>
          <w:bCs/>
          <w:lang w:val="en-PK"/>
        </w:rPr>
      </w:pPr>
      <w:r w:rsidRPr="00036C76">
        <w:rPr>
          <w:b/>
          <w:bCs/>
          <w:lang w:val="en-PK"/>
        </w:rPr>
        <w:t>Each program run appends a new incident and its audit entry, so the file grows into a permanent, readable incident history.</w:t>
      </w:r>
    </w:p>
    <w:p w14:paraId="0D2AC4A1" w14:textId="77777777" w:rsidR="00036C76" w:rsidRPr="00036C76" w:rsidRDefault="00036C76" w:rsidP="00036C76">
      <w:pPr>
        <w:rPr>
          <w:b/>
          <w:bCs/>
          <w:lang w:val="en-PK"/>
        </w:rPr>
      </w:pPr>
      <w:r w:rsidRPr="00036C76">
        <w:rPr>
          <w:b/>
          <w:bCs/>
          <w:lang w:val="en-PK"/>
        </w:rPr>
        <w:t>Conclusion</w:t>
      </w:r>
    </w:p>
    <w:p w14:paraId="3CC61E25" w14:textId="77777777" w:rsidR="00036C76" w:rsidRPr="00036C76" w:rsidRDefault="00036C76" w:rsidP="00036C76">
      <w:pPr>
        <w:rPr>
          <w:b/>
          <w:bCs/>
          <w:lang w:val="en-PK"/>
        </w:rPr>
      </w:pPr>
      <w:r w:rsidRPr="00036C76">
        <w:rPr>
          <w:b/>
          <w:bCs/>
          <w:lang w:val="en-PK"/>
        </w:rPr>
        <w:t>Together, the two parts show that CyberShield is justified by real industry practice, incident response plans measurably reduce breach costs, and professional platforms such as TheHive and DFIR-IRIS organize work exactly through cases, severity, assignment, evidence, and audit trails, all of which depend on persistent storage. In C, files supply that persistence through fopen, stream-based reading and writing, random access with fseek and ftell, and disciplined error handling and closure, which is precisely the mechanism CyberShield would use to make every incident visible, accountable, and permanent.</w:t>
      </w:r>
    </w:p>
    <w:p w14:paraId="558AEE82" w14:textId="77777777" w:rsidR="00036C76" w:rsidRPr="00036C76" w:rsidRDefault="00036C76">
      <w:pPr>
        <w:rPr>
          <w:b/>
          <w:bCs/>
        </w:rPr>
      </w:pPr>
    </w:p>
    <w:sectPr w:rsidR="00036C76" w:rsidRPr="00036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A3C25"/>
    <w:multiLevelType w:val="multilevel"/>
    <w:tmpl w:val="1EB2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32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D4"/>
    <w:rsid w:val="00036C76"/>
    <w:rsid w:val="00490372"/>
    <w:rsid w:val="006D0FD4"/>
    <w:rsid w:val="00C91A8B"/>
    <w:rsid w:val="00F825CF"/>
    <w:rsid w:val="00FF674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0383"/>
  <w15:chartTrackingRefBased/>
  <w15:docId w15:val="{B9EB4E85-E973-4D2C-8C40-A5D8E1198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FD4"/>
    <w:rPr>
      <w:rFonts w:eastAsiaTheme="majorEastAsia" w:cstheme="majorBidi"/>
      <w:color w:val="272727" w:themeColor="text1" w:themeTint="D8"/>
    </w:rPr>
  </w:style>
  <w:style w:type="paragraph" w:styleId="Title">
    <w:name w:val="Title"/>
    <w:basedOn w:val="Normal"/>
    <w:next w:val="Normal"/>
    <w:link w:val="TitleChar"/>
    <w:uiPriority w:val="10"/>
    <w:qFormat/>
    <w:rsid w:val="006D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FD4"/>
    <w:pPr>
      <w:spacing w:before="160"/>
      <w:jc w:val="center"/>
    </w:pPr>
    <w:rPr>
      <w:i/>
      <w:iCs/>
      <w:color w:val="404040" w:themeColor="text1" w:themeTint="BF"/>
    </w:rPr>
  </w:style>
  <w:style w:type="character" w:customStyle="1" w:styleId="QuoteChar">
    <w:name w:val="Quote Char"/>
    <w:basedOn w:val="DefaultParagraphFont"/>
    <w:link w:val="Quote"/>
    <w:uiPriority w:val="29"/>
    <w:rsid w:val="006D0FD4"/>
    <w:rPr>
      <w:i/>
      <w:iCs/>
      <w:color w:val="404040" w:themeColor="text1" w:themeTint="BF"/>
    </w:rPr>
  </w:style>
  <w:style w:type="paragraph" w:styleId="ListParagraph">
    <w:name w:val="List Paragraph"/>
    <w:basedOn w:val="Normal"/>
    <w:uiPriority w:val="34"/>
    <w:qFormat/>
    <w:rsid w:val="006D0FD4"/>
    <w:pPr>
      <w:ind w:left="720"/>
      <w:contextualSpacing/>
    </w:pPr>
  </w:style>
  <w:style w:type="character" w:styleId="IntenseEmphasis">
    <w:name w:val="Intense Emphasis"/>
    <w:basedOn w:val="DefaultParagraphFont"/>
    <w:uiPriority w:val="21"/>
    <w:qFormat/>
    <w:rsid w:val="006D0FD4"/>
    <w:rPr>
      <w:i/>
      <w:iCs/>
      <w:color w:val="2F5496" w:themeColor="accent1" w:themeShade="BF"/>
    </w:rPr>
  </w:style>
  <w:style w:type="paragraph" w:styleId="IntenseQuote">
    <w:name w:val="Intense Quote"/>
    <w:basedOn w:val="Normal"/>
    <w:next w:val="Normal"/>
    <w:link w:val="IntenseQuoteChar"/>
    <w:uiPriority w:val="30"/>
    <w:qFormat/>
    <w:rsid w:val="006D0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FD4"/>
    <w:rPr>
      <w:i/>
      <w:iCs/>
      <w:color w:val="2F5496" w:themeColor="accent1" w:themeShade="BF"/>
    </w:rPr>
  </w:style>
  <w:style w:type="character" w:styleId="IntenseReference">
    <w:name w:val="Intense Reference"/>
    <w:basedOn w:val="DefaultParagraphFont"/>
    <w:uiPriority w:val="32"/>
    <w:qFormat/>
    <w:rsid w:val="006D0F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 Ali</dc:creator>
  <cp:keywords/>
  <dc:description/>
  <cp:lastModifiedBy>Alish Ali</cp:lastModifiedBy>
  <cp:revision>1</cp:revision>
  <dcterms:created xsi:type="dcterms:W3CDTF">2026-09-26T13:28:00Z</dcterms:created>
  <dcterms:modified xsi:type="dcterms:W3CDTF">2026-09-26T14:20:00Z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42364205-d21d-4f4f-95dd-222ae6627b47</vt:lpwstr>
  </property>
</Properties>
</file>