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C6A1" w14:textId="7A2993A1" w:rsidR="0043175F" w:rsidRDefault="000B215C" w:rsidP="000B215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Description of the project</w:t>
      </w:r>
    </w:p>
    <w:p w14:paraId="3EDA3EE1" w14:textId="77777777" w:rsidR="000B215C" w:rsidRPr="000B215C" w:rsidRDefault="000B215C" w:rsidP="000B215C">
      <w:pPr>
        <w:rPr>
          <w:sz w:val="28"/>
          <w:szCs w:val="28"/>
          <w:lang w:val="kk-KZ"/>
        </w:rPr>
      </w:pPr>
      <w:r w:rsidRPr="000B215C">
        <w:rPr>
          <w:sz w:val="28"/>
          <w:szCs w:val="28"/>
          <w:lang w:val="kk-KZ"/>
        </w:rPr>
        <w:t>My site will be about books. Everyone can register, order, buy any book. Everyone can postpone the purchase until later, using the "like" function.</w:t>
      </w:r>
    </w:p>
    <w:p w14:paraId="28118B4A" w14:textId="55AB1EB2" w:rsidR="000B215C" w:rsidRPr="000B215C" w:rsidRDefault="000B215C" w:rsidP="000B215C">
      <w:pPr>
        <w:rPr>
          <w:sz w:val="28"/>
          <w:szCs w:val="28"/>
          <w:lang w:val="kk-KZ"/>
        </w:rPr>
      </w:pPr>
      <w:r w:rsidRPr="000B215C">
        <w:rPr>
          <w:sz w:val="28"/>
          <w:szCs w:val="28"/>
          <w:lang w:val="kk-KZ"/>
        </w:rPr>
        <w:t>There are categories of books that you can go to and look at a book of any genre. Each book has prices, book descriptions to help you choose a good book.</w:t>
      </w:r>
    </w:p>
    <w:sectPr w:rsidR="000B215C" w:rsidRPr="000B2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40"/>
    <w:rsid w:val="000B215C"/>
    <w:rsid w:val="00201D40"/>
    <w:rsid w:val="004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376D"/>
  <w15:chartTrackingRefBased/>
  <w15:docId w15:val="{BE826097-31F3-431E-B2AA-DF0AD43B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Abdykhamitov</dc:creator>
  <cp:keywords/>
  <dc:description/>
  <cp:lastModifiedBy>Alisher Abdykhamitov</cp:lastModifiedBy>
  <cp:revision>3</cp:revision>
  <dcterms:created xsi:type="dcterms:W3CDTF">2021-05-14T20:59:00Z</dcterms:created>
  <dcterms:modified xsi:type="dcterms:W3CDTF">2021-05-14T21:04:00Z</dcterms:modified>
</cp:coreProperties>
</file>