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13.05.2024 sanadagi 118-sonli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Yetkazib beruvchi: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Qabul qiluvchi:</w:t>
            </w:r>
            <w:r>
              <w:t>11-DMTT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+998903698008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+998907814354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308555839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207087364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3044"/>
        <w:gridCol w:w="1276"/>
        <w:gridCol w:w="1276"/>
        <w:gridCol w:w="1559"/>
        <w:gridCol w:w="1293"/>
        <w:gridCol w:w="1962"/>
      </w:tblGrid>
      <w:tr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1584"/>
          </w:tcPr>
          <w:p>
            <w:pPr>
              <w:spacing w:after="60" w:before="60"/>
            </w:pPr>
            <w:r>
              <w:t>Oq bosh karam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30.0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3500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105000.0</w:t>
            </w:r>
          </w:p>
        </w:tc>
      </w:tr>
      <w:tr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1584"/>
          </w:tcPr>
          <w:p>
            <w:pPr>
              <w:spacing w:after="60" w:before="60"/>
            </w:pPr>
            <w:r>
              <w:t>Ko'katlar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bog'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10.0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1000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10000.0</w:t>
            </w:r>
          </w:p>
        </w:tc>
      </w:tr>
      <w:tr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3</w:t>
            </w:r>
          </w:p>
        </w:tc>
        <w:tc>
          <w:tcPr>
            <w:tcW w:type="dxa" w:w="1584"/>
          </w:tcPr>
          <w:p>
            <w:pPr>
              <w:spacing w:after="60" w:before="60"/>
            </w:pPr>
            <w:r>
              <w:t>Limon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30000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584"/>
          </w:tcPr>
          <w:p>
            <w:pPr>
              <w:spacing w:after="60" w:before="60"/>
              <w:jc w:val="center"/>
            </w:pPr>
            <w:r>
              <w:t>30000.0</w:t>
            </w:r>
          </w:p>
        </w:tc>
      </w:tr>
    </w:tbl>
    <w:p/>
    <w:p>
      <w:pPr>
        <w:jc w:val="right"/>
      </w:pPr>
      <w:r>
        <w:t>Jami yetkazib berilgan mahsulotlarning umumiy qiymati - 145000.0 so'm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M. Abdubannobov</w:t>
            </w:r>
          </w:p>
        </w:tc>
        <w:tc>
          <w:tcPr>
            <w:tcW w:type="dxa" w:w="5544"/>
          </w:tcPr>
          <w:p>
            <w:r>
              <w:t>Saida Ermatova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