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right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Plan de Soporte y</w:t>
      </w:r>
    </w:p>
    <w:p w:rsidR="00000000" w:rsidDel="00000000" w:rsidP="00000000" w:rsidRDefault="00000000" w:rsidRPr="00000000" w14:paraId="0000000F">
      <w:pPr>
        <w:spacing w:line="276" w:lineRule="auto"/>
        <w:jc w:val="right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Mantención</w:t>
      </w:r>
    </w:p>
    <w:p w:rsidR="00000000" w:rsidDel="00000000" w:rsidP="00000000" w:rsidRDefault="00000000" w:rsidRPr="00000000" w14:paraId="00000010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40"/>
          <w:szCs w:val="40"/>
          <w:rtl w:val="0"/>
        </w:rPr>
        <w:t xml:space="preserve">JobFlex - Plataforma de Empleo Multiperfil</w:t>
      </w:r>
    </w:p>
    <w:p w:rsidR="00000000" w:rsidDel="00000000" w:rsidP="00000000" w:rsidRDefault="00000000" w:rsidRPr="00000000" w14:paraId="00000011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  <w:rtl w:val="0"/>
        </w:rPr>
        <w:t xml:space="preserve"> 26/11/2025</w:t>
      </w:r>
    </w:p>
    <w:p w:rsidR="00000000" w:rsidDel="00000000" w:rsidP="00000000" w:rsidRDefault="00000000" w:rsidRPr="00000000" w14:paraId="00000012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Calibri" w:cs="Calibri" w:eastAsia="Calibri" w:hAnsi="Calibri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Calibri" w:cs="Calibri" w:eastAsia="Calibri" w:hAnsi="Calibri"/>
          <w:color w:val="365f9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Tabla de Contenidos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rFonts w:ascii="Calibri" w:cs="Calibri" w:eastAsia="Calibri" w:hAnsi="Calibri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27439970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Calibri" w:cs="Calibri" w:eastAsia="Calibri" w:hAnsi="Calibri"/>
              <w:b w:val="1"/>
              <w:bCs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Introducción</w:t>
          </w:r>
          <w:hyperlink w:anchor="_heading=h.iwjbmuxu4pyo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2</w:t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Calibri" w:cs="Calibri" w:eastAsia="Calibri" w:hAnsi="Calibri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Objetivos del Plan</w:t>
          </w:r>
          <w:hyperlink w:anchor="_heading=h.iwjbmuxu4pyo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3</w:t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Calibri" w:cs="Calibri" w:eastAsia="Calibri" w:hAnsi="Calibri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Alcance del Soporte</w:t>
          </w:r>
          <w:hyperlink w:anchor="_heading=h.iwjbmuxu4pyo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4</w:t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Calibri" w:cs="Calibri" w:eastAsia="Calibri" w:hAnsi="Calibri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T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ipos de Mantención</w:t>
          </w:r>
          <w:hyperlink w:anchor="_heading=h.iwjbmuxu4pyo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5</w:t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Calibri" w:cs="Calibri" w:eastAsia="Calibri" w:hAnsi="Calibri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Proceso de Gestión de Incidentes</w:t>
          </w:r>
          <w:hyperlink w:anchor="_heading=h.iwjbmuxu4pyo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6</w:t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Calibri" w:cs="Calibri" w:eastAsia="Calibri" w:hAnsi="Calibri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Monitoreo y Control</w:t>
          </w:r>
          <w:hyperlink w:anchor="_heading=h.iwjbmuxu4pyo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7</w:t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Calibri" w:cs="Calibri" w:eastAsia="Calibri" w:hAnsi="Calibri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Riesgos y Medidas de Mitigación</w:t>
          </w:r>
          <w:hyperlink w:anchor="_heading=h.iwjbmuxu4pyo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8</w:t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Calibri" w:cs="Calibri" w:eastAsia="Calibri" w:hAnsi="Calibri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Roles y Responsabilidades</w:t>
          </w:r>
          <w:hyperlink w:anchor="_heading=h.iwjbmuxu4pyo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8</w:t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Calibri" w:cs="Calibri" w:eastAsia="Calibri" w:hAnsi="Calibri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Conclusión</w:t>
          </w:r>
          <w:hyperlink w:anchor="_heading=h.iwjbmuxu4pyo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9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heading=h.iwjbmuxu4py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heading=h.hieisxexpdx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heading=h.gisdkxawe67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1. Introducción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presente Plan de Soporte y Mantención define las estrategias, procesos y responsabilidades destinadas a asegurar la continuidad operativa de JobFlex – Plataforma de Empleo Multiperfil, actualmente desplegada en un entorno de hosting público y accesible para empresas y candidatos.</w:t>
      </w:r>
    </w:p>
    <w:p w:rsidR="00000000" w:rsidDel="00000000" w:rsidP="00000000" w:rsidRDefault="00000000" w:rsidRPr="00000000" w14:paraId="00000039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objetivo de este documento es establecer un marco de trabajo que permita: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Garantizar la estabilidad y disponibilidad del sistema.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Atender y resolver incidentes de manera oportuna y eficiente.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Mantener un nivel adecuado de seguridad, rendimiento y usabilidad.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Planificar las mejoras correctivas y evolutivas necesarias para sostener el crecimiento de la plataforma en el tiempo.</w:t>
      </w:r>
    </w:p>
    <w:p w:rsidR="00000000" w:rsidDel="00000000" w:rsidP="00000000" w:rsidRDefault="00000000" w:rsidRPr="00000000" w14:paraId="0000003F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Este plan funciona como una guía operativa tanto para el equipo técnico como para los roles de desarrollo, testing, análisis y gestión, asegurando que las actividades de soporte y mantención se ejecuten de forma organizada, trazable y alineada con los objetivos del proyecto.</w:t>
      </w:r>
    </w:p>
    <w:p w:rsidR="00000000" w:rsidDel="00000000" w:rsidP="00000000" w:rsidRDefault="00000000" w:rsidRPr="00000000" w14:paraId="00000041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rFonts w:ascii="Calibri" w:cs="Calibri" w:eastAsia="Calibri" w:hAnsi="Calibri"/>
          <w:color w:val="365f9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2. Objetivos del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Plan de Soporte y Mantención tiene como propósito establecer un marco operativo que asegure la continuidad y calidad del servicio ofrecido por JobFlex. Para ello, se definen los siguientes objetivos:</w:t>
      </w:r>
    </w:p>
    <w:p w:rsidR="00000000" w:rsidDel="00000000" w:rsidP="00000000" w:rsidRDefault="00000000" w:rsidRPr="00000000" w14:paraId="0000005C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Garantizar la disponibilidad, estabilidad y rendimiento óptimo de la plataforma en su entorno productivo.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Estandarizar los procedimientos de soporte, asegurando que incidentes, consultas y fallas sean atendidos de forma oportuna y trazable.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Definir y ejecutar actividades de mantención preventiva y correctiva, orientadas a evitar interrupciones y resolver problemas técnicos de manera eficaz.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Reducir riesgos asociados a fallas de infraestructura, seguridad o desempeño, mediante acciones de monitoreo y control continuo.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Asegurar una evolución ordenada y sostenida del sistema, incorporando mejoras, optimizaciones y nuevas funcionalidades sin afectar la operación existente.</w:t>
      </w:r>
    </w:p>
    <w:p w:rsidR="00000000" w:rsidDel="00000000" w:rsidP="00000000" w:rsidRDefault="00000000" w:rsidRPr="00000000" w14:paraId="00000062">
      <w:pPr>
        <w:spacing w:after="0" w:before="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3. Alcance del Soporte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presente plan establece los lineamientos para la operación, mantenimiento y soporte continuo de JobFlex, abarcando aspectos técnicos, funcionales y evolutivos necesarios para asegurar la estabilidad del sistema.</w:t>
      </w:r>
    </w:p>
    <w:p w:rsidR="00000000" w:rsidDel="00000000" w:rsidP="00000000" w:rsidRDefault="00000000" w:rsidRPr="00000000" w14:paraId="00000080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30714282"/>
        <w:tag w:val="goog_rdk_0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35"/>
            <w:gridCol w:w="6765"/>
            <w:tblGridChange w:id="0">
              <w:tblGrid>
                <w:gridCol w:w="2235"/>
                <w:gridCol w:w="67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Soporte Técnico Operativo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2">
                <w:pPr>
                  <w:widowControl w:val="0"/>
                  <w:spacing w:after="0" w:before="0" w:line="240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Incluye todas las actividades relacionadas con la continuidad de los servicios tecnológicos esenciales:</w:t>
                </w:r>
              </w:p>
              <w:p w:rsidR="00000000" w:rsidDel="00000000" w:rsidP="00000000" w:rsidRDefault="00000000" w:rsidRPr="00000000" w14:paraId="00000083">
                <w:pPr>
                  <w:widowControl w:val="0"/>
                  <w:numPr>
                    <w:ilvl w:val="0"/>
                    <w:numId w:val="1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Supervisión del funcionamiento del hosting, dominio y certificados SSL.</w:t>
                </w:r>
              </w:p>
              <w:p w:rsidR="00000000" w:rsidDel="00000000" w:rsidP="00000000" w:rsidRDefault="00000000" w:rsidRPr="00000000" w14:paraId="00000084">
                <w:pPr>
                  <w:widowControl w:val="0"/>
                  <w:numPr>
                    <w:ilvl w:val="0"/>
                    <w:numId w:val="1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Monitoreo del rendimiento general del servidor y uso de recursos.</w:t>
                </w:r>
              </w:p>
              <w:p w:rsidR="00000000" w:rsidDel="00000000" w:rsidP="00000000" w:rsidRDefault="00000000" w:rsidRPr="00000000" w14:paraId="00000085">
                <w:pPr>
                  <w:widowControl w:val="0"/>
                  <w:numPr>
                    <w:ilvl w:val="0"/>
                    <w:numId w:val="1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Seguimiento del estado y disponibilidad de la base de datos.</w:t>
                </w:r>
              </w:p>
              <w:p w:rsidR="00000000" w:rsidDel="00000000" w:rsidP="00000000" w:rsidRDefault="00000000" w:rsidRPr="00000000" w14:paraId="00000086">
                <w:pPr>
                  <w:widowControl w:val="0"/>
                  <w:numPr>
                    <w:ilvl w:val="0"/>
                    <w:numId w:val="1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Atención a incidentes técnicos críticos, como caídas del sistema o inestabilidad del entorno productivo.</w:t>
                </w:r>
              </w:p>
              <w:p w:rsidR="00000000" w:rsidDel="00000000" w:rsidP="00000000" w:rsidRDefault="00000000" w:rsidRPr="00000000" w14:paraId="00000087">
                <w:pPr>
                  <w:widowControl w:val="0"/>
                  <w:numPr>
                    <w:ilvl w:val="0"/>
                    <w:numId w:val="1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Verificación periódica de las conexiones entre frontend, backend y base de datos.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Soporte Funcional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9">
                <w:pPr>
                  <w:widowControl w:val="0"/>
                  <w:spacing w:after="0" w:before="0" w:line="240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Se enfoca en garantizar que los flujos clave del sistema operen de manera correcta:</w:t>
                </w:r>
              </w:p>
              <w:p w:rsidR="00000000" w:rsidDel="00000000" w:rsidP="00000000" w:rsidRDefault="00000000" w:rsidRPr="00000000" w14:paraId="0000008A">
                <w:pPr>
                  <w:widowControl w:val="0"/>
                  <w:numPr>
                    <w:ilvl w:val="0"/>
                    <w:numId w:val="13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Registro, autenticación y recuperación de cuentas.</w:t>
                </w:r>
              </w:p>
              <w:p w:rsidR="00000000" w:rsidDel="00000000" w:rsidP="00000000" w:rsidRDefault="00000000" w:rsidRPr="00000000" w14:paraId="0000008B">
                <w:pPr>
                  <w:widowControl w:val="0"/>
                  <w:numPr>
                    <w:ilvl w:val="0"/>
                    <w:numId w:val="13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Creación, edición y administración de perfiles y currículums.</w:t>
                </w:r>
              </w:p>
              <w:p w:rsidR="00000000" w:rsidDel="00000000" w:rsidP="00000000" w:rsidRDefault="00000000" w:rsidRPr="00000000" w14:paraId="0000008C">
                <w:pPr>
                  <w:widowControl w:val="0"/>
                  <w:numPr>
                    <w:ilvl w:val="0"/>
                    <w:numId w:val="13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Postulación a ofertas laborales y seguimiento básico.</w:t>
                </w:r>
              </w:p>
              <w:p w:rsidR="00000000" w:rsidDel="00000000" w:rsidP="00000000" w:rsidRDefault="00000000" w:rsidRPr="00000000" w14:paraId="0000008D">
                <w:pPr>
                  <w:widowControl w:val="0"/>
                  <w:numPr>
                    <w:ilvl w:val="0"/>
                    <w:numId w:val="13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Gestión de vacantes, revisión de postulantes y uso del panel empresarial.</w:t>
                </w:r>
              </w:p>
              <w:p w:rsidR="00000000" w:rsidDel="00000000" w:rsidP="00000000" w:rsidRDefault="00000000" w:rsidRPr="00000000" w14:paraId="0000008E">
                <w:pPr>
                  <w:widowControl w:val="0"/>
                  <w:numPr>
                    <w:ilvl w:val="0"/>
                    <w:numId w:val="13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Validación de formularios, flujos internos y navegación de usuarios finales.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Mantención Correctiva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0">
                <w:pPr>
                  <w:widowControl w:val="0"/>
                  <w:spacing w:after="0" w:before="0" w:line="240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Orientada a resolver fallas o errores detectados:</w:t>
                </w:r>
              </w:p>
              <w:p w:rsidR="00000000" w:rsidDel="00000000" w:rsidP="00000000" w:rsidRDefault="00000000" w:rsidRPr="00000000" w14:paraId="00000091">
                <w:pPr>
                  <w:widowControl w:val="0"/>
                  <w:numPr>
                    <w:ilvl w:val="0"/>
                    <w:numId w:val="14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Corrección de bugs reportados por usuarios o identificados por el equipo técnico.</w:t>
                </w:r>
              </w:p>
              <w:p w:rsidR="00000000" w:rsidDel="00000000" w:rsidP="00000000" w:rsidRDefault="00000000" w:rsidRPr="00000000" w14:paraId="00000092">
                <w:pPr>
                  <w:widowControl w:val="0"/>
                  <w:numPr>
                    <w:ilvl w:val="0"/>
                    <w:numId w:val="14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Solución de fallas en módulos específicos que afecten la experiencia del usuario o la operación del sistema.</w:t>
                </w:r>
              </w:p>
              <w:p w:rsidR="00000000" w:rsidDel="00000000" w:rsidP="00000000" w:rsidRDefault="00000000" w:rsidRPr="00000000" w14:paraId="00000093">
                <w:pPr>
                  <w:widowControl w:val="0"/>
                  <w:numPr>
                    <w:ilvl w:val="0"/>
                    <w:numId w:val="14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Ajustes urgentes necesarios para restablecer la continuidad del servicio.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Mantención Evolutiva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5">
                <w:pPr>
                  <w:widowControl w:val="0"/>
                  <w:spacing w:after="0" w:before="0" w:line="240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Corresponde a mejoras menores que optimizan el funcionamiento general sin modificar la arquitectura ni ampliar el alcance del MVP:</w:t>
                </w:r>
              </w:p>
              <w:p w:rsidR="00000000" w:rsidDel="00000000" w:rsidP="00000000" w:rsidRDefault="00000000" w:rsidRPr="00000000" w14:paraId="00000096">
                <w:pPr>
                  <w:widowControl w:val="0"/>
                  <w:numPr>
                    <w:ilvl w:val="0"/>
                    <w:numId w:val="15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Pequeños ajustes de usabilidad o diseño.</w:t>
                </w:r>
              </w:p>
              <w:p w:rsidR="00000000" w:rsidDel="00000000" w:rsidP="00000000" w:rsidRDefault="00000000" w:rsidRPr="00000000" w14:paraId="00000097">
                <w:pPr>
                  <w:widowControl w:val="0"/>
                  <w:numPr>
                    <w:ilvl w:val="0"/>
                    <w:numId w:val="15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Mejoras en formularios, tiempos de carga o mensajes del sistema.</w:t>
                </w:r>
              </w:p>
              <w:p w:rsidR="00000000" w:rsidDel="00000000" w:rsidP="00000000" w:rsidRDefault="00000000" w:rsidRPr="00000000" w14:paraId="00000098">
                <w:pPr>
                  <w:widowControl w:val="0"/>
                  <w:numPr>
                    <w:ilvl w:val="0"/>
                    <w:numId w:val="15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Actualizaciones mínimas de código que no impliquen rediseños estructurales.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Exclusiones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A">
                <w:pPr>
                  <w:widowControl w:val="0"/>
                  <w:spacing w:after="0" w:before="0" w:line="240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Las siguientes actividades no forman parte del alcance de este plan:</w:t>
                </w:r>
              </w:p>
              <w:p w:rsidR="00000000" w:rsidDel="00000000" w:rsidP="00000000" w:rsidRDefault="00000000" w:rsidRPr="00000000" w14:paraId="0000009B">
                <w:pPr>
                  <w:widowControl w:val="0"/>
                  <w:numPr>
                    <w:ilvl w:val="0"/>
                    <w:numId w:val="4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Desarrollo de nuevos módulos o funcionalidades principales no contempladas en el MVP.</w:t>
                </w:r>
              </w:p>
              <w:p w:rsidR="00000000" w:rsidDel="00000000" w:rsidP="00000000" w:rsidRDefault="00000000" w:rsidRPr="00000000" w14:paraId="0000009C">
                <w:pPr>
                  <w:widowControl w:val="0"/>
                  <w:numPr>
                    <w:ilvl w:val="0"/>
                    <w:numId w:val="4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Rediseño total o parcial de la arquitectura del sistema.</w:t>
                </w:r>
              </w:p>
              <w:p w:rsidR="00000000" w:rsidDel="00000000" w:rsidP="00000000" w:rsidRDefault="00000000" w:rsidRPr="00000000" w14:paraId="0000009D">
                <w:pPr>
                  <w:widowControl w:val="0"/>
                  <w:numPr>
                    <w:ilvl w:val="0"/>
                    <w:numId w:val="4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Implementación de herramientas avanzadas como análisis de datos, dashboards, sistemas de recomendación o inteligencia artificial.</w:t>
                </w:r>
              </w:p>
              <w:p w:rsidR="00000000" w:rsidDel="00000000" w:rsidP="00000000" w:rsidRDefault="00000000" w:rsidRPr="00000000" w14:paraId="0000009E">
                <w:pPr>
                  <w:widowControl w:val="0"/>
                  <w:numPr>
                    <w:ilvl w:val="0"/>
                    <w:numId w:val="4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Migraciones completas hacia nuevas plataformas, lenguajes o bases de datos.</w:t>
                </w:r>
              </w:p>
            </w:tc>
          </w:tr>
        </w:tbl>
      </w:sdtContent>
    </w:sdt>
    <w:p w:rsidR="00000000" w:rsidDel="00000000" w:rsidP="00000000" w:rsidRDefault="00000000" w:rsidRPr="00000000" w14:paraId="0000009F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4. Tipos de Mantención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89364522"/>
        <w:tag w:val="goog_rdk_1"/>
      </w:sdtPr>
      <w:sdtContent>
        <w:tbl>
          <w:tblPr>
            <w:tblStyle w:val="Table2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550"/>
            <w:gridCol w:w="6450"/>
            <w:tblGridChange w:id="0">
              <w:tblGrid>
                <w:gridCol w:w="2550"/>
                <w:gridCol w:w="64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Mantención Preventiva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4">
                <w:pPr>
                  <w:widowControl w:val="0"/>
                  <w:spacing w:after="0" w:before="0" w:line="240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Incluye todas las acciones programadas cuyo objetivo es evitar fallas futuras y mantener la estabilidad general del sistema. Estas tareas permiten detectar anomalías tempranas y asegurar el rendimiento continuo de JobFlex. Las actividades clave son:</w:t>
                </w:r>
              </w:p>
              <w:p w:rsidR="00000000" w:rsidDel="00000000" w:rsidP="00000000" w:rsidRDefault="00000000" w:rsidRPr="00000000" w14:paraId="000000A5">
                <w:pPr>
                  <w:widowControl w:val="0"/>
                  <w:numPr>
                    <w:ilvl w:val="0"/>
                    <w:numId w:val="17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Revisión periódica de logs del servidor, backend y base de datos.</w:t>
                </w:r>
              </w:p>
              <w:p w:rsidR="00000000" w:rsidDel="00000000" w:rsidP="00000000" w:rsidRDefault="00000000" w:rsidRPr="00000000" w14:paraId="000000A6">
                <w:pPr>
                  <w:widowControl w:val="0"/>
                  <w:numPr>
                    <w:ilvl w:val="0"/>
                    <w:numId w:val="17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Limpieza y depuración de archivos temporales y registros innecesarios.</w:t>
                </w:r>
              </w:p>
              <w:p w:rsidR="00000000" w:rsidDel="00000000" w:rsidP="00000000" w:rsidRDefault="00000000" w:rsidRPr="00000000" w14:paraId="000000A7">
                <w:pPr>
                  <w:widowControl w:val="0"/>
                  <w:numPr>
                    <w:ilvl w:val="0"/>
                    <w:numId w:val="17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Ejecución de copias de seguridad automáticas y verificación de su integridad.</w:t>
                </w:r>
              </w:p>
              <w:p w:rsidR="00000000" w:rsidDel="00000000" w:rsidP="00000000" w:rsidRDefault="00000000" w:rsidRPr="00000000" w14:paraId="000000A8">
                <w:pPr>
                  <w:widowControl w:val="0"/>
                  <w:numPr>
                    <w:ilvl w:val="0"/>
                    <w:numId w:val="17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Actualización controlada de dependencias críticas, frameworks y librerías utilizadas.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Mantención Correctiva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A">
                <w:pPr>
                  <w:widowControl w:val="0"/>
                  <w:spacing w:after="0" w:before="0" w:line="240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Corresponde a las intervenciones destinadas a resolver problemas que afectan al funcionamiento normal del sistema. Estas acciones se realizan cuando se detecta o reporta una falla. Incluye:</w:t>
                </w:r>
              </w:p>
              <w:p w:rsidR="00000000" w:rsidDel="00000000" w:rsidP="00000000" w:rsidRDefault="00000000" w:rsidRPr="00000000" w14:paraId="000000AB">
                <w:pPr>
                  <w:widowControl w:val="0"/>
                  <w:numPr>
                    <w:ilvl w:val="0"/>
                    <w:numId w:val="3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Corrección de bugs en funcionalidades principales.</w:t>
                </w:r>
              </w:p>
              <w:p w:rsidR="00000000" w:rsidDel="00000000" w:rsidP="00000000" w:rsidRDefault="00000000" w:rsidRPr="00000000" w14:paraId="000000AC">
                <w:pPr>
                  <w:widowControl w:val="0"/>
                  <w:numPr>
                    <w:ilvl w:val="0"/>
                    <w:numId w:val="3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Ajustes en formularios, validaciones o flujos que presenten errores.</w:t>
                </w:r>
              </w:p>
              <w:p w:rsidR="00000000" w:rsidDel="00000000" w:rsidP="00000000" w:rsidRDefault="00000000" w:rsidRPr="00000000" w14:paraId="000000AD">
                <w:pPr>
                  <w:widowControl w:val="0"/>
                  <w:numPr>
                    <w:ilvl w:val="0"/>
                    <w:numId w:val="3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Resolución de fallas en la base de datos (consultas lentas, bloqueos, integridad).</w:t>
                </w:r>
              </w:p>
              <w:p w:rsidR="00000000" w:rsidDel="00000000" w:rsidP="00000000" w:rsidRDefault="00000000" w:rsidRPr="00000000" w14:paraId="000000AE">
                <w:pPr>
                  <w:widowControl w:val="0"/>
                  <w:numPr>
                    <w:ilvl w:val="0"/>
                    <w:numId w:val="3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Corrección de comportamientos inesperados o inestables detectados por usuarios o testers.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Mantención Evolutiva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0">
                <w:pPr>
                  <w:widowControl w:val="0"/>
                  <w:spacing w:after="0" w:before="0" w:line="240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Engloba mejoras incrementales que buscan optimizar la experiencia de uso y la eficiencia técnica del sistema, sin alterar el alcance definido del MVP. Abarca:</w:t>
                </w:r>
              </w:p>
              <w:p w:rsidR="00000000" w:rsidDel="00000000" w:rsidP="00000000" w:rsidRDefault="00000000" w:rsidRPr="00000000" w14:paraId="000000B1">
                <w:pPr>
                  <w:widowControl w:val="0"/>
                  <w:numPr>
                    <w:ilvl w:val="0"/>
                    <w:numId w:val="6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Optimización de tiempos de carga y mejora de consultas a la base de datos.</w:t>
                </w:r>
              </w:p>
              <w:p w:rsidR="00000000" w:rsidDel="00000000" w:rsidP="00000000" w:rsidRDefault="00000000" w:rsidRPr="00000000" w14:paraId="000000B2">
                <w:pPr>
                  <w:widowControl w:val="0"/>
                  <w:numPr>
                    <w:ilvl w:val="0"/>
                    <w:numId w:val="6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Ajustes visuales menores para mejorar la usabilidad o accesibilidad.</w:t>
                </w:r>
              </w:p>
              <w:p w:rsidR="00000000" w:rsidDel="00000000" w:rsidP="00000000" w:rsidRDefault="00000000" w:rsidRPr="00000000" w14:paraId="000000B3">
                <w:pPr>
                  <w:widowControl w:val="0"/>
                  <w:numPr>
                    <w:ilvl w:val="0"/>
                    <w:numId w:val="6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Actualización periódica de textos informativos, mensajes de error, FAQs y contenido de apoyo.</w:t>
                </w:r>
              </w:p>
              <w:p w:rsidR="00000000" w:rsidDel="00000000" w:rsidP="00000000" w:rsidRDefault="00000000" w:rsidRPr="00000000" w14:paraId="000000B4">
                <w:pPr>
                  <w:widowControl w:val="0"/>
                  <w:numPr>
                    <w:ilvl w:val="0"/>
                    <w:numId w:val="6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Pequeñas mejoras funcionales en el panel de empresas o el flujo de postulaciones.</w:t>
                </w:r>
              </w:p>
            </w:tc>
          </w:tr>
        </w:tbl>
      </w:sdtContent>
    </w:sdt>
    <w:p w:rsidR="00000000" w:rsidDel="00000000" w:rsidP="00000000" w:rsidRDefault="00000000" w:rsidRPr="00000000" w14:paraId="000000B5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5. Proceso de Gestión de Incidentes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proceso de gestión de incidentes tiene como finalidad asegurar una atención oportuna, organizada y trazable frente a cualquier problema detectado en JobFlex. Este flujo permite mantener la continuidad del servicio, priorizar correctamente las incidencias y documentar cada resolución para futuros procesos de mejora.</w:t>
      </w:r>
    </w:p>
    <w:p w:rsidR="00000000" w:rsidDel="00000000" w:rsidP="00000000" w:rsidRDefault="00000000" w:rsidRPr="00000000" w14:paraId="000000BA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4"/>
          <w:szCs w:val="24"/>
          <w:rtl w:val="0"/>
        </w:rPr>
        <w:t xml:space="preserve">5.1. Canales Oficiales de Reporte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Los incidentes podrán ser ingresados a través de los siguientes medios:</w:t>
      </w:r>
    </w:p>
    <w:p w:rsidR="00000000" w:rsidDel="00000000" w:rsidP="00000000" w:rsidRDefault="00000000" w:rsidRPr="00000000" w14:paraId="000000BD">
      <w:pPr>
        <w:numPr>
          <w:ilvl w:val="0"/>
          <w:numId w:val="18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Repositorio oficial de issues en GitHub, utilizado como canal primario para registrar, clasificar y dar seguimiento a fallas técnicas.</w:t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Formulario de contacto interno en JobFlex (si se encuentra habilitado), orientado a usuarios finales y empresas para reportes rápidos.</w:t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Comunicación directa del equipo cliente hacia el Jefe de Proyecto, para incidentes urgentes o requerimientos formales.</w:t>
      </w:r>
    </w:p>
    <w:p w:rsidR="00000000" w:rsidDel="00000000" w:rsidP="00000000" w:rsidRDefault="00000000" w:rsidRPr="00000000" w14:paraId="000000C0">
      <w:pPr>
        <w:spacing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rFonts w:ascii="Calibri" w:cs="Calibri" w:eastAsia="Calibri" w:hAnsi="Calibri"/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4"/>
          <w:szCs w:val="24"/>
          <w:rtl w:val="0"/>
        </w:rPr>
        <w:t xml:space="preserve">5.2. Clasificación de Incidentes</w:t>
      </w:r>
    </w:p>
    <w:p w:rsidR="00000000" w:rsidDel="00000000" w:rsidP="00000000" w:rsidRDefault="00000000" w:rsidRPr="00000000" w14:paraId="000000C2">
      <w:pPr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Cada incidente será evaluado y clasificado según su criticidad e impacto en el funcionamiento del sistema, lo que determina el tiempo de respuesta:</w:t>
      </w:r>
    </w:p>
    <w:p w:rsidR="00000000" w:rsidDel="00000000" w:rsidP="00000000" w:rsidRDefault="00000000" w:rsidRPr="00000000" w14:paraId="000000C3">
      <w:pPr>
        <w:spacing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69570650"/>
        <w:tag w:val="goog_rdk_2"/>
      </w:sdtPr>
      <w:sdtContent>
        <w:tbl>
          <w:tblPr>
            <w:tblStyle w:val="Table3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200"/>
            <w:gridCol w:w="5400"/>
            <w:gridCol w:w="2400"/>
            <w:tblGridChange w:id="0">
              <w:tblGrid>
                <w:gridCol w:w="1200"/>
                <w:gridCol w:w="5400"/>
                <w:gridCol w:w="24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Prioridad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Tiempo de respuesta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Alta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Caída total del sistema, fallas críticas que impiden registro, login o postulación.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&lt; 24 horas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Media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Problemas que afectan funcionalidades relevantes, pero sin detener completamente la operación.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48 horas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Baja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Ajustes visuales, mejoras sugeridas, textos, detalles estéticos o no críticos.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72 horas</w:t>
                </w:r>
              </w:p>
            </w:tc>
          </w:tr>
        </w:tbl>
      </w:sdtContent>
    </w:sdt>
    <w:p w:rsidR="00000000" w:rsidDel="00000000" w:rsidP="00000000" w:rsidRDefault="00000000" w:rsidRPr="00000000" w14:paraId="000000D0">
      <w:pPr>
        <w:spacing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>
          <w:rFonts w:ascii="Calibri" w:cs="Calibri" w:eastAsia="Calibri" w:hAnsi="Calibri"/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4"/>
          <w:szCs w:val="24"/>
          <w:rtl w:val="0"/>
        </w:rPr>
        <w:t xml:space="preserve">5.3. Flujo de Atención de Incidentes</w:t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Recepción del incidente mediante uno de los canales establecidos.</w:t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Registro en GitHub, asignando categoría, prioridad y responsable.</w:t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Análisis técnico inicial para determinar causa probable y alcance.</w:t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Asignación del incidente al desarrollador o tester correspondiente.</w:t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Implementación de la solución, incluyendo correcciones, pruebas técnicas y validaciones.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Deploy controlado al entorno productivo, siguiendo el procedimiento de versionado.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Cierre del incidente, documentando la causa, solución aplicada y lecciones aprendidas.</w:t>
      </w:r>
    </w:p>
    <w:p w:rsidR="00000000" w:rsidDel="00000000" w:rsidP="00000000" w:rsidRDefault="00000000" w:rsidRPr="00000000" w14:paraId="000000D9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6. Monitoreo y Control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monitoreo de JobFlex se llevará a cabo de manera continua con el objetivo de garantizar un funcionamiento estable, detectar problemas tempranos y asegurar la disponibilidad del sistema. Las actividades consideran tanto controles automáticos como revisiones programadas por parte del equipo técnico.</w:t>
      </w:r>
    </w:p>
    <w:p w:rsidR="00000000" w:rsidDel="00000000" w:rsidP="00000000" w:rsidRDefault="00000000" w:rsidRPr="00000000" w14:paraId="000000DE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Las acciones principales incluyen: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Supervisión del servidor y recursos del hosting: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Revisión periódica del uso de CPU, memoria, almacenamiento y ancho de banda para prevenir saturaciones o caídas inesperadas.</w:t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Monitoreo de la base de datos: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Verificación del estado de las conexiones, integridad de tablas, tiempos de respuesta en consultas y comportamiento general del motor.</w:t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Alertas automáticas del proveedor de hosting: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Notificaciones inmediatas ante interrupciones del servicio, sobrecarga de recursos o fallas críticas detectadas en el entorno productivo.</w:t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Validación semanal de flujos esenciales: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Revisión manual del registro, autenticación, creación de perfiles, postulaciones y panel de empresas para asegurar que no existan fallas funcionales.</w:t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Control de integridad y disponibilidad de backups: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Revisión periódica para confirmar que las copias de seguridad automáticas se ejecutan correctamente y permiten una restauración íntegra del sistema.</w:t>
      </w:r>
    </w:p>
    <w:p w:rsidR="00000000" w:rsidDel="00000000" w:rsidP="00000000" w:rsidRDefault="00000000" w:rsidRPr="00000000" w14:paraId="000000E5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Este monitoreo permitirá anticiparse a incidentes, corregir fallas de manera oportuna y mantener la calidad operativa de JobFlex durante su uso continuo.</w:t>
      </w:r>
    </w:p>
    <w:p w:rsidR="00000000" w:rsidDel="00000000" w:rsidP="00000000" w:rsidRDefault="00000000" w:rsidRPr="00000000" w14:paraId="000000E7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7. Riesgos y Medidas de Mitigación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992831189"/>
        <w:tag w:val="goog_rdk_3"/>
      </w:sdtPr>
      <w:sdtContent>
        <w:tbl>
          <w:tblPr>
            <w:tblStyle w:val="Table4"/>
            <w:tblW w:w="9885.0" w:type="dxa"/>
            <w:jc w:val="left"/>
            <w:tblInd w:w="-48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750"/>
            <w:gridCol w:w="1125"/>
            <w:gridCol w:w="1560"/>
            <w:gridCol w:w="3450"/>
            <w:tblGridChange w:id="0">
              <w:tblGrid>
                <w:gridCol w:w="3750"/>
                <w:gridCol w:w="1125"/>
                <w:gridCol w:w="1560"/>
                <w:gridCol w:w="34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Riesgo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Impacto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Probabilidad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Medidas de Mitigación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Caída del hosting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Alto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Bajo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Monitor de uptime + backups + contacto con proveedor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Errores en flujos críticos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Alto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Medio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Pruebas regulares + documentación de incidentes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Saturación por usuarios concurrentes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Medio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Bajo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Ajuste de recursos del hosting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Problemas con base de datos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Alto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Bajo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Respaldos automáticos y monitoreo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Falta de reportes claros de usuarios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Medio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Medio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Formularios simples de feedback y FAQs</w:t>
                </w:r>
              </w:p>
            </w:tc>
          </w:tr>
        </w:tbl>
      </w:sdtContent>
    </w:sdt>
    <w:p w:rsidR="00000000" w:rsidDel="00000000" w:rsidP="00000000" w:rsidRDefault="00000000" w:rsidRPr="00000000" w14:paraId="0000010D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8. Roles y Responsabilidades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98250303"/>
        <w:tag w:val="goog_rdk_4"/>
      </w:sdtPr>
      <w:sdtContent>
        <w:tbl>
          <w:tblPr>
            <w:tblStyle w:val="Table5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240"/>
            <w:gridCol w:w="5760"/>
            <w:tblGridChange w:id="0">
              <w:tblGrid>
                <w:gridCol w:w="3240"/>
                <w:gridCol w:w="57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Jefe de Proyecto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2">
                <w:pPr>
                  <w:widowControl w:val="0"/>
                  <w:numPr>
                    <w:ilvl w:val="0"/>
                    <w:numId w:val="8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Supervisar la continuidad operacional.</w:t>
                </w:r>
              </w:p>
              <w:p w:rsidR="00000000" w:rsidDel="00000000" w:rsidP="00000000" w:rsidRDefault="00000000" w:rsidRPr="00000000" w14:paraId="00000113">
                <w:pPr>
                  <w:widowControl w:val="0"/>
                  <w:numPr>
                    <w:ilvl w:val="0"/>
                    <w:numId w:val="8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Coordinar equipos técnicos y funcionales.</w:t>
                </w:r>
              </w:p>
              <w:p w:rsidR="00000000" w:rsidDel="00000000" w:rsidP="00000000" w:rsidRDefault="00000000" w:rsidRPr="00000000" w14:paraId="00000114">
                <w:pPr>
                  <w:widowControl w:val="0"/>
                  <w:numPr>
                    <w:ilvl w:val="0"/>
                    <w:numId w:val="8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Validar incidentes críticos.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Analista de Requerimientos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6">
                <w:pPr>
                  <w:widowControl w:val="0"/>
                  <w:numPr>
                    <w:ilvl w:val="0"/>
                    <w:numId w:val="9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Registrar incidentes y cambios.</w:t>
                </w:r>
              </w:p>
              <w:p w:rsidR="00000000" w:rsidDel="00000000" w:rsidP="00000000" w:rsidRDefault="00000000" w:rsidRPr="00000000" w14:paraId="00000117">
                <w:pPr>
                  <w:widowControl w:val="0"/>
                  <w:numPr>
                    <w:ilvl w:val="0"/>
                    <w:numId w:val="9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Evaluar necesidades de mejora.</w:t>
                </w:r>
              </w:p>
              <w:p w:rsidR="00000000" w:rsidDel="00000000" w:rsidP="00000000" w:rsidRDefault="00000000" w:rsidRPr="00000000" w14:paraId="00000118">
                <w:pPr>
                  <w:widowControl w:val="0"/>
                  <w:numPr>
                    <w:ilvl w:val="0"/>
                    <w:numId w:val="9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Mantener documentación funcional.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Diseñador de Sistemas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A">
                <w:pPr>
                  <w:widowControl w:val="0"/>
                  <w:numPr>
                    <w:ilvl w:val="0"/>
                    <w:numId w:val="2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Revisar arquitectura ante incidentes mayores.</w:t>
                </w:r>
              </w:p>
              <w:p w:rsidR="00000000" w:rsidDel="00000000" w:rsidP="00000000" w:rsidRDefault="00000000" w:rsidRPr="00000000" w14:paraId="0000011B">
                <w:pPr>
                  <w:widowControl w:val="0"/>
                  <w:numPr>
                    <w:ilvl w:val="0"/>
                    <w:numId w:val="2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Proponer mejoras técnicas.</w:t>
                </w:r>
              </w:p>
              <w:p w:rsidR="00000000" w:rsidDel="00000000" w:rsidP="00000000" w:rsidRDefault="00000000" w:rsidRPr="00000000" w14:paraId="0000011C">
                <w:pPr>
                  <w:widowControl w:val="0"/>
                  <w:numPr>
                    <w:ilvl w:val="0"/>
                    <w:numId w:val="2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Asegurar coherencia del diseño.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Desarrollador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E">
                <w:pPr>
                  <w:widowControl w:val="0"/>
                  <w:numPr>
                    <w:ilvl w:val="0"/>
                    <w:numId w:val="11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Corregir bugs.</w:t>
                </w:r>
              </w:p>
              <w:p w:rsidR="00000000" w:rsidDel="00000000" w:rsidP="00000000" w:rsidRDefault="00000000" w:rsidRPr="00000000" w14:paraId="0000011F">
                <w:pPr>
                  <w:widowControl w:val="0"/>
                  <w:numPr>
                    <w:ilvl w:val="0"/>
                    <w:numId w:val="11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Implementar mejoras evolutivas.</w:t>
                </w:r>
              </w:p>
              <w:p w:rsidR="00000000" w:rsidDel="00000000" w:rsidP="00000000" w:rsidRDefault="00000000" w:rsidRPr="00000000" w14:paraId="00000120">
                <w:pPr>
                  <w:widowControl w:val="0"/>
                  <w:numPr>
                    <w:ilvl w:val="0"/>
                    <w:numId w:val="11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Gestionar versiones y despliegues.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Tester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2">
                <w:pPr>
                  <w:widowControl w:val="0"/>
                  <w:numPr>
                    <w:ilvl w:val="0"/>
                    <w:numId w:val="7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Validar correcciones.</w:t>
                </w:r>
              </w:p>
              <w:p w:rsidR="00000000" w:rsidDel="00000000" w:rsidP="00000000" w:rsidRDefault="00000000" w:rsidRPr="00000000" w14:paraId="00000123">
                <w:pPr>
                  <w:widowControl w:val="0"/>
                  <w:numPr>
                    <w:ilvl w:val="0"/>
                    <w:numId w:val="7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Ejecutar pruebas funcionales periódicas.</w:t>
                </w:r>
              </w:p>
              <w:p w:rsidR="00000000" w:rsidDel="00000000" w:rsidP="00000000" w:rsidRDefault="00000000" w:rsidRPr="00000000" w14:paraId="00000124">
                <w:pPr>
                  <w:widowControl w:val="0"/>
                  <w:numPr>
                    <w:ilvl w:val="0"/>
                    <w:numId w:val="7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Asegurar calidad antes de cada despliegue.</w:t>
                </w:r>
              </w:p>
            </w:tc>
          </w:tr>
        </w:tbl>
      </w:sdtContent>
    </w:sdt>
    <w:p w:rsidR="00000000" w:rsidDel="00000000" w:rsidP="00000000" w:rsidRDefault="00000000" w:rsidRPr="00000000" w14:paraId="00000125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9. 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gestión de escalamiento establece el procedimiento para resolver incidencias, conflictos o impedimentos que no pueden ser solucionados en el nivel operativo del equipo. Su propósito es asegurar que los problemas críticos sean atendidos con rapidez, evitando retrasos y garantizando la continuidad del proyecto.</w:t>
      </w:r>
    </w:p>
    <w:p w:rsidR="00000000" w:rsidDel="00000000" w:rsidP="00000000" w:rsidRDefault="00000000" w:rsidRPr="00000000" w14:paraId="0000012E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0">
    <w:pPr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F">
    <w:pPr>
      <w:tabs>
        <w:tab w:val="center" w:leader="none" w:pos="4252"/>
        <w:tab w:val="right" w:leader="none" w:pos="8504"/>
      </w:tabs>
      <w:spacing w:line="240" w:lineRule="auto"/>
      <w:jc w:val="both"/>
      <w:rPr/>
    </w:pPr>
    <w:r w:rsidDel="00000000" w:rsidR="00000000" w:rsidRPr="00000000">
      <w:rPr>
        <w:rFonts w:ascii="Aptos" w:cs="Aptos" w:eastAsia="Aptos" w:hAnsi="Aptos"/>
        <w:sz w:val="24"/>
        <w:szCs w:val="24"/>
      </w:rPr>
      <w:drawing>
        <wp:inline distB="0" distT="0" distL="0" distR="0">
          <wp:extent cx="1445363" cy="357188"/>
          <wp:effectExtent b="0" l="0" r="0" t="0"/>
          <wp:docPr descr="Logotipo&#10;&#10;El contenido generado por IA puede ser incorrecto." id="4" name="image1.png"/>
          <a:graphic>
            <a:graphicData uri="http://schemas.openxmlformats.org/drawingml/2006/picture">
              <pic:pic>
                <pic:nvPicPr>
                  <pic:cNvPr descr="Logotipo&#10;&#10;El contenido generado por IA puede ser incorrec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5363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0UnIFg382othLEcGx+63ZAq3+A==">CgMxLjAaHwoBMBIaChgICVIUChJ0YWJsZS5uOGViZGYxeGk1a3QaHwoBMRIaChgICVIUChJ0YWJsZS41cnNoZjR1bGtqaDMaHwoBMhIaChgICVIUChJ0YWJsZS50M3F5Z2F6YjVoMncaHwoBMxIaChgICVIUChJ0YWJsZS53cHNjOXpuemY4YTkaHwoBNBIaChgICVIUChJ0YWJsZS5uMnJmZDdxcWtseTIyDmguaXdqYm11eHU0cHlvMg5oLmhpZWlzeGV4cGR4aDIOaC5naXNka3hhd2U2NzI4AHIhMTFYVWpMZnE1OEY1Z1pRZlRYZFI0Wi1yWDlaZ2tKeE1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