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276" w:lineRule="auto"/>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Plan de Comunicación</w:t>
      </w:r>
    </w:p>
    <w:p w:rsidR="00000000" w:rsidDel="00000000" w:rsidP="00000000" w:rsidRDefault="00000000" w:rsidRPr="00000000" w14:paraId="0000000F">
      <w:pPr>
        <w:spacing w:line="276" w:lineRule="auto"/>
        <w:jc w:val="right"/>
        <w:rPr>
          <w:rFonts w:ascii="Calibri" w:cs="Calibri" w:eastAsia="Calibri" w:hAnsi="Calibri"/>
          <w:b w:val="1"/>
          <w:bCs w:val="1"/>
          <w:i w:val="1"/>
          <w:iCs w:val="1"/>
          <w:color w:val="365f91"/>
          <w:sz w:val="40"/>
          <w:szCs w:val="40"/>
        </w:rPr>
      </w:pPr>
      <w:r w:rsidDel="00000000" w:rsidR="00000000" w:rsidRPr="00000000">
        <w:rPr>
          <w:rFonts w:ascii="Calibri" w:cs="Calibri" w:eastAsia="Calibri" w:hAnsi="Calibri"/>
          <w:b w:val="1"/>
          <w:bCs w:val="1"/>
          <w:i w:val="1"/>
          <w:iCs w:val="1"/>
          <w:color w:val="365f91"/>
          <w:sz w:val="40"/>
          <w:szCs w:val="40"/>
          <w:rtl w:val="0"/>
        </w:rPr>
        <w:t xml:space="preserve">JobFlex - Plataforma de Empleo Multiperfil</w:t>
      </w:r>
    </w:p>
    <w:p w:rsidR="00000000" w:rsidDel="00000000" w:rsidP="00000000" w:rsidRDefault="00000000" w:rsidRPr="00000000" w14:paraId="00000010">
      <w:pPr>
        <w:spacing w:line="276" w:lineRule="auto"/>
        <w:jc w:val="right"/>
        <w:rPr>
          <w:rFonts w:ascii="Calibri" w:cs="Calibri" w:eastAsia="Calibri" w:hAnsi="Calibri"/>
          <w:b w:val="1"/>
          <w:bCs w:val="1"/>
          <w:i w:val="1"/>
          <w:iCs w:val="1"/>
          <w:color w:val="365f91"/>
          <w:sz w:val="36"/>
          <w:szCs w:val="36"/>
        </w:rPr>
      </w:pPr>
      <w:r w:rsidDel="00000000" w:rsidR="00000000" w:rsidRPr="00000000">
        <w:rPr>
          <w:rFonts w:ascii="Calibri" w:cs="Calibri" w:eastAsia="Calibri" w:hAnsi="Calibri"/>
          <w:b w:val="1"/>
          <w:bCs w:val="1"/>
          <w:i w:val="1"/>
          <w:iCs w:val="1"/>
          <w:sz w:val="36"/>
          <w:szCs w:val="36"/>
          <w:rtl w:val="0"/>
        </w:rPr>
        <w:t xml:space="preserve">Fecha:</w:t>
      </w:r>
      <w:r w:rsidDel="00000000" w:rsidR="00000000" w:rsidRPr="00000000">
        <w:rPr>
          <w:rFonts w:ascii="Calibri" w:cs="Calibri" w:eastAsia="Calibri" w:hAnsi="Calibri"/>
          <w:b w:val="1"/>
          <w:bCs w:val="1"/>
          <w:i w:val="1"/>
          <w:iCs w:val="1"/>
          <w:color w:val="365f91"/>
          <w:sz w:val="36"/>
          <w:szCs w:val="36"/>
          <w:rtl w:val="0"/>
        </w:rPr>
        <w:t xml:space="preserve"> 24/09/2025</w:t>
      </w:r>
    </w:p>
    <w:p w:rsidR="00000000" w:rsidDel="00000000" w:rsidP="00000000" w:rsidRDefault="00000000" w:rsidRPr="00000000" w14:paraId="00000011">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2">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3">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4">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5">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6">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7">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8">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9">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A">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B">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C">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D">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E">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F">
      <w:pPr>
        <w:spacing w:line="240" w:lineRule="auto"/>
        <w:jc w:val="both"/>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20">
      <w:pPr>
        <w:spacing w:line="240" w:lineRule="auto"/>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Calibri" w:cs="Calibri" w:eastAsia="Calibri" w:hAnsi="Calibri"/>
          <w:color w:val="365f91"/>
          <w:sz w:val="24"/>
          <w:szCs w:val="24"/>
        </w:rPr>
      </w:pPr>
      <w:r w:rsidDel="00000000" w:rsidR="00000000" w:rsidRPr="00000000">
        <w:rPr>
          <w:rFonts w:ascii="Calibri" w:cs="Calibri" w:eastAsia="Calibri" w:hAnsi="Calibri"/>
          <w:b w:val="1"/>
          <w:bCs w:val="1"/>
          <w:color w:val="365f91"/>
          <w:sz w:val="32"/>
          <w:szCs w:val="32"/>
          <w:rtl w:val="0"/>
        </w:rPr>
        <w:t xml:space="preserve">Tabla de Contenidos </w:t>
      </w:r>
      <w:r w:rsidDel="00000000" w:rsidR="00000000" w:rsidRPr="00000000">
        <w:rPr>
          <w:rtl w:val="0"/>
        </w:rPr>
      </w:r>
    </w:p>
    <w:p w:rsidR="00000000" w:rsidDel="00000000" w:rsidP="00000000" w:rsidRDefault="00000000" w:rsidRPr="00000000" w14:paraId="00000022">
      <w:pPr>
        <w:spacing w:line="240" w:lineRule="auto"/>
        <w:jc w:val="both"/>
        <w:rPr>
          <w:rFonts w:ascii="Calibri" w:cs="Calibri" w:eastAsia="Calibri" w:hAnsi="Calibri"/>
          <w:color w:val="365f91"/>
          <w:sz w:val="24"/>
          <w:szCs w:val="24"/>
        </w:rPr>
      </w:pPr>
      <w:r w:rsidDel="00000000" w:rsidR="00000000" w:rsidRPr="00000000">
        <w:rPr>
          <w:rtl w:val="0"/>
        </w:rPr>
      </w:r>
    </w:p>
    <w:sdt>
      <w:sdtPr>
        <w:id w:val="-855820273"/>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bCs w:val="1"/>
              <w:sz w:val="24"/>
              <w:szCs w:val="24"/>
              <w:rtl w:val="0"/>
            </w:rPr>
            <w:t xml:space="preserve">Introducción</w:t>
          </w:r>
          <w:hyperlink w:anchor="_heading=h.hieisxexpdxh">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ab/>
            </w:r>
          </w:hyperlink>
          <w:r w:rsidDel="00000000" w:rsidR="00000000" w:rsidRPr="00000000">
            <w:rPr>
              <w:rFonts w:ascii="Calibri" w:cs="Calibri" w:eastAsia="Calibri" w:hAnsi="Calibri"/>
              <w:b w:val="1"/>
              <w:bCs w:val="1"/>
              <w:sz w:val="24"/>
              <w:szCs w:val="24"/>
              <w:rtl w:val="0"/>
            </w:rPr>
            <w:t xml:space="preserve">2</w:t>
          </w:r>
        </w:p>
        <w:p w:rsidR="00000000" w:rsidDel="00000000" w:rsidP="00000000" w:rsidRDefault="00000000" w:rsidRPr="00000000" w14:paraId="00000024">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Objetivos del Plan de Comunicación</w:t>
          </w:r>
          <w:hyperlink w:anchor="_heading=h.hieisxexpdxh">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3</w:t>
          </w:r>
        </w:p>
        <w:p w:rsidR="00000000" w:rsidDel="00000000" w:rsidP="00000000" w:rsidRDefault="00000000" w:rsidRPr="00000000" w14:paraId="00000025">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Roles y Responsabilidades de Comunicación</w:t>
          </w:r>
          <w:hyperlink w:anchor="_heading=h.hieisxexpdxh">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4</w:t>
          </w:r>
        </w:p>
        <w:p w:rsidR="00000000" w:rsidDel="00000000" w:rsidP="00000000" w:rsidRDefault="00000000" w:rsidRPr="00000000" w14:paraId="00000026">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Canales y Frecuencia de Comunicación</w:t>
          </w:r>
          <w:hyperlink w:anchor="_heading=h.hieisxexpdxh">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5</w:t>
          </w:r>
        </w:p>
        <w:p w:rsidR="00000000" w:rsidDel="00000000" w:rsidP="00000000" w:rsidRDefault="00000000" w:rsidRPr="00000000" w14:paraId="00000027">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Canales de Comunicación</w:t>
          </w:r>
          <w:hyperlink w:anchor="_heading=h.hieisxexpdxh">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28">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Frecuencia de Comunicación</w:t>
          </w:r>
          <w:hyperlink w:anchor="_heading=h.hieisxexpdxh">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29">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Estrategia de Gestión de la Comunicación</w:t>
          </w:r>
          <w:hyperlink w:anchor="_heading=h.hieisxexpdxh">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7</w:t>
          </w:r>
        </w:p>
        <w:p w:rsidR="00000000" w:rsidDel="00000000" w:rsidP="00000000" w:rsidRDefault="00000000" w:rsidRPr="00000000" w14:paraId="0000002A">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Principios de la Estrategia</w:t>
          </w:r>
          <w:hyperlink w:anchor="_heading=h.hieisxexpdxh">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02B">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Objetivos de la Estrategia</w:t>
          </w:r>
          <w:hyperlink w:anchor="_heading=h.hieisxexpdxh">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02C">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Ejecución de la Estrategia</w:t>
          </w:r>
          <w:hyperlink w:anchor="_heading=h.hieisxexpdxh">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02D">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Matriz de Comunicación del Proyecto</w:t>
          </w:r>
          <w:hyperlink w:anchor="_heading=h.hieisxexpdxh">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8</w:t>
          </w:r>
        </w:p>
        <w:p w:rsidR="00000000" w:rsidDel="00000000" w:rsidP="00000000" w:rsidRDefault="00000000" w:rsidRPr="00000000" w14:paraId="0000002E">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Tabla de Matriz de Comunicación</w:t>
          </w:r>
          <w:hyperlink w:anchor="_heading=h.hieisxexpdxh">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8</w:t>
          </w:r>
        </w:p>
        <w:p w:rsidR="00000000" w:rsidDel="00000000" w:rsidP="00000000" w:rsidRDefault="00000000" w:rsidRPr="00000000" w14:paraId="0000002F">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Consideraciones Generales</w:t>
          </w:r>
          <w:hyperlink w:anchor="_heading=h.hieisxexpdxh">
            <w:r w:rsidDel="00000000" w:rsidR="00000000" w:rsidRPr="00000000">
              <w:rPr>
                <w:rFonts w:ascii="Calibri" w:cs="Calibri" w:eastAsia="Calibri" w:hAnsi="Calibri"/>
                <w:sz w:val="24"/>
                <w:szCs w:val="24"/>
                <w:rtl w:val="0"/>
              </w:rPr>
              <w:tab/>
            </w:r>
          </w:hyperlink>
          <w:r w:rsidDel="00000000" w:rsidR="00000000" w:rsidRPr="00000000">
            <w:rPr>
              <w:rFonts w:ascii="Calibri" w:cs="Calibri" w:eastAsia="Calibri" w:hAnsi="Calibri"/>
              <w:sz w:val="24"/>
              <w:szCs w:val="24"/>
              <w:rtl w:val="0"/>
            </w:rPr>
            <w:t xml:space="preserve">9</w:t>
          </w:r>
        </w:p>
        <w:p w:rsidR="00000000" w:rsidDel="00000000" w:rsidP="00000000" w:rsidRDefault="00000000" w:rsidRPr="00000000" w14:paraId="00000030">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Procedimientos de Gestión de la Comunicación</w:t>
          </w:r>
          <w:hyperlink w:anchor="_heading=h.hieisxexpdxh">
            <w:r w:rsidDel="00000000" w:rsidR="00000000" w:rsidRPr="00000000">
              <w:rPr>
                <w:rFonts w:ascii="Calibri" w:cs="Calibri" w:eastAsia="Calibri" w:hAnsi="Calibri"/>
                <w:b w:val="1"/>
                <w:bCs w:val="1"/>
                <w:sz w:val="24"/>
                <w:szCs w:val="24"/>
                <w:rtl w:val="0"/>
              </w:rPr>
              <w:tab/>
              <w:t xml:space="preserve">1</w:t>
            </w:r>
          </w:hyperlink>
          <w:r w:rsidDel="00000000" w:rsidR="00000000" w:rsidRPr="00000000">
            <w:rPr>
              <w:rFonts w:ascii="Calibri" w:cs="Calibri" w:eastAsia="Calibri" w:hAnsi="Calibri"/>
              <w:b w:val="1"/>
              <w:bCs w:val="1"/>
              <w:sz w:val="24"/>
              <w:szCs w:val="24"/>
              <w:rtl w:val="0"/>
            </w:rPr>
            <w:t xml:space="preserve">0</w:t>
          </w:r>
        </w:p>
        <w:p w:rsidR="00000000" w:rsidDel="00000000" w:rsidP="00000000" w:rsidRDefault="00000000" w:rsidRPr="00000000" w14:paraId="00000031">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Flujo de Comunicación Interna</w:t>
          </w:r>
          <w:hyperlink w:anchor="_heading=h.hieisxexpdxh">
            <w:r w:rsidDel="00000000" w:rsidR="00000000" w:rsidRPr="00000000">
              <w:rPr>
                <w:rFonts w:ascii="Calibri" w:cs="Calibri" w:eastAsia="Calibri" w:hAnsi="Calibri"/>
                <w:sz w:val="24"/>
                <w:szCs w:val="24"/>
                <w:rtl w:val="0"/>
              </w:rPr>
              <w:tab/>
              <w:t xml:space="preserve">1</w:t>
            </w:r>
          </w:hyperlink>
          <w:r w:rsidDel="00000000" w:rsidR="00000000" w:rsidRPr="00000000">
            <w:rPr>
              <w:rFonts w:ascii="Calibri" w:cs="Calibri" w:eastAsia="Calibri" w:hAnsi="Calibri"/>
              <w:sz w:val="24"/>
              <w:szCs w:val="24"/>
              <w:rtl w:val="0"/>
            </w:rPr>
            <w:t xml:space="preserve">0</w:t>
          </w:r>
        </w:p>
        <w:p w:rsidR="00000000" w:rsidDel="00000000" w:rsidP="00000000" w:rsidRDefault="00000000" w:rsidRPr="00000000" w14:paraId="00000032">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Gestión de Reuniones</w:t>
          </w:r>
          <w:hyperlink w:anchor="_heading=h.hieisxexpdxh">
            <w:r w:rsidDel="00000000" w:rsidR="00000000" w:rsidRPr="00000000">
              <w:rPr>
                <w:rFonts w:ascii="Calibri" w:cs="Calibri" w:eastAsia="Calibri" w:hAnsi="Calibri"/>
                <w:sz w:val="24"/>
                <w:szCs w:val="24"/>
                <w:rtl w:val="0"/>
              </w:rPr>
              <w:tab/>
              <w:t xml:space="preserve">1</w:t>
            </w:r>
          </w:hyperlink>
          <w:r w:rsidDel="00000000" w:rsidR="00000000" w:rsidRPr="00000000">
            <w:rPr>
              <w:rFonts w:ascii="Calibri" w:cs="Calibri" w:eastAsia="Calibri" w:hAnsi="Calibri"/>
              <w:sz w:val="24"/>
              <w:szCs w:val="24"/>
              <w:rtl w:val="0"/>
            </w:rPr>
            <w:t xml:space="preserve">0</w:t>
          </w:r>
        </w:p>
        <w:p w:rsidR="00000000" w:rsidDel="00000000" w:rsidP="00000000" w:rsidRDefault="00000000" w:rsidRPr="00000000" w14:paraId="00000033">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Gestión de Cambios y Requerimientos</w:t>
          </w:r>
          <w:hyperlink w:anchor="_heading=h.hieisxexpdxh">
            <w:r w:rsidDel="00000000" w:rsidR="00000000" w:rsidRPr="00000000">
              <w:rPr>
                <w:rFonts w:ascii="Calibri" w:cs="Calibri" w:eastAsia="Calibri" w:hAnsi="Calibri"/>
                <w:sz w:val="24"/>
                <w:szCs w:val="24"/>
                <w:rtl w:val="0"/>
              </w:rPr>
              <w:tab/>
              <w:t xml:space="preserve">1</w:t>
            </w:r>
          </w:hyperlink>
          <w:r w:rsidDel="00000000" w:rsidR="00000000" w:rsidRPr="00000000">
            <w:rPr>
              <w:rFonts w:ascii="Calibri" w:cs="Calibri" w:eastAsia="Calibri" w:hAnsi="Calibri"/>
              <w:sz w:val="24"/>
              <w:szCs w:val="24"/>
              <w:rtl w:val="0"/>
            </w:rPr>
            <w:t xml:space="preserve">0</w:t>
          </w:r>
        </w:p>
        <w:p w:rsidR="00000000" w:rsidDel="00000000" w:rsidP="00000000" w:rsidRDefault="00000000" w:rsidRPr="00000000" w14:paraId="00000034">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Gestión de Avances</w:t>
          </w:r>
          <w:hyperlink w:anchor="_heading=h.hieisxexpdxh">
            <w:r w:rsidDel="00000000" w:rsidR="00000000" w:rsidRPr="00000000">
              <w:rPr>
                <w:rFonts w:ascii="Calibri" w:cs="Calibri" w:eastAsia="Calibri" w:hAnsi="Calibri"/>
                <w:sz w:val="24"/>
                <w:szCs w:val="24"/>
                <w:rtl w:val="0"/>
              </w:rPr>
              <w:tab/>
              <w:t xml:space="preserve">1</w:t>
            </w:r>
          </w:hyperlink>
          <w:r w:rsidDel="00000000" w:rsidR="00000000" w:rsidRPr="00000000">
            <w:rPr>
              <w:rFonts w:ascii="Calibri" w:cs="Calibri" w:eastAsia="Calibri" w:hAnsi="Calibri"/>
              <w:sz w:val="24"/>
              <w:szCs w:val="24"/>
              <w:rtl w:val="0"/>
            </w:rPr>
            <w:t xml:space="preserve">1</w:t>
          </w:r>
        </w:p>
        <w:p w:rsidR="00000000" w:rsidDel="00000000" w:rsidP="00000000" w:rsidRDefault="00000000" w:rsidRPr="00000000" w14:paraId="00000035">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Gestión de Incidencias y Riesgos</w:t>
          </w:r>
          <w:hyperlink w:anchor="_heading=h.hieisxexpdxh">
            <w:r w:rsidDel="00000000" w:rsidR="00000000" w:rsidRPr="00000000">
              <w:rPr>
                <w:rFonts w:ascii="Calibri" w:cs="Calibri" w:eastAsia="Calibri" w:hAnsi="Calibri"/>
                <w:sz w:val="24"/>
                <w:szCs w:val="24"/>
                <w:rtl w:val="0"/>
              </w:rPr>
              <w:tab/>
              <w:t xml:space="preserve">1</w:t>
            </w:r>
          </w:hyperlink>
          <w:r w:rsidDel="00000000" w:rsidR="00000000" w:rsidRPr="00000000">
            <w:rPr>
              <w:rFonts w:ascii="Calibri" w:cs="Calibri" w:eastAsia="Calibri" w:hAnsi="Calibri"/>
              <w:sz w:val="24"/>
              <w:szCs w:val="24"/>
              <w:rtl w:val="0"/>
            </w:rPr>
            <w:t xml:space="preserve">1</w:t>
          </w:r>
        </w:p>
        <w:p w:rsidR="00000000" w:rsidDel="00000000" w:rsidP="00000000" w:rsidRDefault="00000000" w:rsidRPr="00000000" w14:paraId="00000036">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Gestión de Documentación</w:t>
          </w:r>
          <w:hyperlink w:anchor="_heading=h.hieisxexpdxh">
            <w:r w:rsidDel="00000000" w:rsidR="00000000" w:rsidRPr="00000000">
              <w:rPr>
                <w:rFonts w:ascii="Calibri" w:cs="Calibri" w:eastAsia="Calibri" w:hAnsi="Calibri"/>
                <w:sz w:val="24"/>
                <w:szCs w:val="24"/>
                <w:rtl w:val="0"/>
              </w:rPr>
              <w:tab/>
              <w:t xml:space="preserve">1</w:t>
            </w:r>
          </w:hyperlink>
          <w:r w:rsidDel="00000000" w:rsidR="00000000" w:rsidRPr="00000000">
            <w:rPr>
              <w:rFonts w:ascii="Calibri" w:cs="Calibri" w:eastAsia="Calibri" w:hAnsi="Calibri"/>
              <w:sz w:val="24"/>
              <w:szCs w:val="24"/>
              <w:rtl w:val="0"/>
            </w:rPr>
            <w:t xml:space="preserve">1</w:t>
          </w:r>
        </w:p>
        <w:p w:rsidR="00000000" w:rsidDel="00000000" w:rsidP="00000000" w:rsidRDefault="00000000" w:rsidRPr="00000000" w14:paraId="00000037">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Comunicación de Cierre</w:t>
          </w:r>
          <w:hyperlink w:anchor="_heading=h.hieisxexpdxh">
            <w:r w:rsidDel="00000000" w:rsidR="00000000" w:rsidRPr="00000000">
              <w:rPr>
                <w:rFonts w:ascii="Calibri" w:cs="Calibri" w:eastAsia="Calibri" w:hAnsi="Calibri"/>
                <w:sz w:val="24"/>
                <w:szCs w:val="24"/>
                <w:rtl w:val="0"/>
              </w:rPr>
              <w:tab/>
              <w:t xml:space="preserve">1</w:t>
            </w:r>
          </w:hyperlink>
          <w:r w:rsidDel="00000000" w:rsidR="00000000" w:rsidRPr="00000000">
            <w:rPr>
              <w:rFonts w:ascii="Calibri" w:cs="Calibri" w:eastAsia="Calibri" w:hAnsi="Calibri"/>
              <w:sz w:val="24"/>
              <w:szCs w:val="24"/>
              <w:rtl w:val="0"/>
            </w:rPr>
            <w:t xml:space="preserve">1</w:t>
          </w:r>
        </w:p>
        <w:p w:rsidR="00000000" w:rsidDel="00000000" w:rsidP="00000000" w:rsidRDefault="00000000" w:rsidRPr="00000000" w14:paraId="00000038">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Herramientas de Comunicación</w:t>
          </w:r>
          <w:hyperlink w:anchor="_heading=h.hieisxexpdxh">
            <w:r w:rsidDel="00000000" w:rsidR="00000000" w:rsidRPr="00000000">
              <w:rPr>
                <w:rFonts w:ascii="Calibri" w:cs="Calibri" w:eastAsia="Calibri" w:hAnsi="Calibri"/>
                <w:b w:val="1"/>
                <w:bCs w:val="1"/>
                <w:sz w:val="24"/>
                <w:szCs w:val="24"/>
                <w:rtl w:val="0"/>
              </w:rPr>
              <w:tab/>
              <w:t xml:space="preserve">1</w:t>
            </w:r>
          </w:hyperlink>
          <w:r w:rsidDel="00000000" w:rsidR="00000000" w:rsidRPr="00000000">
            <w:rPr>
              <w:rFonts w:ascii="Calibri" w:cs="Calibri" w:eastAsia="Calibri" w:hAnsi="Calibri"/>
              <w:b w:val="1"/>
              <w:bCs w:val="1"/>
              <w:sz w:val="24"/>
              <w:szCs w:val="24"/>
              <w:rtl w:val="0"/>
            </w:rPr>
            <w:t xml:space="preserve">2</w:t>
          </w:r>
        </w:p>
        <w:p w:rsidR="00000000" w:rsidDel="00000000" w:rsidP="00000000" w:rsidRDefault="00000000" w:rsidRPr="00000000" w14:paraId="00000039">
          <w:pPr>
            <w:widowControl w:val="0"/>
            <w:tabs>
              <w:tab w:val="right" w:leader="dot" w:pos="12000"/>
            </w:tabs>
            <w:spacing w:before="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Gestión de Escalamiento</w:t>
          </w:r>
          <w:hyperlink w:anchor="_heading=h.hieisxexpdxh">
            <w:r w:rsidDel="00000000" w:rsidR="00000000" w:rsidRPr="00000000">
              <w:rPr>
                <w:rFonts w:ascii="Calibri" w:cs="Calibri" w:eastAsia="Calibri" w:hAnsi="Calibri"/>
                <w:b w:val="1"/>
                <w:bCs w:val="1"/>
                <w:sz w:val="24"/>
                <w:szCs w:val="24"/>
                <w:rtl w:val="0"/>
              </w:rPr>
              <w:tab/>
              <w:t xml:space="preserve">1</w:t>
            </w:r>
          </w:hyperlink>
          <w:r w:rsidDel="00000000" w:rsidR="00000000" w:rsidRPr="00000000">
            <w:rPr>
              <w:rFonts w:ascii="Calibri" w:cs="Calibri" w:eastAsia="Calibri" w:hAnsi="Calibri"/>
              <w:b w:val="1"/>
              <w:bCs w:val="1"/>
              <w:sz w:val="24"/>
              <w:szCs w:val="24"/>
              <w:rtl w:val="0"/>
            </w:rPr>
            <w:t xml:space="preserve">4</w:t>
          </w:r>
        </w:p>
        <w:p w:rsidR="00000000" w:rsidDel="00000000" w:rsidP="00000000" w:rsidRDefault="00000000" w:rsidRPr="00000000" w14:paraId="0000003A">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Criterios para Escalar un Problema</w:t>
          </w:r>
          <w:hyperlink w:anchor="_heading=h.hieisxexpdxh">
            <w:r w:rsidDel="00000000" w:rsidR="00000000" w:rsidRPr="00000000">
              <w:rPr>
                <w:rFonts w:ascii="Calibri" w:cs="Calibri" w:eastAsia="Calibri" w:hAnsi="Calibri"/>
                <w:sz w:val="24"/>
                <w:szCs w:val="24"/>
                <w:rtl w:val="0"/>
              </w:rPr>
              <w:tab/>
              <w:t xml:space="preserve">1</w:t>
            </w:r>
          </w:hyperlink>
          <w:r w:rsidDel="00000000" w:rsidR="00000000" w:rsidRPr="00000000">
            <w:rPr>
              <w:rFonts w:ascii="Calibri" w:cs="Calibri" w:eastAsia="Calibri" w:hAnsi="Calibri"/>
              <w:sz w:val="24"/>
              <w:szCs w:val="24"/>
              <w:rtl w:val="0"/>
            </w:rPr>
            <w:t xml:space="preserve">4</w:t>
          </w:r>
        </w:p>
        <w:p w:rsidR="00000000" w:rsidDel="00000000" w:rsidP="00000000" w:rsidRDefault="00000000" w:rsidRPr="00000000" w14:paraId="0000003B">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Niveles de Escalamiento</w:t>
          </w:r>
          <w:hyperlink w:anchor="_heading=h.hieisxexpdxh">
            <w:r w:rsidDel="00000000" w:rsidR="00000000" w:rsidRPr="00000000">
              <w:rPr>
                <w:rFonts w:ascii="Calibri" w:cs="Calibri" w:eastAsia="Calibri" w:hAnsi="Calibri"/>
                <w:sz w:val="24"/>
                <w:szCs w:val="24"/>
                <w:rtl w:val="0"/>
              </w:rPr>
              <w:tab/>
              <w:t xml:space="preserve">1</w:t>
            </w:r>
          </w:hyperlink>
          <w:r w:rsidDel="00000000" w:rsidR="00000000" w:rsidRPr="00000000">
            <w:rPr>
              <w:rFonts w:ascii="Calibri" w:cs="Calibri" w:eastAsia="Calibri" w:hAnsi="Calibri"/>
              <w:sz w:val="24"/>
              <w:szCs w:val="24"/>
              <w:rtl w:val="0"/>
            </w:rPr>
            <w:t xml:space="preserve">4</w:t>
          </w:r>
        </w:p>
        <w:p w:rsidR="00000000" w:rsidDel="00000000" w:rsidP="00000000" w:rsidRDefault="00000000" w:rsidRPr="00000000" w14:paraId="0000003C">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Procedimiento de Escalamiento</w:t>
          </w:r>
          <w:hyperlink w:anchor="_heading=h.hieisxexpdxh">
            <w:r w:rsidDel="00000000" w:rsidR="00000000" w:rsidRPr="00000000">
              <w:rPr>
                <w:rFonts w:ascii="Calibri" w:cs="Calibri" w:eastAsia="Calibri" w:hAnsi="Calibri"/>
                <w:sz w:val="24"/>
                <w:szCs w:val="24"/>
                <w:rtl w:val="0"/>
              </w:rPr>
              <w:tab/>
              <w:t xml:space="preserve">1</w:t>
            </w:r>
          </w:hyperlink>
          <w:r w:rsidDel="00000000" w:rsidR="00000000" w:rsidRPr="00000000">
            <w:rPr>
              <w:rFonts w:ascii="Calibri" w:cs="Calibri" w:eastAsia="Calibri" w:hAnsi="Calibri"/>
              <w:sz w:val="24"/>
              <w:szCs w:val="24"/>
              <w:rtl w:val="0"/>
            </w:rPr>
            <w:t xml:space="preserve">4</w:t>
          </w:r>
        </w:p>
        <w:p w:rsidR="00000000" w:rsidDel="00000000" w:rsidP="00000000" w:rsidRDefault="00000000" w:rsidRPr="00000000" w14:paraId="0000003D">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Tiempos de Respuesta</w:t>
          </w:r>
          <w:hyperlink w:anchor="_heading=h.hieisxexpdxh">
            <w:r w:rsidDel="00000000" w:rsidR="00000000" w:rsidRPr="00000000">
              <w:rPr>
                <w:rFonts w:ascii="Calibri" w:cs="Calibri" w:eastAsia="Calibri" w:hAnsi="Calibri"/>
                <w:sz w:val="24"/>
                <w:szCs w:val="24"/>
                <w:rtl w:val="0"/>
              </w:rPr>
              <w:tab/>
              <w:t xml:space="preserve">1</w:t>
            </w:r>
          </w:hyperlink>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3E">
          <w:pPr>
            <w:widowControl w:val="0"/>
            <w:tabs>
              <w:tab w:val="right" w:leader="dot" w:pos="12000"/>
            </w:tabs>
            <w:spacing w:before="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Cierre del Incidente</w:t>
          </w:r>
          <w:hyperlink w:anchor="_heading=h.hieisxexpdxh">
            <w:r w:rsidDel="00000000" w:rsidR="00000000" w:rsidRPr="00000000">
              <w:rPr>
                <w:rFonts w:ascii="Calibri" w:cs="Calibri" w:eastAsia="Calibri" w:hAnsi="Calibri"/>
                <w:sz w:val="24"/>
                <w:szCs w:val="24"/>
                <w:rtl w:val="0"/>
              </w:rPr>
              <w:tab/>
              <w:t xml:space="preserve">1</w:t>
            </w:r>
          </w:hyperlink>
          <w:r w:rsidDel="00000000" w:rsidR="00000000" w:rsidRPr="00000000">
            <w:rPr>
              <w:rFonts w:ascii="Calibri" w:cs="Calibri" w:eastAsia="Calibri" w:hAnsi="Calibri"/>
              <w:sz w:val="24"/>
              <w:szCs w:val="24"/>
              <w:rtl w:val="0"/>
            </w:rPr>
            <w:t xml:space="preserve">5</w:t>
          </w:r>
          <w:r w:rsidDel="00000000" w:rsidR="00000000" w:rsidRPr="00000000">
            <w:fldChar w:fldCharType="end"/>
          </w:r>
        </w:p>
      </w:sdtContent>
    </w:sdt>
    <w:p w:rsidR="00000000" w:rsidDel="00000000" w:rsidP="00000000" w:rsidRDefault="00000000" w:rsidRPr="00000000" w14:paraId="0000003F">
      <w:pPr>
        <w:pStyle w:val="Heading1"/>
        <w:rPr/>
      </w:pPr>
      <w:bookmarkStart w:colFirst="0" w:colLast="0" w:name="_heading=h.hieisxexpdxh" w:id="0"/>
      <w:bookmarkEnd w:id="0"/>
      <w:r w:rsidDel="00000000" w:rsidR="00000000" w:rsidRPr="00000000">
        <w:rPr>
          <w:rtl w:val="0"/>
        </w:rPr>
      </w:r>
    </w:p>
    <w:p w:rsidR="00000000" w:rsidDel="00000000" w:rsidP="00000000" w:rsidRDefault="00000000" w:rsidRPr="00000000" w14:paraId="00000040">
      <w:pPr>
        <w:pStyle w:val="Heading1"/>
        <w:jc w:val="both"/>
        <w:rPr>
          <w:rFonts w:ascii="Calibri" w:cs="Calibri" w:eastAsia="Calibri" w:hAnsi="Calibri"/>
          <w:sz w:val="24"/>
          <w:szCs w:val="24"/>
        </w:rPr>
      </w:pPr>
      <w:bookmarkStart w:colFirst="0" w:colLast="0" w:name="_heading=h.gisdkxawe672" w:id="1"/>
      <w:bookmarkEnd w:id="1"/>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1. Introducción </w:t>
      </w:r>
      <w:r w:rsidDel="00000000" w:rsidR="00000000" w:rsidRPr="00000000">
        <w:rPr>
          <w:rtl w:val="0"/>
        </w:rPr>
      </w:r>
    </w:p>
    <w:p w:rsidR="00000000" w:rsidDel="00000000" w:rsidP="00000000" w:rsidRDefault="00000000" w:rsidRPr="00000000" w14:paraId="0000004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Plan de Comunicación establece la estrategia, los mecanismos y los lineamientos necesarios para gestionar la comunicación durante el desarrollo del proyecto JobFlex – Plataforma de Empleo Multiperfil. La coordinación efectiva entre los integrantes del equipo y las partes interesadas es fundamental para asegurar que la información fluya de forma clara, oportuna y precisa, permitiendo un avance organizado y alineado con los objetivos del proyecto.</w:t>
      </w:r>
    </w:p>
    <w:p w:rsidR="00000000" w:rsidDel="00000000" w:rsidP="00000000" w:rsidRDefault="00000000" w:rsidRPr="00000000" w14:paraId="0000004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Dado que el proyecto se ejecuta bajo una metodología tradicional en cascada, la comunicación adquiere un rol crítico en cada una de las fases, desde la planificación inicial hasta la entrega final. En este modelo, los entregables dependen fuertemente de la correcta documentación, la claridad en los requerimientos y la validación continua con el profesor guía, lo que hace imprescindible contar con un plan estructurado que especifique cómo y cuándo se transmitirá información relevante.</w:t>
      </w:r>
    </w:p>
    <w:p w:rsidR="00000000" w:rsidDel="00000000" w:rsidP="00000000" w:rsidRDefault="00000000" w:rsidRPr="00000000" w14:paraId="0000004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documento, por tanto, define los canales oficiales, la frecuencia de las comunicaciones, los responsables de emitir y recibir información, y las herramientas que se utilizarán para asegurar la trazabilidad y consistencia de los mensajes. Asimismo, sienta las bases para gestionar de manera eficiente cualquier cambio, actualización o incidente que pueda surgir durante el ciclo de vida del proyecto, garantizando transparencia, orden y coordinación entre todas las partes involucradas.</w:t>
      </w:r>
    </w:p>
    <w:p w:rsidR="00000000" w:rsidDel="00000000" w:rsidP="00000000" w:rsidRDefault="00000000" w:rsidRPr="00000000" w14:paraId="0000004E">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color w:val="365f91"/>
          <w:sz w:val="24"/>
          <w:szCs w:val="24"/>
        </w:rPr>
      </w:pPr>
      <w:r w:rsidDel="00000000" w:rsidR="00000000" w:rsidRPr="00000000">
        <w:rPr>
          <w:rFonts w:ascii="Calibri" w:cs="Calibri" w:eastAsia="Calibri" w:hAnsi="Calibri"/>
          <w:b w:val="1"/>
          <w:bCs w:val="1"/>
          <w:color w:val="365f91"/>
          <w:sz w:val="32"/>
          <w:szCs w:val="32"/>
          <w:rtl w:val="0"/>
        </w:rPr>
        <w:t xml:space="preserve">2. Objetivos del Plan de Comunicación</w:t>
      </w:r>
      <w:r w:rsidDel="00000000" w:rsidR="00000000" w:rsidRPr="00000000">
        <w:rPr>
          <w:rtl w:val="0"/>
        </w:rPr>
      </w:r>
    </w:p>
    <w:p w:rsidR="00000000" w:rsidDel="00000000" w:rsidP="00000000" w:rsidRDefault="00000000" w:rsidRPr="00000000" w14:paraId="0000006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Plan de Comunicación tiene como propósito asegurar que toda la información relevante del proyecto sea transmitida de manera oportuna, precisa y accesible a todos los participantes y partes interesadas. Para ello, se establecen lineamientos, canales, responsabilidades y frecuencias que permitan mantener un flujo comunicacional claro y eficiente durante toda la ejecución del proyecto.</w:t>
      </w:r>
    </w:p>
    <w:p w:rsidR="00000000" w:rsidDel="00000000" w:rsidP="00000000" w:rsidRDefault="00000000" w:rsidRPr="00000000" w14:paraId="00000064">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objetivos específicos de este plan son:</w:t>
      </w:r>
    </w:p>
    <w:p w:rsidR="00000000" w:rsidDel="00000000" w:rsidP="00000000" w:rsidRDefault="00000000" w:rsidRPr="00000000" w14:paraId="00000066">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Garantizar la alineación del equipo mediante comunicaciones claras sobre actividades, avances, cambios y decisiones críticas.</w:t>
      </w:r>
    </w:p>
    <w:p w:rsidR="00000000" w:rsidDel="00000000" w:rsidP="00000000" w:rsidRDefault="00000000" w:rsidRPr="00000000" w14:paraId="00000067">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Facilitar la coordinación entre áreas o roles, asegurando que la información técnica, administrativa o operativa llegue a quienes corresponda en el momento adecuado.</w:t>
      </w:r>
    </w:p>
    <w:p w:rsidR="00000000" w:rsidDel="00000000" w:rsidP="00000000" w:rsidRDefault="00000000" w:rsidRPr="00000000" w14:paraId="00000068">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Reducir riesgos asociados a la desinformación o mala interpretación, estableciendo formatos y canales estandarizados para compartir datos y acuerdos.</w:t>
      </w:r>
    </w:p>
    <w:p w:rsidR="00000000" w:rsidDel="00000000" w:rsidP="00000000" w:rsidRDefault="00000000" w:rsidRPr="00000000" w14:paraId="00000069">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Promover la transparencia y trazabilidad, manteniendo registros formales de reuniones, acuerdos y notificaciones clave.</w:t>
      </w:r>
    </w:p>
    <w:p w:rsidR="00000000" w:rsidDel="00000000" w:rsidP="00000000" w:rsidRDefault="00000000" w:rsidRPr="00000000" w14:paraId="0000006A">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Fortalecer la relación con los stakeholders, asegurando que reciban información adecuada a su nivel de participación e interés.</w:t>
      </w:r>
    </w:p>
    <w:p w:rsidR="00000000" w:rsidDel="00000000" w:rsidP="00000000" w:rsidRDefault="00000000" w:rsidRPr="00000000" w14:paraId="0000006B">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Apoyar la toma de decisiones, a través de flujos de comunicación eficientes que permitan resolver dudas, escalar conflictos y validar avances rápidamente.</w:t>
      </w:r>
    </w:p>
    <w:p w:rsidR="00000000" w:rsidDel="00000000" w:rsidP="00000000" w:rsidRDefault="00000000" w:rsidRPr="00000000" w14:paraId="0000006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objetivos permiten que el proyecto mantenga un funcionamiento organizado, previenen retrasos por falta de información y aseguran un desempeño coherente con la planificación general.</w:t>
      </w:r>
    </w:p>
    <w:p w:rsidR="00000000" w:rsidDel="00000000" w:rsidP="00000000" w:rsidRDefault="00000000" w:rsidRPr="00000000" w14:paraId="0000006E">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spacing w:after="0" w:before="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3. Roles y Responsabilidades de Comunicación</w:t>
      </w:r>
      <w:r w:rsidDel="00000000" w:rsidR="00000000" w:rsidRPr="00000000">
        <w:rPr>
          <w:rtl w:val="0"/>
        </w:rPr>
      </w:r>
    </w:p>
    <w:p w:rsidR="00000000" w:rsidDel="00000000" w:rsidP="00000000" w:rsidRDefault="00000000" w:rsidRPr="00000000" w14:paraId="00000080">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garantizar un flujo de información claro, oportuno y coherente dentro del equipo de trabajo, se definen los roles y responsabilidades que cada miembro tendrá en materia de comunicación. Esto permite evitar malentendidos, optimizar la coordinación interna y asegurar que toda la información relevante del proyecto sea registrada y compartida de forma adecuada.</w:t>
      </w:r>
    </w:p>
    <w:p w:rsidR="00000000" w:rsidDel="00000000" w:rsidP="00000000" w:rsidRDefault="00000000" w:rsidRPr="00000000" w14:paraId="00000082">
      <w:pPr>
        <w:spacing w:after="0" w:before="0" w:line="240" w:lineRule="auto"/>
        <w:jc w:val="both"/>
        <w:rPr>
          <w:rFonts w:ascii="Calibri" w:cs="Calibri" w:eastAsia="Calibri" w:hAnsi="Calibri"/>
          <w:sz w:val="24"/>
          <w:szCs w:val="24"/>
        </w:rPr>
      </w:pPr>
      <w:r w:rsidDel="00000000" w:rsidR="00000000" w:rsidRPr="00000000">
        <w:rPr>
          <w:rtl w:val="0"/>
        </w:rPr>
      </w:r>
    </w:p>
    <w:sdt>
      <w:sdtPr>
        <w:lock w:val="contentLocked"/>
        <w:id w:val="-489770106"/>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Jefe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numPr>
                    <w:ilvl w:val="0"/>
                    <w:numId w:val="18"/>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Coordinar y supervisar todas las comunicaciones internas del proyecto.</w:t>
                </w:r>
              </w:p>
              <w:p w:rsidR="00000000" w:rsidDel="00000000" w:rsidP="00000000" w:rsidRDefault="00000000" w:rsidRPr="00000000" w14:paraId="00000085">
                <w:pPr>
                  <w:widowControl w:val="0"/>
                  <w:numPr>
                    <w:ilvl w:val="0"/>
                    <w:numId w:val="18"/>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Validar y entregar información clave al equipo.</w:t>
                </w:r>
              </w:p>
              <w:p w:rsidR="00000000" w:rsidDel="00000000" w:rsidP="00000000" w:rsidRDefault="00000000" w:rsidRPr="00000000" w14:paraId="00000086">
                <w:pPr>
                  <w:widowControl w:val="0"/>
                  <w:numPr>
                    <w:ilvl w:val="0"/>
                    <w:numId w:val="18"/>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Convocar y liderar reuniones de avance y seguimiento.</w:t>
                </w:r>
              </w:p>
              <w:p w:rsidR="00000000" w:rsidDel="00000000" w:rsidP="00000000" w:rsidRDefault="00000000" w:rsidRPr="00000000" w14:paraId="00000087">
                <w:pPr>
                  <w:widowControl w:val="0"/>
                  <w:numPr>
                    <w:ilvl w:val="0"/>
                    <w:numId w:val="18"/>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Registrar decisiones, acuerdos y cambios relevantes.</w:t>
                </w:r>
              </w:p>
              <w:p w:rsidR="00000000" w:rsidDel="00000000" w:rsidP="00000000" w:rsidRDefault="00000000" w:rsidRPr="00000000" w14:paraId="00000088">
                <w:pPr>
                  <w:widowControl w:val="0"/>
                  <w:numPr>
                    <w:ilvl w:val="0"/>
                    <w:numId w:val="18"/>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Asegurar el cumplimiento del Plan de Comunicación.</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Analista de Requerimientos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numPr>
                    <w:ilvl w:val="0"/>
                    <w:numId w:val="1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Documentar, actualizar y comunicar requerimientos funcionales y no funcionales.</w:t>
                </w:r>
              </w:p>
              <w:p w:rsidR="00000000" w:rsidDel="00000000" w:rsidP="00000000" w:rsidRDefault="00000000" w:rsidRPr="00000000" w14:paraId="0000008B">
                <w:pPr>
                  <w:widowControl w:val="0"/>
                  <w:numPr>
                    <w:ilvl w:val="0"/>
                    <w:numId w:val="1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Resolver dudas del equipo respecto al alcance o especificaciones.</w:t>
                </w:r>
              </w:p>
              <w:p w:rsidR="00000000" w:rsidDel="00000000" w:rsidP="00000000" w:rsidRDefault="00000000" w:rsidRPr="00000000" w14:paraId="0000008C">
                <w:pPr>
                  <w:widowControl w:val="0"/>
                  <w:numPr>
                    <w:ilvl w:val="0"/>
                    <w:numId w:val="1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Mantener comunicación directa con el Diseñador y el Desarrollador para alinear expectativas técnicas.</w:t>
                </w:r>
              </w:p>
              <w:p w:rsidR="00000000" w:rsidDel="00000000" w:rsidP="00000000" w:rsidRDefault="00000000" w:rsidRPr="00000000" w14:paraId="0000008D">
                <w:pPr>
                  <w:widowControl w:val="0"/>
                  <w:numPr>
                    <w:ilvl w:val="0"/>
                    <w:numId w:val="17"/>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Reportar cualquier cambio detectado en los requerimientos.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Diseñador de Sistemas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Comunicar modelos, diagramas, arquitecturas y decisiones técnicas.</w:t>
                </w:r>
              </w:p>
              <w:p w:rsidR="00000000" w:rsidDel="00000000" w:rsidP="00000000" w:rsidRDefault="00000000" w:rsidRPr="00000000" w14:paraId="00000090">
                <w:pPr>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Asegurar que el equipo comprenda las dependencias y limitaciones del diseño.</w:t>
                </w:r>
              </w:p>
              <w:p w:rsidR="00000000" w:rsidDel="00000000" w:rsidP="00000000" w:rsidRDefault="00000000" w:rsidRPr="00000000" w14:paraId="00000091">
                <w:pPr>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Validar que los requerimientos estén correctamente representados en las soluciones propuestas.</w:t>
                </w:r>
              </w:p>
              <w:p w:rsidR="00000000" w:rsidDel="00000000" w:rsidP="00000000" w:rsidRDefault="00000000" w:rsidRPr="00000000" w14:paraId="00000092">
                <w:pPr>
                  <w:widowControl w:val="0"/>
                  <w:numPr>
                    <w:ilvl w:val="0"/>
                    <w:numId w:val="1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Informar cualquier ajuste de diseño necesario durante el desarrollo.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Desarrollador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numPr>
                    <w:ilvl w:val="0"/>
                    <w:numId w:val="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Reportar avances, impedimentos y necesidades técnicas en los plazos establecidos.</w:t>
                </w:r>
              </w:p>
              <w:p w:rsidR="00000000" w:rsidDel="00000000" w:rsidP="00000000" w:rsidRDefault="00000000" w:rsidRPr="00000000" w14:paraId="00000095">
                <w:pPr>
                  <w:widowControl w:val="0"/>
                  <w:numPr>
                    <w:ilvl w:val="0"/>
                    <w:numId w:val="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Mantener comunicación activa con el Diseñador y el Analista para resolver dudas.</w:t>
                </w:r>
              </w:p>
              <w:p w:rsidR="00000000" w:rsidDel="00000000" w:rsidP="00000000" w:rsidRDefault="00000000" w:rsidRPr="00000000" w14:paraId="00000096">
                <w:pPr>
                  <w:widowControl w:val="0"/>
                  <w:numPr>
                    <w:ilvl w:val="0"/>
                    <w:numId w:val="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Registrar cambios en el código y documentarlos adecuadamente.</w:t>
                </w:r>
              </w:p>
              <w:p w:rsidR="00000000" w:rsidDel="00000000" w:rsidP="00000000" w:rsidRDefault="00000000" w:rsidRPr="00000000" w14:paraId="00000097">
                <w:pPr>
                  <w:widowControl w:val="0"/>
                  <w:numPr>
                    <w:ilvl w:val="0"/>
                    <w:numId w:val="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Informar riesgos técnicos o posibles retrasos.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Tester (QA)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Comunicar resultados de pruebas y reporte de incidencias.</w:t>
                </w:r>
              </w:p>
              <w:p w:rsidR="00000000" w:rsidDel="00000000" w:rsidP="00000000" w:rsidRDefault="00000000" w:rsidRPr="00000000" w14:paraId="0000009A">
                <w:pPr>
                  <w:widowControl w:val="0"/>
                  <w:numPr>
                    <w:ilvl w:val="0"/>
                    <w:numId w:val="1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Mantener actualizado el registro de defectos y su criticidad.</w:t>
                </w:r>
              </w:p>
              <w:p w:rsidR="00000000" w:rsidDel="00000000" w:rsidP="00000000" w:rsidRDefault="00000000" w:rsidRPr="00000000" w14:paraId="0000009B">
                <w:pPr>
                  <w:widowControl w:val="0"/>
                  <w:numPr>
                    <w:ilvl w:val="0"/>
                    <w:numId w:val="1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Retroalimentar al Desarrollador y al Diseñador sobre fallas recurrentes o inconsistencias.</w:t>
                </w:r>
              </w:p>
              <w:p w:rsidR="00000000" w:rsidDel="00000000" w:rsidP="00000000" w:rsidRDefault="00000000" w:rsidRPr="00000000" w14:paraId="0000009C">
                <w:pPr>
                  <w:widowControl w:val="0"/>
                  <w:numPr>
                    <w:ilvl w:val="0"/>
                    <w:numId w:val="1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Validar correcciones y comunicar el estado final tras cada ciclo de prueba.</w:t>
                </w:r>
              </w:p>
            </w:tc>
          </w:tr>
        </w:tbl>
      </w:sdtContent>
    </w:sdt>
    <w:p w:rsidR="00000000" w:rsidDel="00000000" w:rsidP="00000000" w:rsidRDefault="00000000" w:rsidRPr="00000000" w14:paraId="0000009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4. Canales y Frecuencia de Comunicación </w:t>
      </w:r>
      <w:r w:rsidDel="00000000" w:rsidR="00000000" w:rsidRPr="00000000">
        <w:rPr>
          <w:rtl w:val="0"/>
        </w:rPr>
      </w:r>
    </w:p>
    <w:p w:rsidR="00000000" w:rsidDel="00000000" w:rsidP="00000000" w:rsidRDefault="00000000" w:rsidRPr="00000000" w14:paraId="000000A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asegurar que la información fluya de manera eficiente y que todos los miembros del equipo puedan acceder a datos actualizados y confiables, se establecen los canales oficiales y la frecuencia en que se utilizarán durante el proyecto. La correcta selección de estos medios permite mantener la trazabilidad, reducir errores de interpretación y facilitar la colaboración continua.</w:t>
      </w:r>
    </w:p>
    <w:p w:rsidR="00000000" w:rsidDel="00000000" w:rsidP="00000000" w:rsidRDefault="00000000" w:rsidRPr="00000000" w14:paraId="000000A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24"/>
          <w:szCs w:val="24"/>
          <w:rtl w:val="0"/>
        </w:rPr>
        <w:t xml:space="preserve">4.1. Canales de Comunicación </w:t>
      </w:r>
      <w:r w:rsidDel="00000000" w:rsidR="00000000" w:rsidRPr="00000000">
        <w:rPr>
          <w:rtl w:val="0"/>
        </w:rPr>
      </w:r>
    </w:p>
    <w:sdt>
      <w:sdtPr>
        <w:lock w:val="contentLocked"/>
        <w:id w:val="-327592882"/>
        <w:tag w:val="goog_rdk_1"/>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6045"/>
            <w:tblGridChange w:id="0">
              <w:tblGrid>
                <w:gridCol w:w="2955"/>
                <w:gridCol w:w="604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Correo electrónico institucional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Uso formal:</w:t>
                </w:r>
                <w:r w:rsidDel="00000000" w:rsidR="00000000" w:rsidRPr="00000000">
                  <w:rPr>
                    <w:rFonts w:ascii="Calibri" w:cs="Calibri" w:eastAsia="Calibri" w:hAnsi="Calibri"/>
                    <w:sz w:val="24"/>
                    <w:szCs w:val="24"/>
                    <w:rtl w:val="0"/>
                  </w:rPr>
                  <w:t xml:space="preserve"> envío de documentos, acuerdos, versiones finales, y comunicaciones que requieran respaldo.</w:t>
                </w:r>
              </w:p>
              <w:p w:rsidR="00000000" w:rsidDel="00000000" w:rsidP="00000000" w:rsidRDefault="00000000" w:rsidRPr="00000000" w14:paraId="000000A6">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Responsable principal de emisión: </w:t>
                </w:r>
                <w:r w:rsidDel="00000000" w:rsidR="00000000" w:rsidRPr="00000000">
                  <w:rPr>
                    <w:rFonts w:ascii="Calibri" w:cs="Calibri" w:eastAsia="Calibri" w:hAnsi="Calibri"/>
                    <w:sz w:val="24"/>
                    <w:szCs w:val="24"/>
                    <w:rtl w:val="0"/>
                  </w:rPr>
                  <w:t xml:space="preserve">Jefe de Proyecto.</w:t>
                </w:r>
              </w:p>
              <w:p w:rsidR="00000000" w:rsidDel="00000000" w:rsidP="00000000" w:rsidRDefault="00000000" w:rsidRPr="00000000" w14:paraId="000000A7">
                <w:pPr>
                  <w:widowControl w:val="0"/>
                  <w:numPr>
                    <w:ilvl w:val="0"/>
                    <w:numId w:val="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Acceso: </w:t>
                </w:r>
                <w:r w:rsidDel="00000000" w:rsidR="00000000" w:rsidRPr="00000000">
                  <w:rPr>
                    <w:rFonts w:ascii="Calibri" w:cs="Calibri" w:eastAsia="Calibri" w:hAnsi="Calibri"/>
                    <w:sz w:val="24"/>
                    <w:szCs w:val="24"/>
                    <w:rtl w:val="0"/>
                  </w:rPr>
                  <w:t xml:space="preserve">todos los miembros del equipo.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Reuniones presenciales o virtuales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Destinadas a seguimiento de avances, revisión de entregables y resolución de impedimentos.</w:t>
                </w:r>
              </w:p>
              <w:p w:rsidR="00000000" w:rsidDel="00000000" w:rsidP="00000000" w:rsidRDefault="00000000" w:rsidRPr="00000000" w14:paraId="000000AA">
                <w:pPr>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Frecuencia definida en la sección 4.2.</w:t>
                </w:r>
              </w:p>
              <w:p w:rsidR="00000000" w:rsidDel="00000000" w:rsidP="00000000" w:rsidRDefault="00000000" w:rsidRPr="00000000" w14:paraId="000000AB">
                <w:pPr>
                  <w:widowControl w:val="0"/>
                  <w:numPr>
                    <w:ilvl w:val="0"/>
                    <w:numId w:val="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Registro obligatorio mediante acta o minutas.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Plataforma de mensajería instantánea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(Discord, WhatsApp u otra definida)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numPr>
                    <w:ilvl w:val="0"/>
                    <w:numId w:val="1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Uso para comunicación rápida, aclaración de dudas y coordinación diaria.</w:t>
                </w:r>
              </w:p>
              <w:p w:rsidR="00000000" w:rsidDel="00000000" w:rsidP="00000000" w:rsidRDefault="00000000" w:rsidRPr="00000000" w14:paraId="000000AF">
                <w:pPr>
                  <w:widowControl w:val="0"/>
                  <w:numPr>
                    <w:ilvl w:val="0"/>
                    <w:numId w:val="1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 reemplaza la documentación formal.</w:t>
                </w:r>
              </w:p>
              <w:p w:rsidR="00000000" w:rsidDel="00000000" w:rsidP="00000000" w:rsidRDefault="00000000" w:rsidRPr="00000000" w14:paraId="000000B0">
                <w:pPr>
                  <w:widowControl w:val="0"/>
                  <w:numPr>
                    <w:ilvl w:val="0"/>
                    <w:numId w:val="1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Acceso para todo el equipo.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Gestor de tareas o repositorio del proyecto (GitHub o equivalente)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numPr>
                    <w:ilvl w:val="0"/>
                    <w:numId w:val="1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Uso para registrar avances, tareas asignadas, cambios, versiones de código y seguimiento de trabajo.</w:t>
                </w:r>
              </w:p>
              <w:p w:rsidR="00000000" w:rsidDel="00000000" w:rsidP="00000000" w:rsidRDefault="00000000" w:rsidRPr="00000000" w14:paraId="000000B3">
                <w:pPr>
                  <w:widowControl w:val="0"/>
                  <w:numPr>
                    <w:ilvl w:val="0"/>
                    <w:numId w:val="1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Documentación técnica y evidencia de progreso centralizadas.</w:t>
                </w:r>
              </w:p>
            </w:tc>
          </w:tr>
        </w:tbl>
      </w:sdtContent>
    </w:sdt>
    <w:p w:rsidR="00000000" w:rsidDel="00000000" w:rsidP="00000000" w:rsidRDefault="00000000" w:rsidRPr="00000000" w14:paraId="000000B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24"/>
          <w:szCs w:val="24"/>
          <w:rtl w:val="0"/>
        </w:rPr>
        <w:t xml:space="preserve">4.2. Frecuencia de Comunicación</w:t>
      </w:r>
      <w:r w:rsidDel="00000000" w:rsidR="00000000" w:rsidRPr="00000000">
        <w:rPr>
          <w:rtl w:val="0"/>
        </w:rPr>
      </w:r>
    </w:p>
    <w:sdt>
      <w:sdtPr>
        <w:lock w:val="contentLocked"/>
        <w:id w:val="-531818154"/>
        <w:tag w:val="goog_rdk_2"/>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6045"/>
            <w:tblGridChange w:id="0">
              <w:tblGrid>
                <w:gridCol w:w="2955"/>
                <w:gridCol w:w="604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Reunión semanal de seguimiento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numPr>
                    <w:ilvl w:val="0"/>
                    <w:numId w:val="2"/>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Dirigida por el Jefe de Proyecto.</w:t>
                </w:r>
              </w:p>
              <w:p w:rsidR="00000000" w:rsidDel="00000000" w:rsidP="00000000" w:rsidRDefault="00000000" w:rsidRPr="00000000" w14:paraId="000000B8">
                <w:pPr>
                  <w:widowControl w:val="0"/>
                  <w:numPr>
                    <w:ilvl w:val="0"/>
                    <w:numId w:val="2"/>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Revisión de hitos, tareas pendientes, riesgos y avance general.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Reuniones técnicas específicas (según necesidad)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numPr>
                    <w:ilvl w:val="0"/>
                    <w:numId w:val="4"/>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Analista, Diseñador y Desarrollador para resolver dudas técnicas o de requerimientos.</w:t>
                </w:r>
              </w:p>
              <w:p w:rsidR="00000000" w:rsidDel="00000000" w:rsidP="00000000" w:rsidRDefault="00000000" w:rsidRPr="00000000" w14:paraId="000000BB">
                <w:pPr>
                  <w:widowControl w:val="0"/>
                  <w:numPr>
                    <w:ilvl w:val="0"/>
                    <w:numId w:val="4"/>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QA y Desarrollador para revisión de errores.</w:t>
                </w:r>
              </w:p>
              <w:p w:rsidR="00000000" w:rsidDel="00000000" w:rsidP="00000000" w:rsidRDefault="00000000" w:rsidRPr="00000000" w14:paraId="000000BC">
                <w:pPr>
                  <w:widowControl w:val="0"/>
                  <w:numPr>
                    <w:ilvl w:val="0"/>
                    <w:numId w:val="4"/>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Frecuencia:</w:t>
                </w:r>
                <w:r w:rsidDel="00000000" w:rsidR="00000000" w:rsidRPr="00000000">
                  <w:rPr>
                    <w:rFonts w:ascii="Calibri" w:cs="Calibri" w:eastAsia="Calibri" w:hAnsi="Calibri"/>
                    <w:sz w:val="24"/>
                    <w:szCs w:val="24"/>
                    <w:rtl w:val="0"/>
                  </w:rPr>
                  <w:t xml:space="preserve"> según incidentes o etapa del proyecto.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Reportes de avance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numPr>
                    <w:ilvl w:val="0"/>
                    <w:numId w:val="19"/>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Enviados semanalmente por cada rol.</w:t>
                </w:r>
              </w:p>
              <w:p w:rsidR="00000000" w:rsidDel="00000000" w:rsidP="00000000" w:rsidRDefault="00000000" w:rsidRPr="00000000" w14:paraId="000000BF">
                <w:pPr>
                  <w:widowControl w:val="0"/>
                  <w:numPr>
                    <w:ilvl w:val="0"/>
                    <w:numId w:val="19"/>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Estructura:</w:t>
                </w:r>
                <w:r w:rsidDel="00000000" w:rsidR="00000000" w:rsidRPr="00000000">
                  <w:rPr>
                    <w:rFonts w:ascii="Calibri" w:cs="Calibri" w:eastAsia="Calibri" w:hAnsi="Calibri"/>
                    <w:sz w:val="24"/>
                    <w:szCs w:val="24"/>
                    <w:rtl w:val="0"/>
                  </w:rPr>
                  <w:t xml:space="preserve"> actividades realizadas, actividades pendientes, impedimentos, riesgos detectados.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Actualización del gestor de tareas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Continua. Cada miembro actualiza su trabajo al finalizar una tarea o al surgir un cambio.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Comunicación diaria por mensajería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numPr>
                    <w:ilvl w:val="0"/>
                    <w:numId w:val="30"/>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Para coordinación rápida, aclaración de dudas inmediatas o emergencias.</w:t>
                </w:r>
              </w:p>
              <w:p w:rsidR="00000000" w:rsidDel="00000000" w:rsidP="00000000" w:rsidRDefault="00000000" w:rsidRPr="00000000" w14:paraId="000000C4">
                <w:pPr>
                  <w:widowControl w:val="0"/>
                  <w:numPr>
                    <w:ilvl w:val="0"/>
                    <w:numId w:val="30"/>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Breve y concreta.</w:t>
                </w:r>
              </w:p>
            </w:tc>
          </w:tr>
        </w:tbl>
      </w:sdtContent>
    </w:sdt>
    <w:p w:rsidR="00000000" w:rsidDel="00000000" w:rsidP="00000000" w:rsidRDefault="00000000" w:rsidRPr="00000000" w14:paraId="000000C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spacing w:line="240"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spacing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5. Estrategia de Gestión de la Comunicación</w:t>
      </w:r>
      <w:r w:rsidDel="00000000" w:rsidR="00000000" w:rsidRPr="00000000">
        <w:rPr>
          <w:rtl w:val="0"/>
        </w:rPr>
      </w:r>
    </w:p>
    <w:p w:rsidR="00000000" w:rsidDel="00000000" w:rsidP="00000000" w:rsidRDefault="00000000" w:rsidRPr="00000000" w14:paraId="000000C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estrategia de comunicación del proyecto JobFlex se orienta a garantizar que la información correcta llegue a las personas adecuadas, en el momento oportuno y mediante los canales definidos. Esta estrategia busca asegurar la coordinación efectiva del equipo, prevenir malentendidos y mantener la alineación con los objetivos del proyecto durante todas sus etapas.</w:t>
      </w:r>
    </w:p>
    <w:p w:rsidR="00000000" w:rsidDel="00000000" w:rsidP="00000000" w:rsidRDefault="00000000" w:rsidRPr="00000000" w14:paraId="000000C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24"/>
          <w:szCs w:val="24"/>
          <w:rtl w:val="0"/>
        </w:rPr>
        <w:t xml:space="preserve">5.1. Principios de la Estrategia </w:t>
      </w:r>
      <w:r w:rsidDel="00000000" w:rsidR="00000000" w:rsidRPr="00000000">
        <w:rPr>
          <w:rtl w:val="0"/>
        </w:rPr>
      </w:r>
    </w:p>
    <w:sdt>
      <w:sdtPr>
        <w:lock w:val="contentLocked"/>
        <w:id w:val="46123396"/>
        <w:tag w:val="goog_rdk_3"/>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7335"/>
            <w:tblGridChange w:id="0">
              <w:tblGrid>
                <w:gridCol w:w="1665"/>
                <w:gridCol w:w="733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Claridad y coherencia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 comunicación debe ser precisa, comprensible y alineada con la información previamente entregada. Se evita el uso de mensajes ambiguos o contradictorios.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Oportunidad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información se transmite en los plazos establecidos o ante cualquier cambio relevante que requiera acción inmediata del equipo.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Accesibilidad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los miembros del equipo deben tener acceso a la información que les concierne, ya sea a través del repositorio de tareas, actas o correos formales.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Trazabilidad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 comunicación relevante debe quedar registrada. Se priorizan plataformas que generen evidencia del intercambio (correo, actas, repositorio técnico).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Consistencia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mantiene un formato uniforme para reportes, actas y documentos formales, lo que facilita su interpretación y validación.</w:t>
                </w:r>
              </w:p>
            </w:tc>
          </w:tr>
        </w:tbl>
      </w:sdtContent>
    </w:sdt>
    <w:p w:rsidR="00000000" w:rsidDel="00000000" w:rsidP="00000000" w:rsidRDefault="00000000" w:rsidRPr="00000000" w14:paraId="000000D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5.2. Objetivos de la Estrategia</w:t>
      </w:r>
    </w:p>
    <w:p w:rsidR="00000000" w:rsidDel="00000000" w:rsidP="00000000" w:rsidRDefault="00000000" w:rsidRPr="00000000" w14:paraId="000000D9">
      <w:pPr>
        <w:numPr>
          <w:ilvl w:val="0"/>
          <w:numId w:val="29"/>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Garantizar que el equipo reciba información confiable y actualizada.</w:t>
      </w:r>
    </w:p>
    <w:p w:rsidR="00000000" w:rsidDel="00000000" w:rsidP="00000000" w:rsidRDefault="00000000" w:rsidRPr="00000000" w14:paraId="000000DA">
      <w:pPr>
        <w:numPr>
          <w:ilvl w:val="0"/>
          <w:numId w:val="29"/>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Facilitar la toma de decisiones en tiempo oportuno.</w:t>
      </w:r>
    </w:p>
    <w:p w:rsidR="00000000" w:rsidDel="00000000" w:rsidP="00000000" w:rsidRDefault="00000000" w:rsidRPr="00000000" w14:paraId="000000DB">
      <w:pPr>
        <w:numPr>
          <w:ilvl w:val="0"/>
          <w:numId w:val="29"/>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Coordinar esfuerzos entre roles técnicos y de gestión.</w:t>
      </w:r>
    </w:p>
    <w:p w:rsidR="00000000" w:rsidDel="00000000" w:rsidP="00000000" w:rsidRDefault="00000000" w:rsidRPr="00000000" w14:paraId="000000DC">
      <w:pPr>
        <w:numPr>
          <w:ilvl w:val="0"/>
          <w:numId w:val="29"/>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Minimizar riesgos asociados a mala comunicación, como retrasos, retrabajos o inconsistencias en los entregables.</w:t>
      </w:r>
    </w:p>
    <w:p w:rsidR="00000000" w:rsidDel="00000000" w:rsidP="00000000" w:rsidRDefault="00000000" w:rsidRPr="00000000" w14:paraId="000000DD">
      <w:pPr>
        <w:numPr>
          <w:ilvl w:val="0"/>
          <w:numId w:val="29"/>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Documentar adecuadamente los acuerdos, cambios y avances del proyecto.</w:t>
      </w:r>
    </w:p>
    <w:p w:rsidR="00000000" w:rsidDel="00000000" w:rsidP="00000000" w:rsidRDefault="00000000" w:rsidRPr="00000000" w14:paraId="000000DE">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5.3. Ejecución de la Estrategia</w:t>
      </w:r>
    </w:p>
    <w:p w:rsidR="00000000" w:rsidDel="00000000" w:rsidP="00000000" w:rsidRDefault="00000000" w:rsidRPr="00000000" w14:paraId="000000E0">
      <w:pPr>
        <w:numPr>
          <w:ilvl w:val="0"/>
          <w:numId w:val="3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Jefe de Proyecto lidera la comunicación formal, emitiendo reportes, actas y anuncios oficiales.</w:t>
      </w:r>
    </w:p>
    <w:p w:rsidR="00000000" w:rsidDel="00000000" w:rsidP="00000000" w:rsidRDefault="00000000" w:rsidRPr="00000000" w14:paraId="000000E1">
      <w:pPr>
        <w:numPr>
          <w:ilvl w:val="0"/>
          <w:numId w:val="3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miembro del equipo actualiza oportunamente su progreso en el sistema de gestión de tareas.</w:t>
      </w:r>
    </w:p>
    <w:p w:rsidR="00000000" w:rsidDel="00000000" w:rsidP="00000000" w:rsidRDefault="00000000" w:rsidRPr="00000000" w14:paraId="000000E2">
      <w:pPr>
        <w:numPr>
          <w:ilvl w:val="0"/>
          <w:numId w:val="3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reuniones se llevan a cabo con agendas claras y minutas obligatorias, asegurando trazabilidad.</w:t>
      </w:r>
    </w:p>
    <w:p w:rsidR="00000000" w:rsidDel="00000000" w:rsidP="00000000" w:rsidRDefault="00000000" w:rsidRPr="00000000" w14:paraId="000000E3">
      <w:pPr>
        <w:numPr>
          <w:ilvl w:val="0"/>
          <w:numId w:val="3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Cualquier cambio en requerimientos, diseño o cronograma debe ser comunicado de inmediato por el rol correspondiente mediante correo formal.</w:t>
      </w:r>
    </w:p>
    <w:p w:rsidR="00000000" w:rsidDel="00000000" w:rsidP="00000000" w:rsidRDefault="00000000" w:rsidRPr="00000000" w14:paraId="000000E4">
      <w:pPr>
        <w:numPr>
          <w:ilvl w:val="0"/>
          <w:numId w:val="3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consultas rápidas se atienden por mensajería instantánea, pero cualquier acuerdo debe registrarse en un canal formal.</w:t>
      </w:r>
    </w:p>
    <w:p w:rsidR="00000000" w:rsidDel="00000000" w:rsidP="00000000" w:rsidRDefault="00000000" w:rsidRPr="00000000" w14:paraId="000000E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6. Matriz de Comunicación del Proyecto </w:t>
      </w:r>
      <w:r w:rsidDel="00000000" w:rsidR="00000000" w:rsidRPr="00000000">
        <w:rPr>
          <w:rtl w:val="0"/>
        </w:rPr>
      </w:r>
    </w:p>
    <w:p w:rsidR="00000000" w:rsidDel="00000000" w:rsidP="00000000" w:rsidRDefault="00000000" w:rsidRPr="00000000" w14:paraId="000000E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siguiente matriz define qué información se comunica, quién la genera, quién la recibe, cada cuánto se comunica y qué canal se utiliza. Esta estructura garantiza orden, claridad y consistencia en todos los intercambios de información durante el proyecto.</w:t>
      </w:r>
    </w:p>
    <w:p w:rsidR="00000000" w:rsidDel="00000000" w:rsidP="00000000" w:rsidRDefault="00000000" w:rsidRPr="00000000" w14:paraId="000000E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24"/>
          <w:szCs w:val="24"/>
          <w:rtl w:val="0"/>
        </w:rPr>
        <w:t xml:space="preserve">6.1. Tabla de Matriz de Comunicación</w:t>
      </w:r>
      <w:r w:rsidDel="00000000" w:rsidR="00000000" w:rsidRPr="00000000">
        <w:rPr>
          <w:rtl w:val="0"/>
        </w:rPr>
      </w:r>
    </w:p>
    <w:sdt>
      <w:sdtPr>
        <w:lock w:val="contentLocked"/>
        <w:id w:val="-762400647"/>
        <w:tag w:val="goog_rdk_4"/>
      </w:sdtPr>
      <w:sdtContent>
        <w:tbl>
          <w:tblPr>
            <w:tblStyle w:val="Table5"/>
            <w:tblW w:w="996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355"/>
            <w:gridCol w:w="1680"/>
            <w:gridCol w:w="1500"/>
            <w:gridCol w:w="1335"/>
            <w:gridCol w:w="1350"/>
            <w:tblGridChange w:id="0">
              <w:tblGrid>
                <w:gridCol w:w="1740"/>
                <w:gridCol w:w="2355"/>
                <w:gridCol w:w="1680"/>
                <w:gridCol w:w="1500"/>
                <w:gridCol w:w="1335"/>
                <w:gridCol w:w="135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de Comunicación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Emisor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Receptores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Frecuencia</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Reunión de Inicio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Objetivos, roles, alcance y plan inicial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Jefe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Todo el equipo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Una vez (inicio del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Reunión presencial / virtual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Reuniones Semanales de Seguimiento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Avances, bloqueos, estado de tareas y prioridades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Jefe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Todo el equipo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Semanal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Reunión virtual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Actualización de Tareas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Progreso de desarrollo, diseño, requerimientos y pruebas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Cada rol según su tarea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Jefe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Diario / según avance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Plataforma de gestión / GitHub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Solicitud o Cambio de Requerimientos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Cambio solicitado, impacto y ajustes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Analista de Requerimientos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Jefe de Proyecto, Diseñador, Desarrollador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Cuando ocurra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Correo institucional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Documentación Técnica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Diagramas, modelos, estructuras, lineamientos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Diseñador de Sistemas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Desarrollado, Tester, Jefe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Según entregables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Repositorio del proyecto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Entrega de Funcionalidades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Funcionalidad terminada con evidencia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Desarrollador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Tester y Jefe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Según cronograma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Plataforma de versiones / GitHub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Reportes de QA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Resultados de pruebas, defectos, riesgos de calidad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Tester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Desarrollado, Jefe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Según ciclo de pruebas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Documento formal + repositorio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Notificaciones de Riesgos o Incidencias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Descripción del incidente, causa y estado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Cualquier miembro del equipo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Jefe de Proyecto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Inmediato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Correo institucional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Actas de Reunión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Resumen de decisiones, tareas asignadas y acuerdos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Jefe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Todo el equipo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Después de cada reunión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Documento formal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Cierre del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Evaluación final, entregables y conclusiones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Jefe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Todo el equipo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Una vez (final del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Reunión + documento final</w:t>
                </w:r>
              </w:p>
            </w:tc>
          </w:tr>
        </w:tbl>
      </w:sdtContent>
    </w:sdt>
    <w:p w:rsidR="00000000" w:rsidDel="00000000" w:rsidP="00000000" w:rsidRDefault="00000000" w:rsidRPr="00000000" w14:paraId="0000012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6.2. Consideraciones Generales </w:t>
      </w:r>
    </w:p>
    <w:p w:rsidR="00000000" w:rsidDel="00000000" w:rsidP="00000000" w:rsidRDefault="00000000" w:rsidRPr="00000000" w14:paraId="00000131">
      <w:pPr>
        <w:numPr>
          <w:ilvl w:val="0"/>
          <w:numId w:val="32"/>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 comunicación formal debe quedar registrada en documentos o correos, evitando pérdidas de información.</w:t>
      </w:r>
    </w:p>
    <w:p w:rsidR="00000000" w:rsidDel="00000000" w:rsidP="00000000" w:rsidRDefault="00000000" w:rsidRPr="00000000" w14:paraId="00000132">
      <w:pPr>
        <w:numPr>
          <w:ilvl w:val="0"/>
          <w:numId w:val="32"/>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mensajería instantánea se utiliza solo para dudas rápidas, pero no reemplaza los canales oficiales.</w:t>
      </w:r>
    </w:p>
    <w:p w:rsidR="00000000" w:rsidDel="00000000" w:rsidP="00000000" w:rsidRDefault="00000000" w:rsidRPr="00000000" w14:paraId="00000133">
      <w:pPr>
        <w:numPr>
          <w:ilvl w:val="0"/>
          <w:numId w:val="32"/>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actualizaciones de tareas deben reflejar claramente el porcentaje de avance y los próximos pasos.</w:t>
      </w:r>
    </w:p>
    <w:p w:rsidR="00000000" w:rsidDel="00000000" w:rsidP="00000000" w:rsidRDefault="00000000" w:rsidRPr="00000000" w14:paraId="00000134">
      <w:pPr>
        <w:numPr>
          <w:ilvl w:val="0"/>
          <w:numId w:val="32"/>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Cualquier cambio que afecte alcance, diseño o calidad debe comunicarse por correo con copia al Jefe de Proyecto.</w:t>
      </w:r>
    </w:p>
    <w:p w:rsidR="00000000" w:rsidDel="00000000" w:rsidP="00000000" w:rsidRDefault="00000000" w:rsidRPr="00000000" w14:paraId="0000013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7. Procedimientos de Gestión de la Comunicación </w:t>
      </w:r>
      <w:r w:rsidDel="00000000" w:rsidR="00000000" w:rsidRPr="00000000">
        <w:rPr>
          <w:rtl w:val="0"/>
        </w:rPr>
      </w:r>
    </w:p>
    <w:p w:rsidR="00000000" w:rsidDel="00000000" w:rsidP="00000000" w:rsidRDefault="00000000" w:rsidRPr="00000000" w14:paraId="0000015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6">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procedimientos definidos en esta sección establecen cómo se genera, distribuye, registra y actualiza la información del proyecto, asegurando coherencia y trazabilidad durante todo el ciclo de vida del desarrollo.</w:t>
      </w:r>
    </w:p>
    <w:p w:rsidR="00000000" w:rsidDel="00000000" w:rsidP="00000000" w:rsidRDefault="00000000" w:rsidRPr="00000000" w14:paraId="00000157">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8">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24"/>
          <w:szCs w:val="24"/>
          <w:rtl w:val="0"/>
        </w:rPr>
        <w:t xml:space="preserve">7.1. Flujo de Comunicación Interna </w:t>
      </w:r>
      <w:r w:rsidDel="00000000" w:rsidR="00000000" w:rsidRPr="00000000">
        <w:rPr>
          <w:rtl w:val="0"/>
        </w:rPr>
      </w:r>
    </w:p>
    <w:sdt>
      <w:sdtPr>
        <w:lock w:val="contentLocked"/>
        <w:id w:val="275628360"/>
        <w:tag w:val="goog_rdk_5"/>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65"/>
            <w:tblGridChange w:id="0">
              <w:tblGrid>
                <w:gridCol w:w="2535"/>
                <w:gridCol w:w="646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Generación de la información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rol produce la información correspondiente a sus actividades (requerimientos, avances técnicos, diseños, código, pruebas, incidentes, etc.).</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Revisión y validación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Jefe de Proyecto revisa información clave, especialmente en temas de avance, riesgos, cambios y decisiones relevantes.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Distribución al equipo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información se comparte a través de los canales definidos (actas, reuniones, GitHub, documentos técnicos u otros medios formales).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Registro y respaldo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 comunicación formal debe almacenarse en el repositorio del proyecto o en el canal designado, asegurando trazabilidad completa.</w:t>
                </w:r>
              </w:p>
            </w:tc>
          </w:tr>
        </w:tbl>
      </w:sdtContent>
    </w:sdt>
    <w:p w:rsidR="00000000" w:rsidDel="00000000" w:rsidP="00000000" w:rsidRDefault="00000000" w:rsidRPr="00000000" w14:paraId="00000161">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2">
      <w:pPr>
        <w:spacing w:after="0" w:before="0" w:line="276" w:lineRule="auto"/>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7.1. Gestión de Reuniones </w:t>
      </w:r>
    </w:p>
    <w:p w:rsidR="00000000" w:rsidDel="00000000" w:rsidP="00000000" w:rsidRDefault="00000000" w:rsidRPr="00000000" w14:paraId="00000163">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Jefe de Proyecto convoca y dirige reuniones semanales.</w:t>
      </w:r>
    </w:p>
    <w:p w:rsidR="00000000" w:rsidDel="00000000" w:rsidP="00000000" w:rsidRDefault="00000000" w:rsidRPr="00000000" w14:paraId="00000164">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deben entregar actas que incluyan:</w:t>
      </w:r>
    </w:p>
    <w:p w:rsidR="00000000" w:rsidDel="00000000" w:rsidP="00000000" w:rsidRDefault="00000000" w:rsidRPr="00000000" w14:paraId="00000165">
      <w:pPr>
        <w:numPr>
          <w:ilvl w:val="1"/>
          <w:numId w:val="6"/>
        </w:numPr>
        <w:spacing w:after="0" w:before="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Temas tratados</w:t>
      </w:r>
    </w:p>
    <w:p w:rsidR="00000000" w:rsidDel="00000000" w:rsidP="00000000" w:rsidRDefault="00000000" w:rsidRPr="00000000" w14:paraId="00000166">
      <w:pPr>
        <w:numPr>
          <w:ilvl w:val="1"/>
          <w:numId w:val="6"/>
        </w:numPr>
        <w:spacing w:after="0" w:before="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Decisiones tomadas</w:t>
      </w:r>
    </w:p>
    <w:p w:rsidR="00000000" w:rsidDel="00000000" w:rsidP="00000000" w:rsidRDefault="00000000" w:rsidRPr="00000000" w14:paraId="00000167">
      <w:pPr>
        <w:numPr>
          <w:ilvl w:val="1"/>
          <w:numId w:val="6"/>
        </w:numPr>
        <w:spacing w:after="0" w:before="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Tareas asignadas</w:t>
      </w:r>
    </w:p>
    <w:p w:rsidR="00000000" w:rsidDel="00000000" w:rsidP="00000000" w:rsidRDefault="00000000" w:rsidRPr="00000000" w14:paraId="00000168">
      <w:pPr>
        <w:numPr>
          <w:ilvl w:val="1"/>
          <w:numId w:val="6"/>
        </w:numPr>
        <w:spacing w:after="0" w:before="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Fechas de cumplimiento</w:t>
      </w:r>
    </w:p>
    <w:p w:rsidR="00000000" w:rsidDel="00000000" w:rsidP="00000000" w:rsidRDefault="00000000" w:rsidRPr="00000000" w14:paraId="00000169">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Las actas se cargan en el repositorio dentro de las 24 horas posteriores a la reunión.</w:t>
      </w:r>
    </w:p>
    <w:p w:rsidR="00000000" w:rsidDel="00000000" w:rsidP="00000000" w:rsidRDefault="00000000" w:rsidRPr="00000000" w14:paraId="0000016A">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B">
      <w:pPr>
        <w:spacing w:after="0" w:before="0" w:line="276" w:lineRule="auto"/>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7.3. Gestión de Cambios y Requerimientos </w:t>
      </w:r>
    </w:p>
    <w:p w:rsidR="00000000" w:rsidDel="00000000" w:rsidP="00000000" w:rsidRDefault="00000000" w:rsidRPr="00000000" w14:paraId="0000016C">
      <w:pPr>
        <w:numPr>
          <w:ilvl w:val="0"/>
          <w:numId w:val="10"/>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Todo cambio en los requerimientos debe ser solicitado por escrito al Analista de Requerimientos.</w:t>
      </w:r>
    </w:p>
    <w:p w:rsidR="00000000" w:rsidDel="00000000" w:rsidP="00000000" w:rsidRDefault="00000000" w:rsidRPr="00000000" w14:paraId="0000016D">
      <w:pPr>
        <w:numPr>
          <w:ilvl w:val="0"/>
          <w:numId w:val="10"/>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Analista analiza el impacto y comunica al Jefe de Proyecto.</w:t>
        <w:br w:type="textWrapping"/>
        <w:t xml:space="preserve">El Jefe de Proyecto aprueba o rechaza el cambio.</w:t>
      </w:r>
    </w:p>
    <w:p w:rsidR="00000000" w:rsidDel="00000000" w:rsidP="00000000" w:rsidRDefault="00000000" w:rsidRPr="00000000" w14:paraId="0000016E">
      <w:pPr>
        <w:numPr>
          <w:ilvl w:val="0"/>
          <w:numId w:val="10"/>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 se aprueba:</w:t>
      </w:r>
    </w:p>
    <w:p w:rsidR="00000000" w:rsidDel="00000000" w:rsidP="00000000" w:rsidRDefault="00000000" w:rsidRPr="00000000" w14:paraId="0000016F">
      <w:pPr>
        <w:numPr>
          <w:ilvl w:val="1"/>
          <w:numId w:val="10"/>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actualizan documentos técnicos y cuadros de tareas.</w:t>
      </w:r>
    </w:p>
    <w:p w:rsidR="00000000" w:rsidDel="00000000" w:rsidP="00000000" w:rsidRDefault="00000000" w:rsidRPr="00000000" w14:paraId="00000170">
      <w:pPr>
        <w:numPr>
          <w:ilvl w:val="1"/>
          <w:numId w:val="10"/>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informa a Diseñador, Desarrollador y Tester para ajustar el trabajo.</w:t>
      </w:r>
    </w:p>
    <w:p w:rsidR="00000000" w:rsidDel="00000000" w:rsidP="00000000" w:rsidRDefault="00000000" w:rsidRPr="00000000" w14:paraId="00000171">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2">
      <w:pPr>
        <w:spacing w:after="0" w:before="0" w:line="276" w:lineRule="auto"/>
        <w:jc w:val="both"/>
        <w:rPr>
          <w:rFonts w:ascii="Calibri" w:cs="Calibri" w:eastAsia="Calibri" w:hAnsi="Calibri"/>
          <w:b w:val="1"/>
          <w:bCs w:val="1"/>
          <w:color w:val="365f91"/>
          <w:sz w:val="24"/>
          <w:szCs w:val="24"/>
        </w:rPr>
      </w:pPr>
      <w:r w:rsidDel="00000000" w:rsidR="00000000" w:rsidRPr="00000000">
        <w:rPr>
          <w:rtl w:val="0"/>
        </w:rPr>
      </w:r>
    </w:p>
    <w:p w:rsidR="00000000" w:rsidDel="00000000" w:rsidP="00000000" w:rsidRDefault="00000000" w:rsidRPr="00000000" w14:paraId="00000173">
      <w:pPr>
        <w:spacing w:after="0" w:before="0" w:line="276" w:lineRule="auto"/>
        <w:jc w:val="both"/>
        <w:rPr>
          <w:rFonts w:ascii="Calibri" w:cs="Calibri" w:eastAsia="Calibri" w:hAnsi="Calibri"/>
          <w:b w:val="1"/>
          <w:bCs w:val="1"/>
          <w:color w:val="365f91"/>
          <w:sz w:val="24"/>
          <w:szCs w:val="24"/>
        </w:rPr>
      </w:pPr>
      <w:r w:rsidDel="00000000" w:rsidR="00000000" w:rsidRPr="00000000">
        <w:rPr>
          <w:rtl w:val="0"/>
        </w:rPr>
      </w:r>
    </w:p>
    <w:p w:rsidR="00000000" w:rsidDel="00000000" w:rsidP="00000000" w:rsidRDefault="00000000" w:rsidRPr="00000000" w14:paraId="00000174">
      <w:pPr>
        <w:spacing w:after="0" w:before="0" w:line="276" w:lineRule="auto"/>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7.4. Gestión de Avances</w:t>
      </w:r>
    </w:p>
    <w:p w:rsidR="00000000" w:rsidDel="00000000" w:rsidP="00000000" w:rsidRDefault="00000000" w:rsidRPr="00000000" w14:paraId="00000175">
      <w:pPr>
        <w:numPr>
          <w:ilvl w:val="0"/>
          <w:numId w:val="2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Cada miembro del equipo actualiza su progreso en la plataforma de gestión (GitHub Projects o equivalente).</w:t>
      </w:r>
    </w:p>
    <w:p w:rsidR="00000000" w:rsidDel="00000000" w:rsidP="00000000" w:rsidRDefault="00000000" w:rsidRPr="00000000" w14:paraId="00000176">
      <w:pPr>
        <w:numPr>
          <w:ilvl w:val="0"/>
          <w:numId w:val="2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reportes de avance deben incluir:</w:t>
      </w:r>
    </w:p>
    <w:p w:rsidR="00000000" w:rsidDel="00000000" w:rsidP="00000000" w:rsidRDefault="00000000" w:rsidRPr="00000000" w14:paraId="00000177">
      <w:pPr>
        <w:numPr>
          <w:ilvl w:val="1"/>
          <w:numId w:val="2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Tareas realizadas</w:t>
      </w:r>
    </w:p>
    <w:p w:rsidR="00000000" w:rsidDel="00000000" w:rsidP="00000000" w:rsidRDefault="00000000" w:rsidRPr="00000000" w14:paraId="00000178">
      <w:pPr>
        <w:numPr>
          <w:ilvl w:val="1"/>
          <w:numId w:val="2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Tareas pendientes</w:t>
      </w:r>
    </w:p>
    <w:p w:rsidR="00000000" w:rsidDel="00000000" w:rsidP="00000000" w:rsidRDefault="00000000" w:rsidRPr="00000000" w14:paraId="00000179">
      <w:pPr>
        <w:numPr>
          <w:ilvl w:val="1"/>
          <w:numId w:val="24"/>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Bloqueos detectados</w:t>
      </w:r>
    </w:p>
    <w:p w:rsidR="00000000" w:rsidDel="00000000" w:rsidP="00000000" w:rsidRDefault="00000000" w:rsidRPr="00000000" w14:paraId="0000017A">
      <w:pPr>
        <w:numPr>
          <w:ilvl w:val="0"/>
          <w:numId w:val="2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caso de atrasos, estos deben informar de inmediato al Jefe de Proyecto.</w:t>
      </w:r>
    </w:p>
    <w:p w:rsidR="00000000" w:rsidDel="00000000" w:rsidP="00000000" w:rsidRDefault="00000000" w:rsidRPr="00000000" w14:paraId="0000017B">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C">
      <w:pPr>
        <w:spacing w:after="0" w:before="0" w:line="276" w:lineRule="auto"/>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7.5. Gestión de Incidencias y Riesgos </w:t>
      </w:r>
    </w:p>
    <w:p w:rsidR="00000000" w:rsidDel="00000000" w:rsidP="00000000" w:rsidRDefault="00000000" w:rsidRPr="00000000" w14:paraId="0000017D">
      <w:pPr>
        <w:numPr>
          <w:ilvl w:val="0"/>
          <w:numId w:val="2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Cualquier miembro del equipo puede reportar incidencias técnicas o riesgos emergentes.</w:t>
      </w:r>
    </w:p>
    <w:p w:rsidR="00000000" w:rsidDel="00000000" w:rsidP="00000000" w:rsidRDefault="00000000" w:rsidRPr="00000000" w14:paraId="0000017E">
      <w:pPr>
        <w:numPr>
          <w:ilvl w:val="0"/>
          <w:numId w:val="2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reporte debe incluir:</w:t>
      </w:r>
    </w:p>
    <w:p w:rsidR="00000000" w:rsidDel="00000000" w:rsidP="00000000" w:rsidRDefault="00000000" w:rsidRPr="00000000" w14:paraId="0000017F">
      <w:pPr>
        <w:numPr>
          <w:ilvl w:val="1"/>
          <w:numId w:val="26"/>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Descripción del problema</w:t>
      </w:r>
    </w:p>
    <w:p w:rsidR="00000000" w:rsidDel="00000000" w:rsidP="00000000" w:rsidRDefault="00000000" w:rsidRPr="00000000" w14:paraId="00000180">
      <w:pPr>
        <w:numPr>
          <w:ilvl w:val="1"/>
          <w:numId w:val="26"/>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Causa identificada</w:t>
      </w:r>
    </w:p>
    <w:p w:rsidR="00000000" w:rsidDel="00000000" w:rsidP="00000000" w:rsidRDefault="00000000" w:rsidRPr="00000000" w14:paraId="00000181">
      <w:pPr>
        <w:numPr>
          <w:ilvl w:val="1"/>
          <w:numId w:val="26"/>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Impacto potencial</w:t>
      </w:r>
    </w:p>
    <w:p w:rsidR="00000000" w:rsidDel="00000000" w:rsidP="00000000" w:rsidRDefault="00000000" w:rsidRPr="00000000" w14:paraId="00000182">
      <w:pPr>
        <w:numPr>
          <w:ilvl w:val="1"/>
          <w:numId w:val="26"/>
        </w:numPr>
        <w:spacing w:after="0" w:before="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Propuesta inicial de resolución</w:t>
      </w:r>
    </w:p>
    <w:p w:rsidR="00000000" w:rsidDel="00000000" w:rsidP="00000000" w:rsidRDefault="00000000" w:rsidRPr="00000000" w14:paraId="00000183">
      <w:pPr>
        <w:numPr>
          <w:ilvl w:val="0"/>
          <w:numId w:val="2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Jefe de Proyecto evalúa y distribuye acciones según corresponda.</w:t>
      </w:r>
    </w:p>
    <w:p w:rsidR="00000000" w:rsidDel="00000000" w:rsidP="00000000" w:rsidRDefault="00000000" w:rsidRPr="00000000" w14:paraId="00000184">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5">
      <w:pPr>
        <w:spacing w:after="0" w:before="0" w:line="276" w:lineRule="auto"/>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7.6. Gestión de Documentación </w:t>
      </w:r>
    </w:p>
    <w:p w:rsidR="00000000" w:rsidDel="00000000" w:rsidP="00000000" w:rsidRDefault="00000000" w:rsidRPr="00000000" w14:paraId="00000186">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 la documentación formal del proyecto debe:</w:t>
      </w:r>
    </w:p>
    <w:p w:rsidR="00000000" w:rsidDel="00000000" w:rsidP="00000000" w:rsidRDefault="00000000" w:rsidRPr="00000000" w14:paraId="00000187">
      <w:pPr>
        <w:numPr>
          <w:ilvl w:val="0"/>
          <w:numId w:val="28"/>
        </w:numPr>
        <w:spacing w:after="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Mantener versión y fecha.</w:t>
      </w:r>
    </w:p>
    <w:p w:rsidR="00000000" w:rsidDel="00000000" w:rsidP="00000000" w:rsidRDefault="00000000" w:rsidRPr="00000000" w14:paraId="00000188">
      <w:pPr>
        <w:numPr>
          <w:ilvl w:val="0"/>
          <w:numId w:val="28"/>
        </w:numPr>
        <w:spacing w:after="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Alojarse en el repositorio diseñado.</w:t>
      </w:r>
    </w:p>
    <w:p w:rsidR="00000000" w:rsidDel="00000000" w:rsidP="00000000" w:rsidRDefault="00000000" w:rsidRPr="00000000" w14:paraId="00000189">
      <w:pPr>
        <w:numPr>
          <w:ilvl w:val="0"/>
          <w:numId w:val="28"/>
        </w:numPr>
        <w:spacing w:after="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Ser actualizada cada vez que una decisión altere el diseño, alcance o estrategia.</w:t>
      </w:r>
    </w:p>
    <w:p w:rsidR="00000000" w:rsidDel="00000000" w:rsidP="00000000" w:rsidRDefault="00000000" w:rsidRPr="00000000" w14:paraId="0000018A">
      <w:pPr>
        <w:numPr>
          <w:ilvl w:val="0"/>
          <w:numId w:val="28"/>
        </w:numPr>
        <w:spacing w:after="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Ser aprobada por el Jefe de Proyecto cuando corresponda.</w:t>
      </w:r>
    </w:p>
    <w:p w:rsidR="00000000" w:rsidDel="00000000" w:rsidP="00000000" w:rsidRDefault="00000000" w:rsidRPr="00000000" w14:paraId="0000018B">
      <w:pPr>
        <w:spacing w:after="0" w:before="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C">
      <w:pPr>
        <w:spacing w:after="0" w:before="0" w:line="276" w:lineRule="auto"/>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7.7. Comunicación de Cierre </w:t>
      </w:r>
    </w:p>
    <w:p w:rsidR="00000000" w:rsidDel="00000000" w:rsidP="00000000" w:rsidRDefault="00000000" w:rsidRPr="00000000" w14:paraId="0000018D">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finalizar el proyecto se realiza:</w:t>
      </w:r>
    </w:p>
    <w:p w:rsidR="00000000" w:rsidDel="00000000" w:rsidP="00000000" w:rsidRDefault="00000000" w:rsidRPr="00000000" w14:paraId="0000018E">
      <w:pPr>
        <w:numPr>
          <w:ilvl w:val="0"/>
          <w:numId w:val="2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Reunión final de cierre</w:t>
      </w:r>
    </w:p>
    <w:p w:rsidR="00000000" w:rsidDel="00000000" w:rsidP="00000000" w:rsidRDefault="00000000" w:rsidRPr="00000000" w14:paraId="0000018F">
      <w:pPr>
        <w:numPr>
          <w:ilvl w:val="0"/>
          <w:numId w:val="2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Presentación de resultados</w:t>
      </w:r>
    </w:p>
    <w:p w:rsidR="00000000" w:rsidDel="00000000" w:rsidP="00000000" w:rsidRDefault="00000000" w:rsidRPr="00000000" w14:paraId="00000190">
      <w:pPr>
        <w:numPr>
          <w:ilvl w:val="0"/>
          <w:numId w:val="2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Documento de evaluación final</w:t>
      </w:r>
    </w:p>
    <w:p w:rsidR="00000000" w:rsidDel="00000000" w:rsidP="00000000" w:rsidRDefault="00000000" w:rsidRPr="00000000" w14:paraId="00000191">
      <w:pPr>
        <w:numPr>
          <w:ilvl w:val="0"/>
          <w:numId w:val="2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Registro de lecciones aprendidas</w:t>
      </w:r>
    </w:p>
    <w:p w:rsidR="00000000" w:rsidDel="00000000" w:rsidP="00000000" w:rsidRDefault="00000000" w:rsidRPr="00000000" w14:paraId="00000192">
      <w:pPr>
        <w:numPr>
          <w:ilvl w:val="0"/>
          <w:numId w:val="2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Archivo y cierre del repositorio</w:t>
      </w:r>
    </w:p>
    <w:p w:rsidR="00000000" w:rsidDel="00000000" w:rsidP="00000000" w:rsidRDefault="00000000" w:rsidRPr="00000000" w14:paraId="00000193">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4">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5">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7">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8">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9">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A">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8. Herramientas de Comunicación </w:t>
      </w:r>
      <w:r w:rsidDel="00000000" w:rsidR="00000000" w:rsidRPr="00000000">
        <w:rPr>
          <w:rtl w:val="0"/>
        </w:rPr>
      </w:r>
    </w:p>
    <w:p w:rsidR="00000000" w:rsidDel="00000000" w:rsidP="00000000" w:rsidRDefault="00000000" w:rsidRPr="00000000" w14:paraId="0000019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E">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garantizar una comunicación efectiva, ordenada y trazable durante el desarrollo del proyecto JobFlex, se utilizarán herramientas digitales que permiten coordinar tareas, almacenar documentación y centralizar la información relevante. Todas estas herramientas serán utilizadas de manera consistente por todo el equipo, siguiendo los lineamientos establecidos por el Jefe de Proyecto.</w:t>
      </w:r>
    </w:p>
    <w:p w:rsidR="00000000" w:rsidDel="00000000" w:rsidP="00000000" w:rsidRDefault="00000000" w:rsidRPr="00000000" w14:paraId="0000019F">
      <w:pPr>
        <w:spacing w:after="0" w:before="0" w:line="240" w:lineRule="auto"/>
        <w:jc w:val="both"/>
        <w:rPr>
          <w:rFonts w:ascii="Calibri" w:cs="Calibri" w:eastAsia="Calibri" w:hAnsi="Calibri"/>
          <w:sz w:val="24"/>
          <w:szCs w:val="24"/>
        </w:rPr>
      </w:pPr>
      <w:r w:rsidDel="00000000" w:rsidR="00000000" w:rsidRPr="00000000">
        <w:rPr>
          <w:rtl w:val="0"/>
        </w:rPr>
      </w:r>
    </w:p>
    <w:sdt>
      <w:sdtPr>
        <w:lock w:val="contentLocked"/>
        <w:id w:val="1569365537"/>
        <w:tag w:val="goog_rdk_6"/>
      </w:sdtPr>
      <w:sdtContent>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760"/>
            <w:tblGridChange w:id="0">
              <w:tblGrid>
                <w:gridCol w:w="3240"/>
                <w:gridCol w:w="576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GitHub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widowControl w:val="0"/>
                  <w:numPr>
                    <w:ilvl w:val="0"/>
                    <w:numId w:val="3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Uso principal:</w:t>
                </w:r>
                <w:r w:rsidDel="00000000" w:rsidR="00000000" w:rsidRPr="00000000">
                  <w:rPr>
                    <w:rFonts w:ascii="Calibri" w:cs="Calibri" w:eastAsia="Calibri" w:hAnsi="Calibri"/>
                    <w:sz w:val="24"/>
                    <w:szCs w:val="24"/>
                    <w:rtl w:val="0"/>
                  </w:rPr>
                  <w:t xml:space="preserve"> almacenamiento del código fuente, control de versiones y documentación técnica.</w:t>
                </w:r>
              </w:p>
              <w:p w:rsidR="00000000" w:rsidDel="00000000" w:rsidP="00000000" w:rsidRDefault="00000000" w:rsidRPr="00000000" w14:paraId="000001A2">
                <w:pPr>
                  <w:widowControl w:val="0"/>
                  <w:numPr>
                    <w:ilvl w:val="0"/>
                    <w:numId w:val="33"/>
                  </w:numPr>
                  <w:spacing w:line="240" w:lineRule="auto"/>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Funciones utilizadas:</w:t>
                </w:r>
              </w:p>
              <w:p w:rsidR="00000000" w:rsidDel="00000000" w:rsidP="00000000" w:rsidRDefault="00000000" w:rsidRPr="00000000" w14:paraId="000001A3">
                <w:pPr>
                  <w:widowControl w:val="0"/>
                  <w:numPr>
                    <w:ilvl w:val="1"/>
                    <w:numId w:val="33"/>
                  </w:numPr>
                  <w:spacing w:after="0" w:before="0" w:line="24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Issues para incidencias y tareas técnicas</w:t>
                </w:r>
              </w:p>
              <w:p w:rsidR="00000000" w:rsidDel="00000000" w:rsidP="00000000" w:rsidRDefault="00000000" w:rsidRPr="00000000" w14:paraId="000001A4">
                <w:pPr>
                  <w:widowControl w:val="0"/>
                  <w:numPr>
                    <w:ilvl w:val="1"/>
                    <w:numId w:val="33"/>
                  </w:numPr>
                  <w:spacing w:after="0" w:before="0" w:line="24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Pull Requests para revisiones de código</w:t>
                </w:r>
              </w:p>
              <w:p w:rsidR="00000000" w:rsidDel="00000000" w:rsidP="00000000" w:rsidRDefault="00000000" w:rsidRPr="00000000" w14:paraId="000001A5">
                <w:pPr>
                  <w:widowControl w:val="0"/>
                  <w:numPr>
                    <w:ilvl w:val="1"/>
                    <w:numId w:val="33"/>
                  </w:numPr>
                  <w:spacing w:after="0" w:before="0" w:line="24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Wiki o carpetas para documentación</w:t>
                </w:r>
              </w:p>
              <w:p w:rsidR="00000000" w:rsidDel="00000000" w:rsidP="00000000" w:rsidRDefault="00000000" w:rsidRPr="00000000" w14:paraId="000001A6">
                <w:pPr>
                  <w:widowControl w:val="0"/>
                  <w:numPr>
                    <w:ilvl w:val="1"/>
                    <w:numId w:val="33"/>
                  </w:numPr>
                  <w:spacing w:after="0" w:before="0" w:line="24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Projects para tableros Kanban y seguimiento de trabajo</w:t>
                </w:r>
              </w:p>
              <w:p w:rsidR="00000000" w:rsidDel="00000000" w:rsidP="00000000" w:rsidRDefault="00000000" w:rsidRPr="00000000" w14:paraId="000001A7">
                <w:pPr>
                  <w:widowControl w:val="0"/>
                  <w:numPr>
                    <w:ilvl w:val="0"/>
                    <w:numId w:val="3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Responsables:</w:t>
                </w:r>
                <w:r w:rsidDel="00000000" w:rsidR="00000000" w:rsidRPr="00000000">
                  <w:rPr>
                    <w:rFonts w:ascii="Calibri" w:cs="Calibri" w:eastAsia="Calibri" w:hAnsi="Calibri"/>
                    <w:sz w:val="24"/>
                    <w:szCs w:val="24"/>
                    <w:rtl w:val="0"/>
                  </w:rPr>
                  <w:t xml:space="preserve"> Desarrollador, Tester y Jefe de Proyecto para supervisión general.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Google Drive o Documentos en la Nube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9">
                <w:pPr>
                  <w:widowControl w:val="0"/>
                  <w:numPr>
                    <w:ilvl w:val="0"/>
                    <w:numId w:val="5"/>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Uso principal:</w:t>
                </w:r>
                <w:r w:rsidDel="00000000" w:rsidR="00000000" w:rsidRPr="00000000">
                  <w:rPr>
                    <w:rFonts w:ascii="Calibri" w:cs="Calibri" w:eastAsia="Calibri" w:hAnsi="Calibri"/>
                    <w:sz w:val="24"/>
                    <w:szCs w:val="24"/>
                    <w:rtl w:val="0"/>
                  </w:rPr>
                  <w:t xml:space="preserve"> repositorio oficial para documentos del proyecto (actas, planificaciones, EDT, plan de riesgos, plan de calidad, plan de comunicación, etc.).</w:t>
                </w:r>
              </w:p>
              <w:p w:rsidR="00000000" w:rsidDel="00000000" w:rsidP="00000000" w:rsidRDefault="00000000" w:rsidRPr="00000000" w14:paraId="000001AA">
                <w:pPr>
                  <w:widowControl w:val="0"/>
                  <w:numPr>
                    <w:ilvl w:val="0"/>
                    <w:numId w:val="5"/>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Ventajas:</w:t>
                </w:r>
                <w:r w:rsidDel="00000000" w:rsidR="00000000" w:rsidRPr="00000000">
                  <w:rPr>
                    <w:rFonts w:ascii="Calibri" w:cs="Calibri" w:eastAsia="Calibri" w:hAnsi="Calibri"/>
                    <w:sz w:val="24"/>
                    <w:szCs w:val="24"/>
                    <w:rtl w:val="0"/>
                  </w:rPr>
                  <w:t xml:space="preserve"> control de versiones automático, acceso compartido y respaldo en tiempo real.</w:t>
                </w:r>
              </w:p>
              <w:p w:rsidR="00000000" w:rsidDel="00000000" w:rsidP="00000000" w:rsidRDefault="00000000" w:rsidRPr="00000000" w14:paraId="000001AB">
                <w:pPr>
                  <w:widowControl w:val="0"/>
                  <w:numPr>
                    <w:ilvl w:val="0"/>
                    <w:numId w:val="5"/>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Responsable del orden:</w:t>
                </w:r>
                <w:r w:rsidDel="00000000" w:rsidR="00000000" w:rsidRPr="00000000">
                  <w:rPr>
                    <w:rFonts w:ascii="Calibri" w:cs="Calibri" w:eastAsia="Calibri" w:hAnsi="Calibri"/>
                    <w:sz w:val="24"/>
                    <w:szCs w:val="24"/>
                    <w:rtl w:val="0"/>
                  </w:rPr>
                  <w:t xml:space="preserve"> Jefe de Proyecto.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Plataforma de Comunicación Instantánea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(WhatsApp, Discord o similar)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E">
                <w:pPr>
                  <w:widowControl w:val="0"/>
                  <w:numPr>
                    <w:ilvl w:val="0"/>
                    <w:numId w:val="15"/>
                  </w:numPr>
                  <w:spacing w:line="240" w:lineRule="auto"/>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Uso principal:</w:t>
                </w:r>
              </w:p>
              <w:p w:rsidR="00000000" w:rsidDel="00000000" w:rsidP="00000000" w:rsidRDefault="00000000" w:rsidRPr="00000000" w14:paraId="000001AF">
                <w:pPr>
                  <w:widowControl w:val="0"/>
                  <w:numPr>
                    <w:ilvl w:val="1"/>
                    <w:numId w:val="15"/>
                  </w:numPr>
                  <w:spacing w:after="0" w:before="0" w:line="24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Comunicación rápida</w:t>
                </w:r>
              </w:p>
              <w:p w:rsidR="00000000" w:rsidDel="00000000" w:rsidP="00000000" w:rsidRDefault="00000000" w:rsidRPr="00000000" w14:paraId="000001B0">
                <w:pPr>
                  <w:widowControl w:val="0"/>
                  <w:numPr>
                    <w:ilvl w:val="1"/>
                    <w:numId w:val="15"/>
                  </w:numPr>
                  <w:spacing w:after="0" w:before="0" w:line="24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Resolución de dudas</w:t>
                </w:r>
              </w:p>
              <w:p w:rsidR="00000000" w:rsidDel="00000000" w:rsidP="00000000" w:rsidRDefault="00000000" w:rsidRPr="00000000" w14:paraId="000001B1">
                <w:pPr>
                  <w:widowControl w:val="0"/>
                  <w:numPr>
                    <w:ilvl w:val="1"/>
                    <w:numId w:val="15"/>
                  </w:numPr>
                  <w:spacing w:after="0" w:before="0" w:line="240"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Coordinación diaria</w:t>
                </w:r>
              </w:p>
              <w:p w:rsidR="00000000" w:rsidDel="00000000" w:rsidP="00000000" w:rsidRDefault="00000000" w:rsidRPr="00000000" w14:paraId="000001B2">
                <w:pPr>
                  <w:widowControl w:val="0"/>
                  <w:numPr>
                    <w:ilvl w:val="0"/>
                    <w:numId w:val="15"/>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Importante:</w:t>
                </w:r>
                <w:r w:rsidDel="00000000" w:rsidR="00000000" w:rsidRPr="00000000">
                  <w:rPr>
                    <w:rFonts w:ascii="Calibri" w:cs="Calibri" w:eastAsia="Calibri" w:hAnsi="Calibri"/>
                    <w:sz w:val="24"/>
                    <w:szCs w:val="24"/>
                    <w:rtl w:val="0"/>
                  </w:rPr>
                  <w:t xml:space="preserve"> no se considera un canal formal; cualquier decisión relevante debe registrarse en un acta o documento oficial.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Herramientas de Diseño y Prototipado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(Figma u otra)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5">
                <w:pPr>
                  <w:widowControl w:val="0"/>
                  <w:numPr>
                    <w:ilvl w:val="0"/>
                    <w:numId w:val="3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Uso principal:</w:t>
                </w:r>
                <w:r w:rsidDel="00000000" w:rsidR="00000000" w:rsidRPr="00000000">
                  <w:rPr>
                    <w:rFonts w:ascii="Calibri" w:cs="Calibri" w:eastAsia="Calibri" w:hAnsi="Calibri"/>
                    <w:sz w:val="24"/>
                    <w:szCs w:val="24"/>
                    <w:rtl w:val="0"/>
                  </w:rPr>
                  <w:t xml:space="preserve"> diseño de interfaces, prototipos de pantallas y pruebas con usuarios.</w:t>
                </w:r>
              </w:p>
              <w:p w:rsidR="00000000" w:rsidDel="00000000" w:rsidP="00000000" w:rsidRDefault="00000000" w:rsidRPr="00000000" w14:paraId="000001B6">
                <w:pPr>
                  <w:widowControl w:val="0"/>
                  <w:numPr>
                    <w:ilvl w:val="0"/>
                    <w:numId w:val="34"/>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Responsable directo:</w:t>
                </w:r>
                <w:r w:rsidDel="00000000" w:rsidR="00000000" w:rsidRPr="00000000">
                  <w:rPr>
                    <w:rFonts w:ascii="Calibri" w:cs="Calibri" w:eastAsia="Calibri" w:hAnsi="Calibri"/>
                    <w:sz w:val="24"/>
                    <w:szCs w:val="24"/>
                    <w:rtl w:val="0"/>
                  </w:rPr>
                  <w:t xml:space="preserve"> Diseñador de Sistemas.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Plataforma de Desarrollo (VS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8">
                <w:pPr>
                  <w:widowControl w:val="0"/>
                  <w:numPr>
                    <w:ilvl w:val="0"/>
                    <w:numId w:val="2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Uso principal:</w:t>
                </w:r>
                <w:r w:rsidDel="00000000" w:rsidR="00000000" w:rsidRPr="00000000">
                  <w:rPr>
                    <w:rFonts w:ascii="Calibri" w:cs="Calibri" w:eastAsia="Calibri" w:hAnsi="Calibri"/>
                    <w:sz w:val="24"/>
                    <w:szCs w:val="24"/>
                    <w:rtl w:val="0"/>
                  </w:rPr>
                  <w:t xml:space="preserve"> desarrollo del sistema, control de archivos, integración con GitHub y ejecución de código.</w:t>
                </w:r>
              </w:p>
              <w:p w:rsidR="00000000" w:rsidDel="00000000" w:rsidP="00000000" w:rsidRDefault="00000000" w:rsidRPr="00000000" w14:paraId="000001B9">
                <w:pPr>
                  <w:widowControl w:val="0"/>
                  <w:numPr>
                    <w:ilvl w:val="0"/>
                    <w:numId w:val="2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Responsables:</w:t>
                </w:r>
                <w:r w:rsidDel="00000000" w:rsidR="00000000" w:rsidRPr="00000000">
                  <w:rPr>
                    <w:rFonts w:ascii="Calibri" w:cs="Calibri" w:eastAsia="Calibri" w:hAnsi="Calibri"/>
                    <w:sz w:val="24"/>
                    <w:szCs w:val="24"/>
                    <w:rtl w:val="0"/>
                  </w:rPr>
                  <w:t xml:space="preserve"> Desarrollador, Tester.</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Herramientas Cloud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B">
                <w:pPr>
                  <w:widowControl w:val="0"/>
                  <w:numPr>
                    <w:ilvl w:val="0"/>
                    <w:numId w:val="8"/>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Uso principal:</w:t>
                </w:r>
                <w:r w:rsidDel="00000000" w:rsidR="00000000" w:rsidRPr="00000000">
                  <w:rPr>
                    <w:rFonts w:ascii="Calibri" w:cs="Calibri" w:eastAsia="Calibri" w:hAnsi="Calibri"/>
                    <w:sz w:val="24"/>
                    <w:szCs w:val="24"/>
                    <w:rtl w:val="0"/>
                  </w:rPr>
                  <w:t xml:space="preserve"> infraestructura del sistema, despliegues, pruebas, configuración de bases de datos y hosting.</w:t>
                </w:r>
              </w:p>
              <w:p w:rsidR="00000000" w:rsidDel="00000000" w:rsidP="00000000" w:rsidRDefault="00000000" w:rsidRPr="00000000" w14:paraId="000001BC">
                <w:pPr>
                  <w:widowControl w:val="0"/>
                  <w:numPr>
                    <w:ilvl w:val="0"/>
                    <w:numId w:val="8"/>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Responsables:</w:t>
                </w:r>
                <w:r w:rsidDel="00000000" w:rsidR="00000000" w:rsidRPr="00000000">
                  <w:rPr>
                    <w:rFonts w:ascii="Calibri" w:cs="Calibri" w:eastAsia="Calibri" w:hAnsi="Calibri"/>
                    <w:sz w:val="24"/>
                    <w:szCs w:val="24"/>
                    <w:rtl w:val="0"/>
                  </w:rPr>
                  <w:t xml:space="preserve"> Desarrollador y Jefe de Proyecto para registrar configuraciones importantes.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Herramienta para Reuniones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(Google Meet o similar)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F">
                <w:pPr>
                  <w:widowControl w:val="0"/>
                  <w:numPr>
                    <w:ilvl w:val="0"/>
                    <w:numId w:val="2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Uso principal:</w:t>
                </w:r>
                <w:r w:rsidDel="00000000" w:rsidR="00000000" w:rsidRPr="00000000">
                  <w:rPr>
                    <w:rFonts w:ascii="Calibri" w:cs="Calibri" w:eastAsia="Calibri" w:hAnsi="Calibri"/>
                    <w:sz w:val="24"/>
                    <w:szCs w:val="24"/>
                    <w:rtl w:val="0"/>
                  </w:rPr>
                  <w:t xml:space="preserve"> reuniones semanales, presentaciones de avance y revisiones de hitos.</w:t>
                </w:r>
              </w:p>
              <w:p w:rsidR="00000000" w:rsidDel="00000000" w:rsidP="00000000" w:rsidRDefault="00000000" w:rsidRPr="00000000" w14:paraId="000001C0">
                <w:pPr>
                  <w:widowControl w:val="0"/>
                  <w:numPr>
                    <w:ilvl w:val="0"/>
                    <w:numId w:val="21"/>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Documentación asociada:</w:t>
                </w:r>
                <w:r w:rsidDel="00000000" w:rsidR="00000000" w:rsidRPr="00000000">
                  <w:rPr>
                    <w:rFonts w:ascii="Calibri" w:cs="Calibri" w:eastAsia="Calibri" w:hAnsi="Calibri"/>
                    <w:sz w:val="24"/>
                    <w:szCs w:val="24"/>
                    <w:rtl w:val="0"/>
                  </w:rPr>
                  <w:t xml:space="preserve"> actas, acuerdos y tareas asignadas.</w:t>
                </w:r>
              </w:p>
            </w:tc>
          </w:tr>
        </w:tbl>
      </w:sdtContent>
    </w:sdt>
    <w:p w:rsidR="00000000" w:rsidDel="00000000" w:rsidP="00000000" w:rsidRDefault="00000000" w:rsidRPr="00000000" w14:paraId="000001C1">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3">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4">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6">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7">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9">
      <w:pPr>
        <w:spacing w:after="0" w:before="0" w:line="240"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9. Gestión de Escalamiento </w:t>
      </w:r>
      <w:r w:rsidDel="00000000" w:rsidR="00000000" w:rsidRPr="00000000">
        <w:rPr>
          <w:rtl w:val="0"/>
        </w:rPr>
      </w:r>
    </w:p>
    <w:p w:rsidR="00000000" w:rsidDel="00000000" w:rsidP="00000000" w:rsidRDefault="00000000" w:rsidRPr="00000000" w14:paraId="000001C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D">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gestión de escalamiento establece el procedimiento para resolver incidencias, conflictos o impedimentos que no pueden ser solucionados en el nivel operativo del equipo. Su propósito es asegurar que los problemas críticos sean atendidos con rapidez, evitando retrasos y garantizando la continuidad del proyecto.</w:t>
      </w:r>
    </w:p>
    <w:p w:rsidR="00000000" w:rsidDel="00000000" w:rsidP="00000000" w:rsidRDefault="00000000" w:rsidRPr="00000000" w14:paraId="000001C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F">
      <w:pPr>
        <w:spacing w:line="276" w:lineRule="auto"/>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9.1. Criterios para Escalar un Problema </w:t>
      </w:r>
    </w:p>
    <w:p w:rsidR="00000000" w:rsidDel="00000000" w:rsidP="00000000" w:rsidRDefault="00000000" w:rsidRPr="00000000" w14:paraId="000001D0">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deberá escalar una situación cuando ocurra alguno de los siguientes casos:</w:t>
      </w:r>
    </w:p>
    <w:p w:rsidR="00000000" w:rsidDel="00000000" w:rsidP="00000000" w:rsidRDefault="00000000" w:rsidRPr="00000000" w14:paraId="000001D1">
      <w:pPr>
        <w:numPr>
          <w:ilvl w:val="0"/>
          <w:numId w:val="7"/>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equipo no puede resolver el problema dentro de un plazo razonable (24 a 48 horas).</w:t>
      </w:r>
    </w:p>
    <w:p w:rsidR="00000000" w:rsidDel="00000000" w:rsidP="00000000" w:rsidRDefault="00000000" w:rsidRPr="00000000" w14:paraId="000001D2">
      <w:pPr>
        <w:numPr>
          <w:ilvl w:val="0"/>
          <w:numId w:val="7"/>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Existe un conflicto entre roles (diseño, desarrollo, requerimientos o QA) que afecta la continuidad del proyecto.</w:t>
      </w:r>
    </w:p>
    <w:p w:rsidR="00000000" w:rsidDel="00000000" w:rsidP="00000000" w:rsidRDefault="00000000" w:rsidRPr="00000000" w14:paraId="000001D3">
      <w:pPr>
        <w:numPr>
          <w:ilvl w:val="0"/>
          <w:numId w:val="7"/>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incidente compromete el cronograma, la calidad del entregable o el alcance aprobado.</w:t>
      </w:r>
    </w:p>
    <w:p w:rsidR="00000000" w:rsidDel="00000000" w:rsidP="00000000" w:rsidRDefault="00000000" w:rsidRPr="00000000" w14:paraId="000001D4">
      <w:pPr>
        <w:numPr>
          <w:ilvl w:val="0"/>
          <w:numId w:val="7"/>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requiere validación formal para tomar una decisión técnica o funcional.</w:t>
      </w:r>
    </w:p>
    <w:p w:rsidR="00000000" w:rsidDel="00000000" w:rsidP="00000000" w:rsidRDefault="00000000" w:rsidRPr="00000000" w14:paraId="000001D5">
      <w:pPr>
        <w:numPr>
          <w:ilvl w:val="0"/>
          <w:numId w:val="7"/>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problema implica riesgo académico, como incumplimiento de entregables clave.</w:t>
      </w:r>
    </w:p>
    <w:p w:rsidR="00000000" w:rsidDel="00000000" w:rsidP="00000000" w:rsidRDefault="00000000" w:rsidRPr="00000000" w14:paraId="000001D6">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7">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24"/>
          <w:szCs w:val="24"/>
          <w:rtl w:val="0"/>
        </w:rPr>
        <w:t xml:space="preserve">9.2. Niveles de Escalamiento </w:t>
      </w:r>
      <w:r w:rsidDel="00000000" w:rsidR="00000000" w:rsidRPr="00000000">
        <w:rPr>
          <w:rtl w:val="0"/>
        </w:rPr>
      </w:r>
    </w:p>
    <w:sdt>
      <w:sdtPr>
        <w:lock w:val="contentLocked"/>
        <w:id w:val="346677272"/>
        <w:tag w:val="goog_rdk_7"/>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5460"/>
            <w:tblGridChange w:id="0">
              <w:tblGrid>
                <w:gridCol w:w="3540"/>
                <w:gridCol w:w="546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Nivel 1:</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Resolución interna del equipo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widowControl w:val="0"/>
                  <w:numPr>
                    <w:ilvl w:val="0"/>
                    <w:numId w:val="3"/>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Participan directamente los roles involucrados (Desarrollador, Analista, Diseñador, Tester).</w:t>
                </w:r>
              </w:p>
              <w:p w:rsidR="00000000" w:rsidDel="00000000" w:rsidP="00000000" w:rsidRDefault="00000000" w:rsidRPr="00000000" w14:paraId="000001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Acción:</w:t>
                </w:r>
                <w:r w:rsidDel="00000000" w:rsidR="00000000" w:rsidRPr="00000000">
                  <w:rPr>
                    <w:rFonts w:ascii="Calibri" w:cs="Calibri" w:eastAsia="Calibri" w:hAnsi="Calibri"/>
                    <w:sz w:val="24"/>
                    <w:szCs w:val="24"/>
                    <w:rtl w:val="0"/>
                  </w:rPr>
                  <w:t xml:space="preserve"> discutir la situación, analizar alternativas y proponer solución.</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Nivel 2:</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Intervención del Jefe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widowControl w:val="0"/>
                  <w:numPr>
                    <w:ilvl w:val="0"/>
                    <w:numId w:val="16"/>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Aplica cuando el equipo no llega a un acuerdo o el problema excede su capacidad técnica.</w:t>
                </w:r>
              </w:p>
              <w:p w:rsidR="00000000" w:rsidDel="00000000" w:rsidP="00000000" w:rsidRDefault="00000000" w:rsidRPr="00000000" w14:paraId="000001D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Acción:</w:t>
                </w:r>
                <w:r w:rsidDel="00000000" w:rsidR="00000000" w:rsidRPr="00000000">
                  <w:rPr>
                    <w:rFonts w:ascii="Calibri" w:cs="Calibri" w:eastAsia="Calibri" w:hAnsi="Calibri"/>
                    <w:sz w:val="24"/>
                    <w:szCs w:val="24"/>
                    <w:rtl w:val="0"/>
                  </w:rPr>
                  <w:t xml:space="preserve"> el Jefe de Proyecto toma la decisión final o redefine tareas para evitar bloqueo.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Nivel 3:</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Escalamiento al Profesor Guía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widowControl w:val="0"/>
                  <w:numPr>
                    <w:ilvl w:val="0"/>
                    <w:numId w:val="22"/>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aplica para problemas que afectan entregables, alcance, cronograma o decisiones críticas.</w:t>
                </w:r>
              </w:p>
              <w:p w:rsidR="00000000" w:rsidDel="00000000" w:rsidP="00000000" w:rsidRDefault="00000000" w:rsidRPr="00000000" w14:paraId="000001E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Acción:</w:t>
                </w:r>
                <w:r w:rsidDel="00000000" w:rsidR="00000000" w:rsidRPr="00000000">
                  <w:rPr>
                    <w:rFonts w:ascii="Calibri" w:cs="Calibri" w:eastAsia="Calibri" w:hAnsi="Calibri"/>
                    <w:sz w:val="24"/>
                    <w:szCs w:val="24"/>
                    <w:rtl w:val="0"/>
                  </w:rPr>
                  <w:t xml:space="preserve"> presentar el incidente, evidencias, alternativas consideradas y solicitar validación o directrices.</w:t>
                </w:r>
              </w:p>
            </w:tc>
          </w:tr>
        </w:tbl>
      </w:sdtContent>
    </w:sdt>
    <w:p w:rsidR="00000000" w:rsidDel="00000000" w:rsidP="00000000" w:rsidRDefault="00000000" w:rsidRPr="00000000" w14:paraId="000001E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5">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24"/>
          <w:szCs w:val="24"/>
          <w:rtl w:val="0"/>
        </w:rPr>
        <w:t xml:space="preserve">9.3. Procedimiento de Escalamiento</w:t>
      </w:r>
      <w:r w:rsidDel="00000000" w:rsidR="00000000" w:rsidRPr="00000000">
        <w:rPr>
          <w:rtl w:val="0"/>
        </w:rPr>
      </w:r>
    </w:p>
    <w:sdt>
      <w:sdtPr>
        <w:lock w:val="contentLocked"/>
        <w:id w:val="1428383487"/>
        <w:tag w:val="goog_rdk_8"/>
      </w:sdtPr>
      <w:sdtContent>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6195"/>
            <w:tblGridChange w:id="0">
              <w:tblGrid>
                <w:gridCol w:w="2805"/>
                <w:gridCol w:w="619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Identificación del problema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miembro afectado documenta la incidencia y su impacto.</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Intento de resolución interna (Nivel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discute entre los roles involucrados.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EA">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Escalamiento al Jefe de Proyecto (Nivel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widowControl w:val="0"/>
                  <w:spacing w:after="0" w:before="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informa formalmente mediante mensaje documentado o acta, incluyendo:</w:t>
                </w:r>
              </w:p>
              <w:p w:rsidR="00000000" w:rsidDel="00000000" w:rsidP="00000000" w:rsidRDefault="00000000" w:rsidRPr="00000000" w14:paraId="000001EC">
                <w:pPr>
                  <w:widowControl w:val="0"/>
                  <w:numPr>
                    <w:ilvl w:val="0"/>
                    <w:numId w:val="2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Descripción del problema</w:t>
                </w:r>
              </w:p>
              <w:p w:rsidR="00000000" w:rsidDel="00000000" w:rsidP="00000000" w:rsidRDefault="00000000" w:rsidRPr="00000000" w14:paraId="000001ED">
                <w:pPr>
                  <w:widowControl w:val="0"/>
                  <w:numPr>
                    <w:ilvl w:val="0"/>
                    <w:numId w:val="2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Causas</w:t>
                </w:r>
              </w:p>
              <w:p w:rsidR="00000000" w:rsidDel="00000000" w:rsidP="00000000" w:rsidRDefault="00000000" w:rsidRPr="00000000" w14:paraId="000001EE">
                <w:pPr>
                  <w:widowControl w:val="0"/>
                  <w:numPr>
                    <w:ilvl w:val="0"/>
                    <w:numId w:val="2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Impacto</w:t>
                </w:r>
              </w:p>
              <w:p w:rsidR="00000000" w:rsidDel="00000000" w:rsidP="00000000" w:rsidRDefault="00000000" w:rsidRPr="00000000" w14:paraId="000001EF">
                <w:pPr>
                  <w:widowControl w:val="0"/>
                  <w:numPr>
                    <w:ilvl w:val="0"/>
                    <w:numId w:val="20"/>
                  </w:numPr>
                  <w:spacing w:after="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Propuestas evaluadas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Escalamiento al Profesor Guía (Nivel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1">
                <w:pPr>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Jefe de Proyecto determina que el problema afecta decisiones mayores, se contacta al profesor por correo institucional.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F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Registro del incidente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Jefe de Proyecto registra la resolución y acciones tomadas en el repositorio de documentos del proyecto.</w:t>
                </w:r>
              </w:p>
            </w:tc>
          </w:tr>
        </w:tbl>
      </w:sdtContent>
    </w:sdt>
    <w:p w:rsidR="00000000" w:rsidDel="00000000" w:rsidP="00000000" w:rsidRDefault="00000000" w:rsidRPr="00000000" w14:paraId="000001F4">
      <w:pPr>
        <w:spacing w:line="240" w:lineRule="auto"/>
        <w:jc w:val="both"/>
        <w:rPr>
          <w:rFonts w:ascii="Calibri" w:cs="Calibri" w:eastAsia="Calibri" w:hAnsi="Calibri"/>
          <w:b w:val="1"/>
          <w:bCs w:val="1"/>
          <w:color w:val="365f91"/>
          <w:sz w:val="24"/>
          <w:szCs w:val="24"/>
        </w:rPr>
      </w:pPr>
      <w:r w:rsidDel="00000000" w:rsidR="00000000" w:rsidRPr="00000000">
        <w:rPr>
          <w:rtl w:val="0"/>
        </w:rPr>
      </w:r>
    </w:p>
    <w:p w:rsidR="00000000" w:rsidDel="00000000" w:rsidP="00000000" w:rsidRDefault="00000000" w:rsidRPr="00000000" w14:paraId="000001F5">
      <w:pPr>
        <w:spacing w:line="276" w:lineRule="auto"/>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9.4. Tiempos de Respuesta </w:t>
      </w:r>
    </w:p>
    <w:p w:rsidR="00000000" w:rsidDel="00000000" w:rsidP="00000000" w:rsidRDefault="00000000" w:rsidRPr="00000000" w14:paraId="000001F6">
      <w:pPr>
        <w:numPr>
          <w:ilvl w:val="0"/>
          <w:numId w:val="2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Problemas críticos: escalamiento inmediato.</w:t>
      </w:r>
    </w:p>
    <w:p w:rsidR="00000000" w:rsidDel="00000000" w:rsidP="00000000" w:rsidRDefault="00000000" w:rsidRPr="00000000" w14:paraId="000001F7">
      <w:pPr>
        <w:numPr>
          <w:ilvl w:val="0"/>
          <w:numId w:val="2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Problemas de impacto medio: evaluación dentro de 24 horas.</w:t>
      </w:r>
    </w:p>
    <w:p w:rsidR="00000000" w:rsidDel="00000000" w:rsidP="00000000" w:rsidRDefault="00000000" w:rsidRPr="00000000" w14:paraId="000001F8">
      <w:pPr>
        <w:numPr>
          <w:ilvl w:val="0"/>
          <w:numId w:val="2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Problemas menores: resolución durante la reunión semanal.</w:t>
      </w:r>
    </w:p>
    <w:p w:rsidR="00000000" w:rsidDel="00000000" w:rsidP="00000000" w:rsidRDefault="00000000" w:rsidRPr="00000000" w14:paraId="000001F9">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A">
      <w:pPr>
        <w:spacing w:line="276" w:lineRule="auto"/>
        <w:jc w:val="both"/>
        <w:rPr>
          <w:rFonts w:ascii="Calibri" w:cs="Calibri" w:eastAsia="Calibri" w:hAnsi="Calibri"/>
          <w:b w:val="1"/>
          <w:bCs w:val="1"/>
          <w:color w:val="365f91"/>
          <w:sz w:val="24"/>
          <w:szCs w:val="24"/>
        </w:rPr>
      </w:pPr>
      <w:r w:rsidDel="00000000" w:rsidR="00000000" w:rsidRPr="00000000">
        <w:rPr>
          <w:rFonts w:ascii="Calibri" w:cs="Calibri" w:eastAsia="Calibri" w:hAnsi="Calibri"/>
          <w:b w:val="1"/>
          <w:bCs w:val="1"/>
          <w:color w:val="365f91"/>
          <w:sz w:val="24"/>
          <w:szCs w:val="24"/>
          <w:rtl w:val="0"/>
        </w:rPr>
        <w:t xml:space="preserve">9.5. Cierre del Incidente </w:t>
      </w:r>
    </w:p>
    <w:p w:rsidR="00000000" w:rsidDel="00000000" w:rsidP="00000000" w:rsidRDefault="00000000" w:rsidRPr="00000000" w14:paraId="000001FB">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resuelto el problema, se debe registrar:</w:t>
      </w:r>
    </w:p>
    <w:p w:rsidR="00000000" w:rsidDel="00000000" w:rsidP="00000000" w:rsidRDefault="00000000" w:rsidRPr="00000000" w14:paraId="000001FC">
      <w:pPr>
        <w:numPr>
          <w:ilvl w:val="0"/>
          <w:numId w:val="1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decisión tomada</w:t>
      </w:r>
    </w:p>
    <w:p w:rsidR="00000000" w:rsidDel="00000000" w:rsidP="00000000" w:rsidRDefault="00000000" w:rsidRPr="00000000" w14:paraId="000001FD">
      <w:pPr>
        <w:numPr>
          <w:ilvl w:val="0"/>
          <w:numId w:val="1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responsable de implementarla</w:t>
      </w:r>
    </w:p>
    <w:p w:rsidR="00000000" w:rsidDel="00000000" w:rsidP="00000000" w:rsidRDefault="00000000" w:rsidRPr="00000000" w14:paraId="000001FE">
      <w:pPr>
        <w:numPr>
          <w:ilvl w:val="0"/>
          <w:numId w:val="1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Fecha de cierre</w:t>
      </w:r>
    </w:p>
    <w:p w:rsidR="00000000" w:rsidDel="00000000" w:rsidP="00000000" w:rsidRDefault="00000000" w:rsidRPr="00000000" w14:paraId="000001FF">
      <w:pPr>
        <w:numPr>
          <w:ilvl w:val="0"/>
          <w:numId w:val="1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Cambios aplicados a documentos, tareas o cronograma</w:t>
      </w:r>
    </w:p>
    <w:p w:rsidR="00000000" w:rsidDel="00000000" w:rsidP="00000000" w:rsidRDefault="00000000" w:rsidRPr="00000000" w14:paraId="00000200">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práctica garantiza trazabilidad y previene la repetición del mismo incidente.</w:t>
      </w:r>
    </w:p>
    <w:sectPr>
      <w:headerReference r:id="rId7" w:type="defaul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tabs>
        <w:tab w:val="center" w:leader="none" w:pos="4252"/>
        <w:tab w:val="right" w:leader="none" w:pos="8504"/>
      </w:tabs>
      <w:spacing w:line="240" w:lineRule="auto"/>
      <w:jc w:val="both"/>
      <w:rPr/>
    </w:pPr>
    <w:r w:rsidDel="00000000" w:rsidR="00000000" w:rsidRPr="00000000">
      <w:rPr>
        <w:rFonts w:ascii="Aptos" w:cs="Aptos" w:eastAsia="Aptos" w:hAnsi="Aptos"/>
        <w:sz w:val="24"/>
        <w:szCs w:val="24"/>
      </w:rPr>
      <w:drawing>
        <wp:inline distB="0" distT="0" distL="0" distR="0">
          <wp:extent cx="1445363" cy="357188"/>
          <wp:effectExtent b="0" l="0" r="0" t="0"/>
          <wp:docPr descr="Logotipo&#10;&#10;El contenido generado por IA puede ser incorrecto." id="3" name="image1.png"/>
          <a:graphic>
            <a:graphicData uri="http://schemas.openxmlformats.org/drawingml/2006/picture">
              <pic:pic>
                <pic:nvPicPr>
                  <pic:cNvPr descr="Logotipo&#10;&#10;El contenido generado por IA puede ser incorrecto." id="0" name="image1.png"/>
                  <pic:cNvPicPr preferRelativeResize="0"/>
                </pic:nvPicPr>
                <pic:blipFill>
                  <a:blip r:embed="rId1"/>
                  <a:srcRect b="0" l="0" r="0" t="0"/>
                  <a:stretch>
                    <a:fillRect/>
                  </a:stretch>
                </pic:blipFill>
                <pic:spPr>
                  <a:xfrm>
                    <a:off x="0" y="0"/>
                    <a:ext cx="1445363" cy="3571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8eIZBimXFDW48msBHw8Q52ik4w==">CgMxLjAaHwoBMBIaChgICVIUChJ0YWJsZS5uOGViZGYxeGk1a3QaHwoBMRIaChgICVIUChJ0YWJsZS41cnNoZjR1bGtqaDMaHwoBMhIaChgICVIUChJ0YWJsZS45cHBvYjB4N2RxbTcaHwoBMxIaChgICVIUChJ0YWJsZS42NWVxYmIxYzNzbGcaHwoBNBIaChgICVIUChJ0YWJsZS50OXViczF1cXNlbHcaHwoBNRIaChgICVIUChJ0YWJsZS5vNGh3bXR2Mmw3OGcaHwoBNhIaChgICVIUChJ0YWJsZS5uMnJmZDdxcWtseTIaHwoBNxIaChgICVIUChJ0YWJsZS5pdnN1c2ptd3Q5OHUaHwoBOBIaChgICVIUChJ0YWJsZS5mMzk1bGttYzZxd3oyDmguaGllaXN4ZXhwZHhoMg5oLmdpc2RreGF3ZTY3MjgAciExajBCQzNZdHNQZEhUUnN4MVRidGsyNGZDZzNRNjZnN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