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cv4ik52stcb"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C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0kBztVaEfoLruImIPidLX+31jA==">CgMxLjAyDmguZ2N2NGlrNTJzdGNiOAByITF5UjByZUZ3U0xvOFVpTHlYaXR4SF9CeFZyazUtMDZIMQ==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