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4695"/>
        <w:gridCol w:w="4695"/>
      </w:tblGrid>
      <w:tr>
        <w:trPr>
          <w:trHeight w:val="180" w:hRule="atLeast"/>
        </w:trPr>
        <w:tc>
          <w:tcPr>
            <w:tcW w:w="93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 xml:space="preserve">Skill </w:t>
            </w:r>
            <w:r>
              <w:rPr>
                <w:b/>
                <w:szCs w:val="20"/>
              </w:rPr>
              <w:t>10</w:t>
            </w:r>
            <w:r>
              <w:rPr>
                <w:b/>
                <w:szCs w:val="20"/>
              </w:rPr>
              <w:t>.1 Exercise 1</w:t>
            </w:r>
          </w:p>
        </w:tc>
      </w:tr>
      <w:tr>
        <w:trPr>
          <w:trHeight w:val="180" w:hRule="atLeast"/>
        </w:trPr>
        <w:tc>
          <w:tcPr>
            <w:tcW w:w="93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widowControl/>
              <w:numPr>
                <w:ilvl w:val="0"/>
                <w:numId w:val="0"/>
              </w:numPr>
              <w:tabs>
                <w:tab w:val="left" w:pos="375" w:leader="none"/>
              </w:tabs>
              <w:suppressAutoHyphens w:val="true"/>
              <w:bidi w:val="0"/>
              <w:spacing w:lineRule="auto" w:line="240" w:before="0" w:after="0"/>
              <w:ind w:left="0" w:right="0" w:hanging="0"/>
              <w:contextualSpacing/>
              <w:jc w:val="left"/>
              <w:rPr/>
            </w:pPr>
            <w:r>
              <w:rPr>
                <w:rFonts w:cs="Courier New"/>
                <w:u w:val="none"/>
              </w:rPr>
              <w:t xml:space="preserve">Indicate the output for the following code snippets, </w:t>
            </w:r>
            <w:r>
              <w:rPr>
                <w:rFonts w:cs="Courier New"/>
                <w:u w:val="none"/>
              </w:rPr>
              <w:t xml:space="preserve"> </w:t>
            </w:r>
          </w:p>
        </w:tc>
      </w:tr>
      <w:tr>
        <w:trPr>
          <w:trHeight w:val="328" w:hRule="atLeast"/>
        </w:trPr>
        <w:tc>
          <w:tcPr>
            <w:tcW w:w="4695"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int j = 0;</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for(int g = 0; g &lt; 5; g++){</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j++;</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System.out.println(j);</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tc>
      </w:tr>
      <w:tr>
        <w:trPr>
          <w:trHeight w:val="328" w:hRule="atLeast"/>
        </w:trPr>
        <w:tc>
          <w:tcPr>
            <w:tcW w:w="4695" w:type="dxa"/>
            <w:tcBorders>
              <w:left w:val="single" w:sz="4" w:space="0" w:color="000001"/>
              <w:bottom w:val="single" w:sz="4" w:space="0" w:color="000001"/>
              <w:insideH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int s = 1;</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for(int j2 = 3; j2 &gt;= 0; j2--){</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s = s + j2;</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System.out.println(s);</w:t>
            </w:r>
          </w:p>
        </w:tc>
        <w:tc>
          <w:tcPr>
            <w:tcW w:w="469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tc>
      </w:tr>
      <w:tr>
        <w:trPr>
          <w:trHeight w:val="328" w:hRule="atLeast"/>
        </w:trPr>
        <w:tc>
          <w:tcPr>
            <w:tcW w:w="4695" w:type="dxa"/>
            <w:tcBorders>
              <w:left w:val="single" w:sz="4" w:space="0" w:color="000001"/>
              <w:bottom w:val="single" w:sz="4" w:space="0" w:color="000001"/>
              <w:insideH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int m = 20;</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for(int i = 6; i &gt; 0; i-=2){</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m = m + i * i;</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System.out.println(m);</w:t>
            </w:r>
          </w:p>
        </w:tc>
        <w:tc>
          <w:tcPr>
            <w:tcW w:w="469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tc>
      </w:tr>
    </w:tbl>
    <w:p>
      <w:pPr>
        <w:pStyle w:val="Normal"/>
        <w:rPr>
          <w:szCs w:val="20"/>
        </w:rPr>
      </w:pPr>
      <w:r>
        <w:rPr>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pPr>
            <w:r>
              <w:rPr>
                <w:b/>
                <w:sz w:val="20"/>
                <w:szCs w:val="20"/>
              </w:rPr>
              <w:t xml:space="preserve">Skill </w:t>
            </w:r>
            <w:r>
              <w:rPr>
                <w:b/>
                <w:sz w:val="20"/>
                <w:szCs w:val="20"/>
              </w:rPr>
              <w:t>10</w:t>
            </w:r>
            <w:r>
              <w:rPr>
                <w:b/>
                <w:sz w:val="20"/>
                <w:szCs w:val="20"/>
              </w:rPr>
              <w:t>.</w:t>
            </w:r>
            <w:r>
              <w:rPr>
                <w:b/>
                <w:sz w:val="20"/>
                <w:szCs w:val="20"/>
              </w:rPr>
              <w:t>1</w:t>
            </w:r>
            <w:r>
              <w:rPr>
                <w:b/>
                <w:sz w:val="20"/>
                <w:szCs w:val="20"/>
              </w:rPr>
              <w:t xml:space="preserve"> Exercise </w:t>
            </w:r>
            <w:r>
              <w:rPr>
                <w:b/>
                <w:sz w:val="20"/>
                <w:szCs w:val="20"/>
              </w:rPr>
              <w:t>2</w:t>
            </w:r>
          </w:p>
        </w:tc>
      </w:tr>
      <w:tr>
        <w:trPr/>
        <w:tc>
          <w:tcPr>
            <w:tcW w:w="9350" w:type="dxa"/>
            <w:tcBorders/>
            <w:shd w:fill="auto" w:val="clear"/>
          </w:tcPr>
          <w:p>
            <w:pPr>
              <w:pStyle w:val="Normal"/>
              <w:spacing w:lineRule="auto" w:line="240" w:before="0" w:after="0"/>
              <w:rPr/>
            </w:pPr>
            <w:r>
              <w:rPr>
                <w:rFonts w:ascii="Times new roman" w:hAnsi="Times new roman"/>
                <w:sz w:val="22"/>
                <w:szCs w:val="22"/>
                <w:lang w:eastAsia="en-US" w:bidi="ar-SA"/>
              </w:rPr>
              <w:t xml:space="preserve">Write a program that accepts a phrase from the user and checks if the phrase reads the same if it is reversed.  If the reversal of the string is identical to the original your program must indicate “Palidrome!”, otherwise it should indicate “Not!”.  </w:t>
            </w:r>
          </w:p>
        </w:tc>
      </w:tr>
      <w:tr>
        <w:trPr>
          <w:trHeight w:val="148" w:hRule="atLeast"/>
        </w:trPr>
        <w:tc>
          <w:tcPr>
            <w:tcW w:w="9350" w:type="dxa"/>
            <w:tcBorders/>
            <w:shd w:fill="auto" w:val="clear"/>
          </w:tcPr>
          <w:p>
            <w:pPr>
              <w:pStyle w:val="Normal"/>
              <w:spacing w:lineRule="auto" w:line="240" w:before="0" w:after="0"/>
              <w:rPr/>
            </w:pPr>
            <w:r>
              <w:rPr>
                <w:rFonts w:ascii="FreeMono" w:hAnsi="FreeMono"/>
                <w:sz w:val="20"/>
                <w:szCs w:val="20"/>
                <w:lang w:eastAsia="en-US" w:bidi="ar-SA"/>
              </w:rPr>
              <w:t>p</w:t>
            </w:r>
            <w:r>
              <w:rPr>
                <w:rFonts w:ascii="FreeMono" w:hAnsi="FreeMono"/>
                <w:sz w:val="20"/>
                <w:szCs w:val="20"/>
                <w:lang w:eastAsia="en-US" w:bidi="ar-SA"/>
              </w:rPr>
              <w:t xml:space="preserve">ublic class </w:t>
            </w:r>
            <w:r>
              <w:rPr>
                <w:rFonts w:ascii="FreeMono" w:hAnsi="FreeMono"/>
                <w:sz w:val="20"/>
                <w:szCs w:val="20"/>
                <w:lang w:eastAsia="en-US" w:bidi="ar-SA"/>
              </w:rPr>
              <w:t>Palindrome</w:t>
            </w:r>
            <w:r>
              <w:rPr>
                <w:rFonts w:ascii="FreeMono" w:hAnsi="FreeMono"/>
                <w:sz w:val="20"/>
                <w:szCs w:val="20"/>
                <w:lang w:eastAsia="en-US" w:bidi="ar-SA"/>
              </w:rPr>
              <w:t xml:space="preserve"> {</w:t>
            </w:r>
          </w:p>
          <w:p>
            <w:pPr>
              <w:pStyle w:val="Normal"/>
              <w:spacing w:lineRule="auto" w:line="240" w:before="0" w:after="0"/>
              <w:rPr/>
            </w:pPr>
            <w:r>
              <w:rPr>
                <w:rFonts w:ascii="FreeMono" w:hAnsi="FreeMono"/>
                <w:sz w:val="20"/>
                <w:szCs w:val="20"/>
                <w:lang w:eastAsia="en-US" w:bidi="ar-SA"/>
              </w:rPr>
              <w:t xml:space="preserve">     </w:t>
            </w:r>
            <w:r>
              <w:rPr>
                <w:rFonts w:ascii="FreeMono" w:hAnsi="FreeMono"/>
                <w:sz w:val="20"/>
                <w:szCs w:val="20"/>
                <w:lang w:eastAsia="en-US" w:bidi="ar-SA"/>
              </w:rPr>
              <w:t>public static void main(String args[]){</w:t>
            </w:r>
          </w:p>
          <w:p>
            <w:pPr>
              <w:pStyle w:val="Normal"/>
              <w:spacing w:lineRule="auto" w:line="240" w:before="0" w:after="0"/>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Scanner s = new Scanner(System.in);</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System.out.println(“</w:t>
            </w:r>
            <w:r>
              <w:rPr>
                <w:rFonts w:ascii="FreeMono" w:hAnsi="FreeMono"/>
                <w:sz w:val="20"/>
                <w:szCs w:val="20"/>
              </w:rPr>
              <w:t xml:space="preserve">Type a phrase: </w:t>
            </w: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lang w:eastAsia="en-US" w:bidi="ar-SA"/>
              </w:rPr>
              <w:t xml:space="preserve">          </w:t>
            </w:r>
            <w:r>
              <w:rPr>
                <w:rFonts w:ascii="FreeMono" w:hAnsi="FreeMono"/>
                <w:sz w:val="20"/>
                <w:szCs w:val="20"/>
                <w:lang w:eastAsia="en-US" w:bidi="ar-SA"/>
              </w:rPr>
              <w:t xml:space="preserve">String </w:t>
            </w:r>
            <w:r>
              <w:rPr>
                <w:rFonts w:ascii="FreeMono" w:hAnsi="FreeMono"/>
                <w:sz w:val="20"/>
                <w:szCs w:val="20"/>
                <w:lang w:eastAsia="en-US" w:bidi="ar-SA"/>
              </w:rPr>
              <w:t>word</w:t>
            </w:r>
            <w:r>
              <w:rPr>
                <w:rFonts w:ascii="FreeMono" w:hAnsi="FreeMono"/>
                <w:sz w:val="20"/>
                <w:szCs w:val="20"/>
                <w:lang w:eastAsia="en-US" w:bidi="ar-SA"/>
              </w:rPr>
              <w:t xml:space="preserve"> = s.next();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lang w:eastAsia="en-US" w:bidi="ar-SA"/>
              </w:rPr>
              <w:t xml:space="preserve">     </w:t>
            </w:r>
            <w:r>
              <w:rPr>
                <w:rFonts w:ascii="FreeMono" w:hAnsi="FreeMono"/>
                <w:lang w:eastAsia="en-US" w:bidi="ar-SA"/>
              </w:rPr>
              <w:t>}</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lang w:eastAsia="en-US" w:bidi="ar-SA"/>
              </w:rPr>
              <w:t>}</w:t>
            </w:r>
          </w:p>
        </w:tc>
      </w:tr>
    </w:tbl>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070"/>
        <w:gridCol w:w="7290"/>
      </w:tblGrid>
      <w:tr>
        <w:trPr/>
        <w:tc>
          <w:tcPr>
            <w:tcW w:w="93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b w:val="false"/>
                <w:b w:val="false"/>
                <w:sz w:val="20"/>
                <w:szCs w:val="20"/>
              </w:rPr>
            </w:pPr>
            <w:r>
              <w:rPr>
                <w:b/>
                <w:sz w:val="20"/>
                <w:szCs w:val="20"/>
              </w:rPr>
              <w:t xml:space="preserve">Skill </w:t>
            </w:r>
            <w:r>
              <w:rPr>
                <w:b/>
                <w:sz w:val="20"/>
                <w:szCs w:val="20"/>
              </w:rPr>
              <w:t>10</w:t>
            </w:r>
            <w:r>
              <w:rPr>
                <w:b/>
                <w:sz w:val="20"/>
                <w:szCs w:val="20"/>
              </w:rPr>
              <w:t>.</w:t>
            </w:r>
            <w:r>
              <w:rPr>
                <w:b/>
                <w:sz w:val="20"/>
                <w:szCs w:val="20"/>
              </w:rPr>
              <w:t>3</w:t>
            </w:r>
            <w:r>
              <w:rPr>
                <w:b/>
                <w:sz w:val="20"/>
                <w:szCs w:val="20"/>
              </w:rPr>
              <w:t xml:space="preserve"> Exercise </w:t>
            </w:r>
            <w:r>
              <w:rPr>
                <w:b/>
                <w:sz w:val="20"/>
                <w:szCs w:val="20"/>
              </w:rPr>
              <w:t>1</w:t>
            </w:r>
          </w:p>
        </w:tc>
      </w:tr>
      <w:tr>
        <w:trPr/>
        <w:tc>
          <w:tcPr>
            <w:tcW w:w="936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sz w:val="20"/>
                <w:szCs w:val="20"/>
              </w:rPr>
            </w:pPr>
            <w:r>
              <w:rPr>
                <w:b w:val="false"/>
                <w:bCs w:val="false"/>
                <w:sz w:val="20"/>
                <w:szCs w:val="20"/>
              </w:rPr>
              <w:t xml:space="preserve">Create the following patterns with for loops:  </w:t>
            </w:r>
          </w:p>
        </w:tc>
      </w:tr>
      <w:tr>
        <w:trPr/>
        <w:tc>
          <w:tcPr>
            <w:tcW w:w="2070" w:type="dxa"/>
            <w:tcBorders>
              <w:left w:val="single" w:sz="2" w:space="0" w:color="000000"/>
              <w:bottom w:val="single" w:sz="2" w:space="0" w:color="000000"/>
              <w:insideH w:val="single" w:sz="2" w:space="0" w:color="000000"/>
            </w:tcBorders>
            <w:shd w:fill="auto" w:val="clear"/>
          </w:tcPr>
          <w:p>
            <w:pPr>
              <w:pStyle w:val="Normal"/>
              <w:rPr>
                <w:sz w:val="22"/>
                <w:szCs w:val="22"/>
              </w:rPr>
            </w:pPr>
            <w:r>
              <w:rPr>
                <w:sz w:val="22"/>
                <w:szCs w:val="22"/>
              </w:rPr>
            </w:r>
          </w:p>
          <w:p>
            <w:pPr>
              <w:pStyle w:val="Normal"/>
              <w:rPr>
                <w:sz w:val="22"/>
                <w:szCs w:val="22"/>
              </w:rPr>
            </w:pPr>
            <w:r>
              <w:rPr>
                <w:sz w:val="22"/>
                <w:szCs w:val="22"/>
              </w:rPr>
              <w:drawing>
                <wp:inline distT="0" distB="0" distL="0" distR="0">
                  <wp:extent cx="1047750" cy="1628775"/>
                  <wp:effectExtent l="0" t="0" r="0" b="0"/>
                  <wp:docPr id="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descr=""/>
                          <pic:cNvPicPr>
                            <a:picLocks noChangeAspect="1" noChangeArrowheads="1"/>
                          </pic:cNvPicPr>
                        </pic:nvPicPr>
                        <pic:blipFill>
                          <a:blip r:embed="rId2"/>
                          <a:srcRect l="-103" t="-21" r="-103" b="67921"/>
                          <a:stretch>
                            <a:fillRect/>
                          </a:stretch>
                        </pic:blipFill>
                        <pic:spPr bwMode="auto">
                          <a:xfrm>
                            <a:off x="0" y="0"/>
                            <a:ext cx="1047750" cy="1628775"/>
                          </a:xfrm>
                          <a:prstGeom prst="rect">
                            <a:avLst/>
                          </a:prstGeom>
                        </pic:spPr>
                      </pic:pic>
                    </a:graphicData>
                  </a:graphic>
                </wp:inline>
              </w:drawing>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r>
      <w:tr>
        <w:trPr/>
        <w:tc>
          <w:tcPr>
            <w:tcW w:w="2070" w:type="dxa"/>
            <w:tcBorders>
              <w:left w:val="single" w:sz="2" w:space="0" w:color="000000"/>
              <w:bottom w:val="single" w:sz="2" w:space="0" w:color="000000"/>
              <w:insideH w:val="single" w:sz="2" w:space="0" w:color="000000"/>
            </w:tcBorders>
            <w:shd w:fill="auto" w:val="clear"/>
          </w:tcPr>
          <w:p>
            <w:pPr>
              <w:pStyle w:val="Normal"/>
              <w:rPr>
                <w:sz w:val="22"/>
                <w:szCs w:val="22"/>
              </w:rPr>
            </w:pPr>
            <w:r>
              <w:rPr>
                <w:sz w:val="22"/>
                <w:szCs w:val="22"/>
              </w:rPr>
              <w:drawing>
                <wp:inline distT="0" distB="0" distL="0" distR="0">
                  <wp:extent cx="1047750" cy="16071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03" t="33120" r="-103" b="35205"/>
                          <a:stretch>
                            <a:fillRect/>
                          </a:stretch>
                        </pic:blipFill>
                        <pic:spPr bwMode="auto">
                          <a:xfrm>
                            <a:off x="0" y="0"/>
                            <a:ext cx="1047750" cy="1607185"/>
                          </a:xfrm>
                          <a:prstGeom prst="rect">
                            <a:avLst/>
                          </a:prstGeom>
                        </pic:spPr>
                      </pic:pic>
                    </a:graphicData>
                  </a:graphic>
                </wp:inline>
              </w:drawing>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r>
      <w:tr>
        <w:trPr/>
        <w:tc>
          <w:tcPr>
            <w:tcW w:w="2070" w:type="dxa"/>
            <w:tcBorders>
              <w:left w:val="single" w:sz="2" w:space="0" w:color="000000"/>
              <w:bottom w:val="single" w:sz="2" w:space="0" w:color="000000"/>
              <w:insideH w:val="single" w:sz="2" w:space="0" w:color="000000"/>
            </w:tcBorders>
            <w:shd w:fill="auto" w:val="clear"/>
          </w:tcPr>
          <w:p>
            <w:pPr>
              <w:pStyle w:val="Normal"/>
              <w:rPr>
                <w:sz w:val="22"/>
                <w:szCs w:val="22"/>
              </w:rPr>
            </w:pPr>
            <w:r>
              <w:rPr>
                <w:sz w:val="22"/>
                <w:szCs w:val="22"/>
              </w:rPr>
              <w:drawing>
                <wp:inline distT="0" distB="0" distL="0" distR="0">
                  <wp:extent cx="1047750" cy="16732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03" t="67056" r="-103" b="-35"/>
                          <a:stretch>
                            <a:fillRect/>
                          </a:stretch>
                        </pic:blipFill>
                        <pic:spPr bwMode="auto">
                          <a:xfrm>
                            <a:off x="0" y="0"/>
                            <a:ext cx="1047750" cy="1673225"/>
                          </a:xfrm>
                          <a:prstGeom prst="rect">
                            <a:avLst/>
                          </a:prstGeom>
                        </pic:spPr>
                      </pic:pic>
                    </a:graphicData>
                  </a:graphic>
                </wp:inline>
              </w:drawing>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r>
    </w:tbl>
    <w:p>
      <w:pPr>
        <w:pStyle w:val="Normal"/>
        <w:rPr/>
      </w:pPr>
      <w:r>
        <w:rPr/>
      </w:r>
    </w:p>
    <w:p>
      <w:pPr>
        <w:pStyle w:val="Normal"/>
        <w:rPr/>
      </w:pPr>
      <w:r>
        <w:rPr/>
      </w:r>
    </w:p>
    <w:p>
      <w:pPr>
        <w:pStyle w:val="Normal"/>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Symbo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 Computer Science A</w:t>
    </w:r>
  </w:p>
  <w:p>
    <w:pPr>
      <w:pStyle w:val="Header"/>
      <w:rPr/>
    </w:pPr>
    <w:r>
      <w:rPr/>
      <w:t>Ticket Out the Door</w:t>
    </w:r>
  </w:p>
  <w:p>
    <w:pPr>
      <w:pStyle w:val="Header"/>
      <w:rPr/>
    </w:pPr>
    <w:r>
      <w:rPr/>
      <w:t xml:space="preserve">Set </w:t>
    </w:r>
    <w:r>
      <w:rPr/>
      <w:t>10</w:t>
    </w:r>
    <w:r>
      <w:rPr/>
      <w:t xml:space="preserve">: </w:t>
    </w:r>
    <w:r>
      <w:rPr>
        <w:i/>
        <w:iCs/>
      </w:rPr>
      <w:t>for-loops</w:t>
    </w:r>
  </w:p>
  <w:p>
    <w:pPr>
      <w:pStyle w:val="Header"/>
      <w:rPr/>
    </w:pPr>
    <w:r>
      <w:rPr/>
    </w:r>
  </w:p>
  <w:p>
    <w:pPr>
      <w:pStyle w:val="Header"/>
      <w:pBdr>
        <w:bottom w:val="single" w:sz="12" w:space="1" w:color="00000A"/>
      </w:pBdr>
      <w:rPr/>
    </w:pPr>
    <w:r>
      <w:rPr/>
      <w:t>Name ____________________________________________________________________ Period _____</w:t>
    </w:r>
  </w:p>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055d"/>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551f"/>
    <w:rPr/>
  </w:style>
  <w:style w:type="character" w:styleId="FooterChar" w:customStyle="1">
    <w:name w:val="Footer Char"/>
    <w:basedOn w:val="DefaultParagraphFont"/>
    <w:link w:val="Footer"/>
    <w:uiPriority w:val="99"/>
    <w:qFormat/>
    <w:rsid w:val="0082551f"/>
    <w:rPr/>
  </w:style>
  <w:style w:type="character" w:styleId="ListLabel1">
    <w:name w:val="ListLabel 1"/>
    <w:qFormat/>
    <w:rPr>
      <w:rFonts w:ascii="Consolas" w:hAnsi="Consolas" w:cs="Times New Roman"/>
      <w:sz w:val="20"/>
      <w:szCs w:val="20"/>
    </w:rPr>
  </w:style>
  <w:style w:type="character" w:styleId="ListLabel2">
    <w:name w:val="ListLabel 2"/>
    <w:qFormat/>
    <w:rPr>
      <w:rFonts w:cs="Times New Roman"/>
      <w:sz w:val="20"/>
      <w:szCs w:val="20"/>
    </w:rPr>
  </w:style>
  <w:style w:type="character" w:styleId="ListLabel3">
    <w:name w:val="ListLabel 3"/>
    <w:qFormat/>
    <w:rPr>
      <w:rFonts w:cs="Times New Roman"/>
      <w:sz w:val="21"/>
      <w:szCs w:val="20"/>
    </w:rPr>
  </w:style>
  <w:style w:type="character" w:styleId="ListLabel4">
    <w:name w:val="ListLabel 4"/>
    <w:qFormat/>
    <w:rPr>
      <w:rFonts w:cs="Times New Roman"/>
      <w:sz w:val="20"/>
      <w:szCs w:val="20"/>
    </w:rPr>
  </w:style>
  <w:style w:type="character" w:styleId="ListLabel5">
    <w:name w:val="ListLabel 5"/>
    <w:qFormat/>
    <w:rPr>
      <w:rFonts w:cs="Times New Roman"/>
      <w:sz w:val="21"/>
      <w:szCs w:val="20"/>
    </w:rPr>
  </w:style>
  <w:style w:type="character" w:styleId="WW8Num8z0">
    <w:name w:val="WW8Num8z0"/>
    <w:qFormat/>
    <w:rPr/>
  </w:style>
  <w:style w:type="character" w:styleId="WW8Num8z1">
    <w:name w:val="WW8Num8z1"/>
    <w:qFormat/>
    <w:rPr/>
  </w:style>
  <w:style w:type="character" w:styleId="WW8Num8z2">
    <w:name w:val="WW8Num8z2"/>
    <w:qFormat/>
    <w:rPr>
      <w:rFonts w:ascii="Symbol" w:hAnsi="Symbol" w:cs="Symbol"/>
    </w:rPr>
  </w:style>
  <w:style w:type="character" w:styleId="NumberingSymbols">
    <w:name w:val="Numbering Symbols"/>
    <w:qFormat/>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WW8Num4z0">
    <w:name w:val="WW8Num4z0"/>
    <w:qFormat/>
    <w:rPr>
      <w:sz w:val="22"/>
      <w:szCs w:val="22"/>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ListLabel13">
    <w:name w:val="ListLabel 13"/>
    <w:qFormat/>
    <w:rPr>
      <w:sz w:val="22"/>
      <w:szCs w:val="22"/>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7z0">
    <w:name w:val="WW8Num7z0"/>
    <w:qFormat/>
    <w:rPr>
      <w:sz w:val="20"/>
      <w:szCs w:val="20"/>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ListLabel14">
    <w:name w:val="ListLabel 14"/>
    <w:qFormat/>
    <w:rPr>
      <w:sz w:val="20"/>
      <w:szCs w:val="20"/>
    </w:rPr>
  </w:style>
  <w:style w:type="character" w:styleId="ListLabel15">
    <w:name w:val="ListLabel 15"/>
    <w:qFormat/>
    <w:rPr>
      <w:sz w:val="20"/>
      <w:szCs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6">
    <w:name w:val="ListLabel 16"/>
    <w:qFormat/>
    <w:rPr>
      <w:rFonts w:ascii="Times new roman" w:hAnsi="Times new roman" w:cs="Courier New"/>
      <w:b w:val="false"/>
      <w:i w:val="false"/>
      <w:caps w:val="false"/>
      <w:smallCaps w:val="false"/>
      <w:strike w:val="false"/>
      <w:dstrike w:val="false"/>
      <w:color w:val="000000"/>
      <w:spacing w:val="0"/>
      <w:sz w:val="20"/>
      <w:szCs w:val="2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leader="none"/>
        <w:tab w:val="right" w:pos="9360" w:leader="none"/>
      </w:tabs>
    </w:pPr>
    <w:rPr/>
  </w:style>
  <w:style w:type="paragraph" w:styleId="Footer">
    <w:name w:val="Footer"/>
    <w:basedOn w:val="Normal"/>
    <w:link w:val="FooterChar"/>
    <w:uiPriority w:val="99"/>
    <w:unhideWhenUsed/>
    <w:rsid w:val="0082551f"/>
    <w:pPr>
      <w:tabs>
        <w:tab w:val="center" w:pos="4680" w:leader="none"/>
        <w:tab w:val="right" w:pos="9360" w:leader="none"/>
      </w:tabs>
    </w:pPr>
    <w:rPr/>
  </w:style>
  <w:style w:type="paragraph" w:styleId="ListParagraph">
    <w:name w:val="List Paragraph"/>
    <w:basedOn w:val="Normal"/>
    <w:uiPriority w:val="34"/>
    <w:qFormat/>
    <w:rsid w:val="00802825"/>
    <w:pPr>
      <w:spacing w:before="0" w:after="0"/>
      <w:ind w:left="720" w:hanging="0"/>
      <w:contextualSpacing/>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8">
    <w:name w:val="WW8Num8"/>
    <w:qFormat/>
  </w:style>
  <w:style w:type="numbering" w:styleId="WW8Num4">
    <w:name w:val="WW8Num4"/>
    <w:qFormat/>
  </w:style>
  <w:style w:type="numbering" w:styleId="WW8Num10">
    <w:name w:val="WW8Num10"/>
    <w:qFormat/>
  </w:style>
  <w:style w:type="numbering" w:styleId="WW8Num7">
    <w:name w:val="WW8Num7"/>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a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Application>LibreOffice/6.0.7.3$Linux_X86_64 LibreOffice_project/00m0$Build-3</Application>
  <Pages>3</Pages>
  <Words>165</Words>
  <Characters>795</Characters>
  <CharactersWithSpaces>989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2019-02-07T02:03:00Z</dcterms:created>
  <dc:creator>HP Sprout</dc:creator>
  <dc:description/>
  <dc:language>en-US</dc:language>
  <cp:lastModifiedBy/>
  <dcterms:modified xsi:type="dcterms:W3CDTF">2019-10-11T07:28:19Z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