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http://cedric.cnam.fr/vertigo/cours/ml2/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edric.cnam.fr/vertigo/cours/ml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