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EB285" w14:textId="77777777" w:rsidR="00305D1A" w:rsidRPr="001F4369" w:rsidRDefault="00305D1A" w:rsidP="00305D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369">
        <w:rPr>
          <w:rFonts w:ascii="Times New Roman" w:hAnsi="Times New Roman" w:cs="Times New Roman"/>
          <w:b/>
          <w:bCs/>
          <w:sz w:val="28"/>
          <w:szCs w:val="28"/>
        </w:rPr>
        <w:t>TALLER PRÁCTICO DE INTELIGENCIA DE NEGOCIOS</w:t>
      </w:r>
    </w:p>
    <w:p w14:paraId="3DC3A555" w14:textId="77777777" w:rsidR="00305D1A" w:rsidRPr="001F4369" w:rsidRDefault="00305D1A" w:rsidP="00305D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369">
        <w:rPr>
          <w:rFonts w:ascii="Times New Roman" w:hAnsi="Times New Roman" w:cs="Times New Roman"/>
          <w:b/>
          <w:bCs/>
          <w:sz w:val="28"/>
          <w:szCs w:val="28"/>
        </w:rPr>
        <w:t>De la planilla de notas al tablero en Power BI</w:t>
      </w:r>
    </w:p>
    <w:p w14:paraId="15AA8207" w14:textId="77777777" w:rsidR="00305D1A" w:rsidRPr="001F4369" w:rsidRDefault="00305D1A" w:rsidP="00305D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369">
        <w:rPr>
          <w:rFonts w:ascii="Times New Roman" w:hAnsi="Times New Roman" w:cs="Times New Roman"/>
          <w:b/>
          <w:bCs/>
          <w:sz w:val="28"/>
          <w:szCs w:val="28"/>
        </w:rPr>
        <w:t>ETL, Modelado Dimensional y Visualización</w:t>
      </w:r>
    </w:p>
    <w:p w14:paraId="494AF958" w14:textId="7DBA446C" w:rsidR="00305D1A" w:rsidRPr="001F4369" w:rsidRDefault="00305D1A" w:rsidP="00305D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C42AF8" w14:textId="77777777" w:rsidR="00305D1A" w:rsidRPr="001F4369" w:rsidRDefault="00305D1A" w:rsidP="00305D1A">
      <w:pPr>
        <w:rPr>
          <w:rFonts w:ascii="Times New Roman" w:hAnsi="Times New Roman" w:cs="Times New Roman"/>
          <w:sz w:val="28"/>
          <w:szCs w:val="28"/>
        </w:rPr>
      </w:pPr>
    </w:p>
    <w:p w14:paraId="231F9BA5" w14:textId="77777777" w:rsidR="00305D1A" w:rsidRPr="001F4369" w:rsidRDefault="00305D1A" w:rsidP="00305D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7B947F" w14:textId="77777777" w:rsidR="00305D1A" w:rsidRPr="001F4369" w:rsidRDefault="00305D1A" w:rsidP="00305D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4C84A7" w14:textId="3E5D6A96" w:rsidR="00305D1A" w:rsidRPr="001F4369" w:rsidRDefault="00305D1A" w:rsidP="00305D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369">
        <w:rPr>
          <w:rFonts w:ascii="Times New Roman" w:hAnsi="Times New Roman" w:cs="Times New Roman"/>
          <w:b/>
          <w:bCs/>
          <w:sz w:val="28"/>
          <w:szCs w:val="28"/>
        </w:rPr>
        <w:t>Presentado por:</w:t>
      </w:r>
    </w:p>
    <w:p w14:paraId="39FE6CAE" w14:textId="77777777" w:rsidR="00305D1A" w:rsidRPr="001F4369" w:rsidRDefault="00305D1A" w:rsidP="00305D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89D2C8" w14:textId="77777777" w:rsidR="00305D1A" w:rsidRPr="001F4369" w:rsidRDefault="00305D1A" w:rsidP="00305D1A">
      <w:pPr>
        <w:jc w:val="center"/>
        <w:rPr>
          <w:rFonts w:ascii="Times New Roman" w:hAnsi="Times New Roman" w:cs="Times New Roman"/>
          <w:sz w:val="28"/>
          <w:szCs w:val="28"/>
        </w:rPr>
      </w:pPr>
      <w:r w:rsidRPr="001F4369">
        <w:rPr>
          <w:rFonts w:ascii="Times New Roman" w:hAnsi="Times New Roman" w:cs="Times New Roman"/>
          <w:b/>
          <w:bCs/>
          <w:sz w:val="28"/>
          <w:szCs w:val="28"/>
        </w:rPr>
        <w:t>Alison Fernanda Puentes Avendaño</w:t>
      </w:r>
    </w:p>
    <w:p w14:paraId="086833E0" w14:textId="1C3A256B" w:rsidR="00305D1A" w:rsidRPr="001F4369" w:rsidRDefault="00305D1A" w:rsidP="00305D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B41CDC" w14:textId="77777777" w:rsidR="00305D1A" w:rsidRPr="001F4369" w:rsidRDefault="00305D1A" w:rsidP="00305D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A1106D" w14:textId="77777777" w:rsidR="00305D1A" w:rsidRPr="001F4369" w:rsidRDefault="00305D1A" w:rsidP="00305D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9ADD89" w14:textId="77777777" w:rsidR="00305D1A" w:rsidRPr="001F4369" w:rsidRDefault="00305D1A" w:rsidP="00305D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369">
        <w:rPr>
          <w:rFonts w:ascii="Times New Roman" w:hAnsi="Times New Roman" w:cs="Times New Roman"/>
          <w:b/>
          <w:bCs/>
          <w:sz w:val="28"/>
          <w:szCs w:val="28"/>
        </w:rPr>
        <w:t>Asignatura:</w:t>
      </w:r>
    </w:p>
    <w:p w14:paraId="326C830F" w14:textId="77777777" w:rsidR="00305D1A" w:rsidRPr="001F4369" w:rsidRDefault="00305D1A" w:rsidP="00305D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319D58" w14:textId="77777777" w:rsidR="00305D1A" w:rsidRPr="001F4369" w:rsidRDefault="00305D1A" w:rsidP="00305D1A">
      <w:pPr>
        <w:jc w:val="center"/>
        <w:rPr>
          <w:rFonts w:ascii="Times New Roman" w:hAnsi="Times New Roman" w:cs="Times New Roman"/>
          <w:sz w:val="28"/>
          <w:szCs w:val="28"/>
        </w:rPr>
      </w:pPr>
      <w:r w:rsidRPr="001F4369">
        <w:rPr>
          <w:rFonts w:ascii="Times New Roman" w:hAnsi="Times New Roman" w:cs="Times New Roman"/>
          <w:b/>
          <w:bCs/>
          <w:sz w:val="28"/>
          <w:szCs w:val="28"/>
        </w:rPr>
        <w:t>Inteligencia de Negocios</w:t>
      </w:r>
    </w:p>
    <w:p w14:paraId="79B09FEE" w14:textId="77777777" w:rsidR="00305D1A" w:rsidRPr="001F4369" w:rsidRDefault="00305D1A" w:rsidP="00305D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92F8E7" w14:textId="77777777" w:rsidR="00305D1A" w:rsidRPr="001F4369" w:rsidRDefault="00305D1A" w:rsidP="00305D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8DFD9A" w14:textId="77777777" w:rsidR="00305D1A" w:rsidRPr="001F4369" w:rsidRDefault="00305D1A" w:rsidP="00305D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FEE47E" w14:textId="77777777" w:rsidR="00305D1A" w:rsidRPr="001F4369" w:rsidRDefault="00305D1A" w:rsidP="00305D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00B8D6" w14:textId="77777777" w:rsidR="00305D1A" w:rsidRPr="001F4369" w:rsidRDefault="00305D1A" w:rsidP="00305D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369">
        <w:rPr>
          <w:rFonts w:ascii="Times New Roman" w:hAnsi="Times New Roman" w:cs="Times New Roman"/>
          <w:b/>
          <w:bCs/>
          <w:sz w:val="28"/>
          <w:szCs w:val="28"/>
        </w:rPr>
        <w:t>Neiva, Huila</w:t>
      </w:r>
    </w:p>
    <w:p w14:paraId="1CA16AAA" w14:textId="77777777" w:rsidR="00305D1A" w:rsidRPr="001F4369" w:rsidRDefault="00305D1A" w:rsidP="00305D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B6CACA" w14:textId="51C83974" w:rsidR="00305D1A" w:rsidRDefault="00305D1A" w:rsidP="00305D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369">
        <w:rPr>
          <w:rFonts w:ascii="Times New Roman" w:hAnsi="Times New Roman" w:cs="Times New Roman"/>
          <w:b/>
          <w:bCs/>
          <w:sz w:val="28"/>
          <w:szCs w:val="28"/>
        </w:rPr>
        <w:t>Septiembre de 202</w:t>
      </w:r>
      <w:r w:rsidRPr="001F4369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7D807F96" w14:textId="77777777" w:rsidR="001F4369" w:rsidRPr="001F4369" w:rsidRDefault="001F4369" w:rsidP="00305D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8F9BE4" w14:textId="61F28631" w:rsidR="00305D1A" w:rsidRPr="001F4369" w:rsidRDefault="001F4369">
      <w:pPr>
        <w:rPr>
          <w:rFonts w:ascii="Times New Roman" w:hAnsi="Times New Roman" w:cs="Times New Roman"/>
        </w:rPr>
      </w:pPr>
      <w:r w:rsidRPr="001F4369">
        <w:rPr>
          <w:rFonts w:ascii="Times New Roman" w:hAnsi="Times New Roman" w:cs="Times New Roman"/>
        </w:rPr>
        <w:lastRenderedPageBreak/>
        <w:t>EVIDENCIA EN</w:t>
      </w:r>
      <w:r w:rsidR="00305D1A" w:rsidRPr="001F4369">
        <w:rPr>
          <w:rFonts w:ascii="Times New Roman" w:hAnsi="Times New Roman" w:cs="Times New Roman"/>
        </w:rPr>
        <w:t xml:space="preserve"> POWER BI </w:t>
      </w:r>
    </w:p>
    <w:p w14:paraId="7940B534" w14:textId="0493D724" w:rsidR="00305D1A" w:rsidRDefault="00305D1A">
      <w:r w:rsidRPr="00305D1A">
        <w:drawing>
          <wp:anchor distT="0" distB="0" distL="114300" distR="114300" simplePos="0" relativeHeight="251658240" behindDoc="1" locked="0" layoutInCell="1" allowOverlap="1" wp14:anchorId="4A4031D7" wp14:editId="7F4A2842">
            <wp:simplePos x="0" y="0"/>
            <wp:positionH relativeFrom="margin">
              <wp:posOffset>-319405</wp:posOffset>
            </wp:positionH>
            <wp:positionV relativeFrom="paragraph">
              <wp:posOffset>170815</wp:posOffset>
            </wp:positionV>
            <wp:extent cx="6403975" cy="2567716"/>
            <wp:effectExtent l="0" t="0" r="0" b="4445"/>
            <wp:wrapSquare wrapText="bothSides"/>
            <wp:docPr id="1752014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14313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658" b="34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975" cy="2567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8EE4619" w14:textId="77777777" w:rsidR="00305D1A" w:rsidRPr="00305D1A" w:rsidRDefault="00305D1A" w:rsidP="00305D1A">
      <w:pPr>
        <w:spacing w:line="360" w:lineRule="auto"/>
        <w:rPr>
          <w:rFonts w:ascii="Times New Roman" w:hAnsi="Times New Roman" w:cs="Times New Roman"/>
          <w:b/>
          <w:bCs/>
        </w:rPr>
      </w:pPr>
      <w:r w:rsidRPr="00305D1A">
        <w:rPr>
          <w:rFonts w:ascii="Times New Roman" w:hAnsi="Times New Roman" w:cs="Times New Roman"/>
          <w:b/>
          <w:bCs/>
        </w:rPr>
        <w:t>¿Cuál fue el hallazgo más relevante encontrado en los datos?</w:t>
      </w:r>
    </w:p>
    <w:p w14:paraId="580403FF" w14:textId="33CF3FCD" w:rsidR="00305D1A" w:rsidRPr="00305D1A" w:rsidRDefault="00305D1A" w:rsidP="00305D1A">
      <w:pPr>
        <w:spacing w:line="360" w:lineRule="auto"/>
        <w:rPr>
          <w:rFonts w:ascii="Times New Roman" w:hAnsi="Times New Roman" w:cs="Times New Roman"/>
        </w:rPr>
      </w:pPr>
      <w:r w:rsidRPr="00305D1A">
        <w:rPr>
          <w:rFonts w:ascii="Times New Roman" w:hAnsi="Times New Roman" w:cs="Times New Roman"/>
        </w:rPr>
        <w:t xml:space="preserve">El hallazgo más relevante fue la identificación de 41 registros clasificados como "En riesgo" o "Reprobando", a pesar de que el porcentaje general de aprobación es aproximadamente del 83 %. Esto demuestra que, aunque el desempeño global es positivo, existe un grupo importante de estudiantes que requiere atención académica prioritaria. </w:t>
      </w:r>
    </w:p>
    <w:p w14:paraId="2D1A4274" w14:textId="77777777" w:rsidR="00305D1A" w:rsidRPr="00305D1A" w:rsidRDefault="00305D1A" w:rsidP="00305D1A">
      <w:pPr>
        <w:spacing w:line="360" w:lineRule="auto"/>
        <w:rPr>
          <w:rFonts w:ascii="Times New Roman" w:hAnsi="Times New Roman" w:cs="Times New Roman"/>
          <w:b/>
          <w:bCs/>
        </w:rPr>
      </w:pPr>
      <w:r w:rsidRPr="00305D1A">
        <w:rPr>
          <w:rFonts w:ascii="Times New Roman" w:hAnsi="Times New Roman" w:cs="Times New Roman"/>
          <w:b/>
          <w:bCs/>
        </w:rPr>
        <w:t>¿Qué decisión podría apoyarse en ese hallazgo?</w:t>
      </w:r>
    </w:p>
    <w:p w14:paraId="6374166F" w14:textId="0B6F19A2" w:rsidR="00305D1A" w:rsidRPr="00305D1A" w:rsidRDefault="00305D1A" w:rsidP="00305D1A">
      <w:pPr>
        <w:spacing w:line="360" w:lineRule="auto"/>
        <w:rPr>
          <w:rFonts w:ascii="Times New Roman" w:hAnsi="Times New Roman" w:cs="Times New Roman"/>
        </w:rPr>
      </w:pPr>
      <w:r w:rsidRPr="00305D1A">
        <w:rPr>
          <w:rFonts w:ascii="Times New Roman" w:hAnsi="Times New Roman" w:cs="Times New Roman"/>
        </w:rPr>
        <w:t xml:space="preserve">Se podría implementar un programa de alerta temprana y acompañamiento académico, enfocando tutorías, </w:t>
      </w:r>
      <w:r w:rsidRPr="00305D1A">
        <w:rPr>
          <w:rFonts w:ascii="Times New Roman" w:hAnsi="Times New Roman" w:cs="Times New Roman"/>
        </w:rPr>
        <w:t>monitorias</w:t>
      </w:r>
      <w:r w:rsidRPr="00305D1A">
        <w:rPr>
          <w:rFonts w:ascii="Times New Roman" w:hAnsi="Times New Roman" w:cs="Times New Roman"/>
        </w:rPr>
        <w:t xml:space="preserve"> y seguimiento personalizado en los estudiantes que se encuentran en estado "En riesgo" o "Reprobando", con el fin de mejorar su desempeño antes del siguiente corte.</w:t>
      </w:r>
      <w:r w:rsidRPr="00305D1A">
        <w:rPr>
          <w:rFonts w:ascii="Times New Roman" w:hAnsi="Times New Roman" w:cs="Times New Roman"/>
        </w:rPr>
        <w:t xml:space="preserve"> </w:t>
      </w:r>
    </w:p>
    <w:p w14:paraId="778D864C" w14:textId="77777777" w:rsidR="00305D1A" w:rsidRPr="00305D1A" w:rsidRDefault="00305D1A" w:rsidP="00305D1A">
      <w:pPr>
        <w:spacing w:line="360" w:lineRule="auto"/>
        <w:rPr>
          <w:rFonts w:ascii="Times New Roman" w:hAnsi="Times New Roman" w:cs="Times New Roman"/>
          <w:b/>
          <w:bCs/>
        </w:rPr>
      </w:pPr>
      <w:r w:rsidRPr="00305D1A">
        <w:rPr>
          <w:rFonts w:ascii="Times New Roman" w:hAnsi="Times New Roman" w:cs="Times New Roman"/>
          <w:b/>
          <w:bCs/>
        </w:rPr>
        <w:t>¿Qué indicador adicional sería útil si se dispusiera de más información?</w:t>
      </w:r>
    </w:p>
    <w:p w14:paraId="0B6619FB" w14:textId="77777777" w:rsidR="00305D1A" w:rsidRPr="00305D1A" w:rsidRDefault="00305D1A" w:rsidP="00305D1A">
      <w:pPr>
        <w:spacing w:line="360" w:lineRule="auto"/>
        <w:rPr>
          <w:rFonts w:ascii="Times New Roman" w:hAnsi="Times New Roman" w:cs="Times New Roman"/>
        </w:rPr>
      </w:pPr>
      <w:r w:rsidRPr="00305D1A">
        <w:rPr>
          <w:rFonts w:ascii="Times New Roman" w:hAnsi="Times New Roman" w:cs="Times New Roman"/>
        </w:rPr>
        <w:t>Sería útil contar con un indicador de asistencia a clases y actividades académicas, ya que permitiría analizar si existe relación entre la participación del estudiante y su rendimiento académico. Esto ayudaría a identificar con mayor precisión las causas del bajo desempeño.</w:t>
      </w:r>
    </w:p>
    <w:p w14:paraId="66FF7C23" w14:textId="77777777" w:rsidR="00305D1A" w:rsidRPr="00305D1A" w:rsidRDefault="00305D1A" w:rsidP="00305D1A">
      <w:pPr>
        <w:spacing w:line="360" w:lineRule="auto"/>
        <w:rPr>
          <w:rFonts w:ascii="Times New Roman" w:hAnsi="Times New Roman" w:cs="Times New Roman"/>
          <w:b/>
          <w:bCs/>
        </w:rPr>
      </w:pPr>
      <w:r w:rsidRPr="00305D1A">
        <w:rPr>
          <w:rFonts w:ascii="Times New Roman" w:hAnsi="Times New Roman" w:cs="Times New Roman"/>
          <w:b/>
          <w:bCs/>
        </w:rPr>
        <w:t>¿Qué medida de privacidad aplicó durante el ejercicio?</w:t>
      </w:r>
    </w:p>
    <w:p w14:paraId="724A2F44" w14:textId="77777777" w:rsidR="00305D1A" w:rsidRPr="00305D1A" w:rsidRDefault="00305D1A" w:rsidP="00305D1A">
      <w:pPr>
        <w:spacing w:line="360" w:lineRule="auto"/>
        <w:rPr>
          <w:rFonts w:ascii="Times New Roman" w:hAnsi="Times New Roman" w:cs="Times New Roman"/>
        </w:rPr>
      </w:pPr>
      <w:r w:rsidRPr="00305D1A">
        <w:rPr>
          <w:rFonts w:ascii="Times New Roman" w:hAnsi="Times New Roman" w:cs="Times New Roman"/>
        </w:rPr>
        <w:lastRenderedPageBreak/>
        <w:t>Durante el ejercicio se aplicó la seudonimización de estudiantes, reemplazando los códigos reales por identificadores como EST-001, EST-002, etc. Además, se eliminaron nombres, documentos, correos electrónicos y números de teléfono, garantizando que el análisis se realizara sin exponer información personal.</w:t>
      </w:r>
    </w:p>
    <w:p w14:paraId="12108580" w14:textId="77777777" w:rsidR="00305D1A" w:rsidRDefault="00305D1A" w:rsidP="00305D1A">
      <w:pPr>
        <w:spacing w:line="360" w:lineRule="auto"/>
        <w:rPr>
          <w:rFonts w:ascii="Times New Roman" w:hAnsi="Times New Roman" w:cs="Times New Roman"/>
        </w:rPr>
      </w:pPr>
    </w:p>
    <w:p w14:paraId="62A86751" w14:textId="7A4D74BE" w:rsidR="00305D1A" w:rsidRPr="00305D1A" w:rsidRDefault="00305D1A" w:rsidP="00305D1A">
      <w:pPr>
        <w:spacing w:line="360" w:lineRule="auto"/>
        <w:rPr>
          <w:rFonts w:ascii="Times New Roman" w:hAnsi="Times New Roman" w:cs="Times New Roman"/>
        </w:rPr>
      </w:pPr>
      <w:r w:rsidRPr="00305D1A">
        <w:rPr>
          <w:rFonts w:ascii="Times New Roman" w:hAnsi="Times New Roman" w:cs="Times New Roman"/>
          <w:b/>
          <w:bCs/>
        </w:rPr>
        <w:t>Hallazgo 1:</w:t>
      </w:r>
      <w:r w:rsidRPr="00305D1A">
        <w:rPr>
          <w:rFonts w:ascii="Times New Roman" w:hAnsi="Times New Roman" w:cs="Times New Roman"/>
        </w:rPr>
        <w:t xml:space="preserve"> Se identificaron 41 casos en riesgo o reprobando.</w:t>
      </w:r>
      <w:r w:rsidRPr="00305D1A">
        <w:rPr>
          <w:rFonts w:ascii="Times New Roman" w:hAnsi="Times New Roman" w:cs="Times New Roman"/>
        </w:rPr>
        <w:br/>
      </w:r>
      <w:r w:rsidRPr="00305D1A">
        <w:rPr>
          <w:rFonts w:ascii="Times New Roman" w:hAnsi="Times New Roman" w:cs="Times New Roman"/>
          <w:b/>
          <w:bCs/>
        </w:rPr>
        <w:t>Decisión:</w:t>
      </w:r>
      <w:r w:rsidRPr="00305D1A">
        <w:rPr>
          <w:rFonts w:ascii="Times New Roman" w:hAnsi="Times New Roman" w:cs="Times New Roman"/>
        </w:rPr>
        <w:t xml:space="preserve"> Implementar tutorías y alertas tempranas. </w:t>
      </w:r>
    </w:p>
    <w:p w14:paraId="7190803D" w14:textId="5C030115" w:rsidR="00305D1A" w:rsidRPr="00305D1A" w:rsidRDefault="00305D1A" w:rsidP="00305D1A">
      <w:pPr>
        <w:spacing w:line="360" w:lineRule="auto"/>
        <w:rPr>
          <w:rFonts w:ascii="Times New Roman" w:hAnsi="Times New Roman" w:cs="Times New Roman"/>
        </w:rPr>
      </w:pPr>
      <w:r w:rsidRPr="00305D1A">
        <w:rPr>
          <w:rFonts w:ascii="Times New Roman" w:hAnsi="Times New Roman" w:cs="Times New Roman"/>
          <w:b/>
          <w:bCs/>
        </w:rPr>
        <w:t>Hallazgo 2:</w:t>
      </w:r>
      <w:r w:rsidRPr="00305D1A">
        <w:rPr>
          <w:rFonts w:ascii="Times New Roman" w:hAnsi="Times New Roman" w:cs="Times New Roman"/>
        </w:rPr>
        <w:t xml:space="preserve"> Computación en la Nube (C</w:t>
      </w:r>
      <w:r w:rsidRPr="00305D1A">
        <w:rPr>
          <w:rFonts w:ascii="Times New Roman" w:hAnsi="Times New Roman" w:cs="Times New Roman"/>
        </w:rPr>
        <w:noBreakHyphen/>
        <w:t>N) presenta el promedio más alto entre las asignaturas analizadas.</w:t>
      </w:r>
      <w:r w:rsidRPr="00305D1A">
        <w:rPr>
          <w:rFonts w:ascii="Times New Roman" w:hAnsi="Times New Roman" w:cs="Times New Roman"/>
        </w:rPr>
        <w:br/>
      </w:r>
      <w:r w:rsidRPr="00305D1A">
        <w:rPr>
          <w:rFonts w:ascii="Times New Roman" w:hAnsi="Times New Roman" w:cs="Times New Roman"/>
          <w:b/>
          <w:bCs/>
        </w:rPr>
        <w:t>Decisión:</w:t>
      </w:r>
      <w:r w:rsidRPr="00305D1A">
        <w:rPr>
          <w:rFonts w:ascii="Times New Roman" w:hAnsi="Times New Roman" w:cs="Times New Roman"/>
        </w:rPr>
        <w:t xml:space="preserve"> Analizar las estrategias de enseñanza utilizadas en esta asignatura para replicarlas en otras materias. </w:t>
      </w:r>
    </w:p>
    <w:p w14:paraId="4F94A0FD" w14:textId="77777777" w:rsidR="00305D1A" w:rsidRPr="00305D1A" w:rsidRDefault="00305D1A" w:rsidP="00305D1A">
      <w:pPr>
        <w:spacing w:line="360" w:lineRule="auto"/>
        <w:rPr>
          <w:rFonts w:ascii="Times New Roman" w:hAnsi="Times New Roman" w:cs="Times New Roman"/>
        </w:rPr>
      </w:pPr>
      <w:r w:rsidRPr="00305D1A">
        <w:rPr>
          <w:rFonts w:ascii="Times New Roman" w:hAnsi="Times New Roman" w:cs="Times New Roman"/>
          <w:b/>
          <w:bCs/>
        </w:rPr>
        <w:t>Hallazgo 3:</w:t>
      </w:r>
      <w:r w:rsidRPr="00305D1A">
        <w:rPr>
          <w:rFonts w:ascii="Times New Roman" w:hAnsi="Times New Roman" w:cs="Times New Roman"/>
        </w:rPr>
        <w:t xml:space="preserve"> El promedio general de definitiva es 3,66, mostrando un desempeño aceptable, aunque con diferencias importantes entre asignaturas.</w:t>
      </w:r>
      <w:r w:rsidRPr="00305D1A">
        <w:rPr>
          <w:rFonts w:ascii="Times New Roman" w:hAnsi="Times New Roman" w:cs="Times New Roman"/>
        </w:rPr>
        <w:br/>
      </w:r>
      <w:r w:rsidRPr="00305D1A">
        <w:rPr>
          <w:rFonts w:ascii="Times New Roman" w:hAnsi="Times New Roman" w:cs="Times New Roman"/>
          <w:b/>
          <w:bCs/>
        </w:rPr>
        <w:t>Decisión:</w:t>
      </w:r>
      <w:r w:rsidRPr="00305D1A">
        <w:rPr>
          <w:rFonts w:ascii="Times New Roman" w:hAnsi="Times New Roman" w:cs="Times New Roman"/>
        </w:rPr>
        <w:t xml:space="preserve"> Fortalecer el acompañamiento en las asignaturas con menor promedio para reducir el riesgo académico.</w:t>
      </w:r>
    </w:p>
    <w:p w14:paraId="47253854" w14:textId="77777777" w:rsidR="00305D1A" w:rsidRPr="00305D1A" w:rsidRDefault="00305D1A" w:rsidP="00305D1A">
      <w:pPr>
        <w:spacing w:line="360" w:lineRule="auto"/>
        <w:rPr>
          <w:rFonts w:ascii="Times New Roman" w:hAnsi="Times New Roman" w:cs="Times New Roman"/>
        </w:rPr>
      </w:pPr>
    </w:p>
    <w:sectPr w:rsidR="00305D1A" w:rsidRPr="00305D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D1A"/>
    <w:rsid w:val="001F4369"/>
    <w:rsid w:val="00305D1A"/>
    <w:rsid w:val="004A2661"/>
    <w:rsid w:val="004D5272"/>
    <w:rsid w:val="00726A3D"/>
    <w:rsid w:val="008805FC"/>
    <w:rsid w:val="00F7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B79FB"/>
  <w15:chartTrackingRefBased/>
  <w15:docId w15:val="{D8723E65-2E27-491C-BCAB-5C150D6F7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5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5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05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5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5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5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5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5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5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5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5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05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5D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5D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5D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5D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5D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5D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5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5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5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5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5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5D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5D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5D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5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5D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5D1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05D1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5D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356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Fernanda Puentes Avendaño</dc:creator>
  <cp:keywords/>
  <dc:description/>
  <cp:lastModifiedBy>Alison Fernanda Puentes Avendaño</cp:lastModifiedBy>
  <cp:revision>2</cp:revision>
  <dcterms:created xsi:type="dcterms:W3CDTF">2026-09-24T22:24:00Z</dcterms:created>
  <dcterms:modified xsi:type="dcterms:W3CDTF">2026-09-24T22:36:00Z</dcterms:modified>
</cp:coreProperties>
</file>