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23FE1" w14:textId="629C45B9" w:rsidR="00E85A4E" w:rsidRDefault="00F1497E" w:rsidP="00E85A4E">
      <w:pPr>
        <w:jc w:val="center"/>
        <w:rPr>
          <w:b/>
          <w:sz w:val="28"/>
        </w:rPr>
      </w:pPr>
      <w:r w:rsidRPr="00F1497E">
        <w:rPr>
          <w:b/>
          <w:sz w:val="28"/>
        </w:rPr>
        <w:t>ACTIVIDADES DESARROLLADAS EN PRACTICAS</w:t>
      </w:r>
      <w:r w:rsidR="002145CA">
        <w:rPr>
          <w:b/>
          <w:sz w:val="28"/>
        </w:rPr>
        <w:t xml:space="preserve"> PRE PROFESIONALES</w:t>
      </w:r>
    </w:p>
    <w:p w14:paraId="202BC3D1" w14:textId="2D9E0D17" w:rsidR="00DE5050" w:rsidRPr="00F1497E" w:rsidRDefault="00DE5050" w:rsidP="00E85A4E">
      <w:pPr>
        <w:jc w:val="center"/>
        <w:rPr>
          <w:b/>
          <w:sz w:val="28"/>
        </w:rPr>
      </w:pPr>
      <w:r>
        <w:rPr>
          <w:b/>
          <w:sz w:val="28"/>
        </w:rPr>
        <w:t xml:space="preserve">Sprint 5 </w:t>
      </w:r>
    </w:p>
    <w:p w14:paraId="284D92C2" w14:textId="77777777" w:rsidR="00536367" w:rsidRDefault="00445803" w:rsidP="00BC0310">
      <w:pPr>
        <w:rPr>
          <w:b/>
          <w:lang w:val="es-MX"/>
        </w:rPr>
      </w:pPr>
      <w:r>
        <w:rPr>
          <w:b/>
          <w:lang w:val="es-MX"/>
        </w:rPr>
        <w:t xml:space="preserve">Lunes </w:t>
      </w:r>
      <w:r w:rsidR="00700880">
        <w:rPr>
          <w:b/>
          <w:lang w:val="es-MX"/>
        </w:rPr>
        <w:t>18 de noviembre del 2024</w:t>
      </w:r>
    </w:p>
    <w:p w14:paraId="4303E754" w14:textId="77777777" w:rsidR="00536367" w:rsidRDefault="006F1D00" w:rsidP="00BC0310">
      <w:pPr>
        <w:rPr>
          <w:lang w:val="es-MX"/>
        </w:rPr>
      </w:pPr>
      <w:r>
        <w:rPr>
          <w:lang w:val="es-MX"/>
        </w:rPr>
        <w:t xml:space="preserve">Cambio de requerimientos sobre catálogo de unidades brigada y batallón, los archivos que son manejados en administración deben ser trasladados a comandantes ya que el proceso es la designación de personal a las unidades que entran al proceso de movimiento </w:t>
      </w:r>
    </w:p>
    <w:p w14:paraId="07CE6CF7" w14:textId="77777777" w:rsidR="006F1D00" w:rsidRDefault="006F1D00" w:rsidP="00BC0310">
      <w:pPr>
        <w:rPr>
          <w:lang w:val="es-MX"/>
        </w:rPr>
      </w:pPr>
      <w:r w:rsidRPr="006F1D00">
        <w:rPr>
          <w:noProof/>
        </w:rPr>
        <w:drawing>
          <wp:inline distT="0" distB="0" distL="0" distR="0" wp14:anchorId="33D2184C" wp14:editId="1DFAF97F">
            <wp:extent cx="4839419" cy="286188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9356" cy="288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0557" w14:textId="77777777" w:rsidR="006F1D00" w:rsidRDefault="006F1D00" w:rsidP="00BC0310">
      <w:pPr>
        <w:rPr>
          <w:lang w:val="es-MX"/>
        </w:rPr>
      </w:pPr>
      <w:r w:rsidRPr="006F1D00">
        <w:rPr>
          <w:noProof/>
        </w:rPr>
        <w:drawing>
          <wp:inline distT="0" distB="0" distL="0" distR="0" wp14:anchorId="40424777" wp14:editId="49BC8143">
            <wp:extent cx="4600575" cy="182908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393" cy="18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AAA0" w14:textId="77777777" w:rsidR="006F1D00" w:rsidRDefault="006F1D00" w:rsidP="00BC0310">
      <w:r>
        <w:rPr>
          <w:lang w:val="es-MX"/>
        </w:rPr>
        <w:t xml:space="preserve">Se aplica para </w:t>
      </w:r>
      <w:r w:rsidR="00280293">
        <w:rPr>
          <w:lang w:val="es-MX"/>
        </w:rPr>
        <w:t>el menú brigada y batallón</w:t>
      </w:r>
      <w:r>
        <w:rPr>
          <w:lang w:val="es-MX"/>
        </w:rPr>
        <w:t xml:space="preserve"> </w:t>
      </w:r>
      <w:r>
        <w:t>un módulo de enrutamiento para manejar diferentes rutas en la aplicación</w:t>
      </w:r>
      <w:r w:rsidR="0070642F">
        <w:t xml:space="preserve"> en un mismo componente </w:t>
      </w:r>
    </w:p>
    <w:p w14:paraId="4BA2BC07" w14:textId="77777777" w:rsidR="002939F4" w:rsidRDefault="002939F4" w:rsidP="00BC0310">
      <w:pPr>
        <w:rPr>
          <w:lang w:val="es-MX"/>
        </w:rPr>
      </w:pPr>
      <w:r w:rsidRPr="002939F4">
        <w:rPr>
          <w:noProof/>
        </w:rPr>
        <w:drawing>
          <wp:inline distT="0" distB="0" distL="0" distR="0" wp14:anchorId="5FB7C9CB" wp14:editId="28C56483">
            <wp:extent cx="5400040" cy="894080"/>
            <wp:effectExtent l="0" t="0" r="0" b="127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34C8" w14:textId="77777777" w:rsidR="002939F4" w:rsidRDefault="002939F4" w:rsidP="00BC0310">
      <w:pPr>
        <w:rPr>
          <w:lang w:val="es-MX"/>
        </w:rPr>
      </w:pPr>
      <w:r w:rsidRPr="002939F4">
        <w:rPr>
          <w:noProof/>
        </w:rPr>
        <w:drawing>
          <wp:inline distT="0" distB="0" distL="0" distR="0" wp14:anchorId="37ADC16B" wp14:editId="1FE1F8D2">
            <wp:extent cx="5400040" cy="570230"/>
            <wp:effectExtent l="0" t="0" r="0" b="127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A722" w14:textId="77777777" w:rsidR="00072F4E" w:rsidRDefault="002939F4" w:rsidP="00BC0310">
      <w:pPr>
        <w:rPr>
          <w:lang w:val="es-MX"/>
        </w:rPr>
      </w:pPr>
      <w:r w:rsidRPr="002939F4">
        <w:rPr>
          <w:noProof/>
        </w:rPr>
        <w:lastRenderedPageBreak/>
        <w:drawing>
          <wp:inline distT="0" distB="0" distL="0" distR="0" wp14:anchorId="3B1346B0" wp14:editId="6D8BA2D4">
            <wp:extent cx="6029305" cy="3459193"/>
            <wp:effectExtent l="0" t="0" r="0" b="825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5240" cy="346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B251" w14:textId="77777777" w:rsidR="00072F4E" w:rsidRDefault="00445803" w:rsidP="00BC0310">
      <w:pPr>
        <w:rPr>
          <w:b/>
          <w:lang w:val="es-MX"/>
        </w:rPr>
      </w:pPr>
      <w:r>
        <w:rPr>
          <w:b/>
          <w:lang w:val="es-MX"/>
        </w:rPr>
        <w:t xml:space="preserve">Martes </w:t>
      </w:r>
      <w:r w:rsidR="00700880">
        <w:rPr>
          <w:b/>
          <w:lang w:val="es-MX"/>
        </w:rPr>
        <w:t>19 de noviembre de 2024</w:t>
      </w:r>
    </w:p>
    <w:p w14:paraId="573ECE00" w14:textId="77777777" w:rsidR="00072F4E" w:rsidRDefault="00072F4E" w:rsidP="00BC0310">
      <w:pPr>
        <w:rPr>
          <w:lang w:val="es-MX"/>
        </w:rPr>
      </w:pPr>
      <w:r w:rsidRPr="00072F4E">
        <w:rPr>
          <w:lang w:val="es-MX"/>
        </w:rPr>
        <w:t xml:space="preserve">Una vez se tiene establecido las rutas y se presentan las pantallas bases </w:t>
      </w:r>
      <w:r>
        <w:rPr>
          <w:lang w:val="es-MX"/>
        </w:rPr>
        <w:t xml:space="preserve">se jalan las </w:t>
      </w:r>
      <w:r w:rsidR="00280293">
        <w:rPr>
          <w:lang w:val="es-MX"/>
        </w:rPr>
        <w:t>configuraciones establecidas, un solo componente para mostrar dos pantallas Brigada o Batallón</w:t>
      </w:r>
    </w:p>
    <w:p w14:paraId="1F71CA84" w14:textId="77777777" w:rsidR="00E020B2" w:rsidRDefault="00E020B2" w:rsidP="00BC0310">
      <w:pPr>
        <w:rPr>
          <w:lang w:val="es-MX"/>
        </w:rPr>
      </w:pPr>
      <w:r w:rsidRPr="00E020B2">
        <w:rPr>
          <w:noProof/>
        </w:rPr>
        <w:drawing>
          <wp:inline distT="0" distB="0" distL="0" distR="0" wp14:anchorId="20F29781" wp14:editId="15AAE657">
            <wp:extent cx="6041719" cy="3157268"/>
            <wp:effectExtent l="0" t="0" r="0" b="508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4835" cy="316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EEBC" w14:textId="77777777" w:rsidR="00E020B2" w:rsidRDefault="00E020B2" w:rsidP="00BC0310">
      <w:pPr>
        <w:rPr>
          <w:lang w:val="es-MX"/>
        </w:rPr>
      </w:pPr>
      <w:r w:rsidRPr="00E020B2">
        <w:rPr>
          <w:noProof/>
        </w:rPr>
        <w:lastRenderedPageBreak/>
        <w:drawing>
          <wp:inline distT="0" distB="0" distL="0" distR="0" wp14:anchorId="58534D1A" wp14:editId="0EC1D2D0">
            <wp:extent cx="5941697" cy="3062378"/>
            <wp:effectExtent l="0" t="0" r="1905" b="508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6166" cy="307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98C2" w14:textId="77777777" w:rsidR="00E020B2" w:rsidRDefault="00E020B2" w:rsidP="00BC0310">
      <w:pPr>
        <w:rPr>
          <w:lang w:val="es-MX"/>
        </w:rPr>
      </w:pPr>
      <w:r w:rsidRPr="00E020B2">
        <w:rPr>
          <w:noProof/>
        </w:rPr>
        <w:drawing>
          <wp:inline distT="0" distB="0" distL="0" distR="0" wp14:anchorId="3CC12C69" wp14:editId="59D1907C">
            <wp:extent cx="6015524" cy="3761117"/>
            <wp:effectExtent l="0" t="0" r="444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0964" cy="376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2B0F" w14:textId="77777777" w:rsidR="00E020B2" w:rsidRPr="008C7F78" w:rsidRDefault="00700880" w:rsidP="00BC0310">
      <w:pPr>
        <w:rPr>
          <w:b/>
          <w:lang w:val="es-MX"/>
        </w:rPr>
      </w:pPr>
      <w:r>
        <w:rPr>
          <w:b/>
          <w:lang w:val="es-MX"/>
        </w:rPr>
        <w:t>miércoles 20 de noviembre</w:t>
      </w:r>
    </w:p>
    <w:p w14:paraId="4FF2BD75" w14:textId="77777777" w:rsidR="00072F4E" w:rsidRDefault="00445803" w:rsidP="00BC0310">
      <w:pPr>
        <w:rPr>
          <w:lang w:val="es-MX"/>
        </w:rPr>
      </w:pPr>
      <w:r>
        <w:rPr>
          <w:lang w:val="es-MX"/>
        </w:rPr>
        <w:t>Se hace el</w:t>
      </w:r>
      <w:r w:rsidR="008C7F78">
        <w:rPr>
          <w:lang w:val="es-MX"/>
        </w:rPr>
        <w:t xml:space="preserve"> llamado de las unidades a la tabla para listar</w:t>
      </w:r>
      <w:r w:rsidR="000F6090">
        <w:rPr>
          <w:lang w:val="es-MX"/>
        </w:rPr>
        <w:t xml:space="preserve">, ya que solo se presentan el código </w:t>
      </w:r>
      <w:r>
        <w:rPr>
          <w:lang w:val="es-MX"/>
        </w:rPr>
        <w:t xml:space="preserve">se considera que la información de las unidades se encuentra separada por lo que se toma en cuenta la posibilidad de unir servicios </w:t>
      </w:r>
      <w:r w:rsidR="000F6090">
        <w:rPr>
          <w:lang w:val="es-MX"/>
        </w:rPr>
        <w:t xml:space="preserve">que se encuentran en el </w:t>
      </w:r>
      <w:proofErr w:type="spellStart"/>
      <w:r w:rsidR="000F6090">
        <w:rPr>
          <w:lang w:val="es-MX"/>
        </w:rPr>
        <w:t>Swagger</w:t>
      </w:r>
      <w:proofErr w:type="spellEnd"/>
      <w:r>
        <w:rPr>
          <w:lang w:val="es-MX"/>
        </w:rPr>
        <w:t xml:space="preserve">, se mantiene en discusión con equipo de </w:t>
      </w:r>
      <w:proofErr w:type="spellStart"/>
      <w:r>
        <w:rPr>
          <w:lang w:val="es-MX"/>
        </w:rPr>
        <w:t>backend</w:t>
      </w:r>
      <w:proofErr w:type="spellEnd"/>
      <w:r>
        <w:rPr>
          <w:lang w:val="es-MX"/>
        </w:rPr>
        <w:t xml:space="preserve"> </w:t>
      </w:r>
    </w:p>
    <w:p w14:paraId="2E5B17A2" w14:textId="77777777" w:rsidR="008C7F78" w:rsidRDefault="008C7F78" w:rsidP="00BC0310">
      <w:pPr>
        <w:rPr>
          <w:lang w:val="es-MX"/>
        </w:rPr>
      </w:pPr>
      <w:r w:rsidRPr="008C7F78">
        <w:rPr>
          <w:noProof/>
        </w:rPr>
        <w:lastRenderedPageBreak/>
        <w:drawing>
          <wp:inline distT="0" distB="0" distL="0" distR="0" wp14:anchorId="57A0C4CE" wp14:editId="4DAAF1EB">
            <wp:extent cx="5400040" cy="2494915"/>
            <wp:effectExtent l="0" t="0" r="0" b="63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6B6E" w14:textId="77777777" w:rsidR="008C7F78" w:rsidRDefault="008C7F78" w:rsidP="00BC0310">
      <w:r w:rsidRPr="008C7F78">
        <w:rPr>
          <w:noProof/>
        </w:rPr>
        <w:drawing>
          <wp:inline distT="0" distB="0" distL="0" distR="0" wp14:anchorId="320FB178" wp14:editId="1F180E0E">
            <wp:extent cx="5400040" cy="3735070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4309" w14:textId="77777777" w:rsidR="000F6090" w:rsidRDefault="00700880" w:rsidP="00BC0310">
      <w:pPr>
        <w:rPr>
          <w:b/>
        </w:rPr>
      </w:pPr>
      <w:r>
        <w:rPr>
          <w:b/>
        </w:rPr>
        <w:t>jueves 21 de noviembre del 2024</w:t>
      </w:r>
    </w:p>
    <w:p w14:paraId="753C95A5" w14:textId="77777777" w:rsidR="000F6090" w:rsidRDefault="000F6090" w:rsidP="00BC0310">
      <w:r>
        <w:t>S</w:t>
      </w:r>
      <w:r w:rsidR="00445803">
        <w:t>olución de corto plazo s</w:t>
      </w:r>
      <w:r>
        <w:t>e necesita unir los dos servicios 1(“</w:t>
      </w:r>
      <w:proofErr w:type="spellStart"/>
      <w:r w:rsidRPr="000F6090">
        <w:t>sap</w:t>
      </w:r>
      <w:proofErr w:type="spellEnd"/>
      <w:r w:rsidRPr="000F6090">
        <w:t>/</w:t>
      </w:r>
      <w:proofErr w:type="spellStart"/>
      <w:r w:rsidRPr="000F6090">
        <w:t>unidadesSugeridas</w:t>
      </w:r>
      <w:proofErr w:type="spellEnd"/>
      <w:r w:rsidRPr="000F6090">
        <w:t>/</w:t>
      </w:r>
      <w:proofErr w:type="spellStart"/>
      <w:r w:rsidRPr="000F6090">
        <w:t>listaUnidades</w:t>
      </w:r>
      <w:proofErr w:type="spellEnd"/>
      <w:r>
        <w:t>”) y 2(“</w:t>
      </w:r>
      <w:proofErr w:type="spellStart"/>
      <w:r w:rsidRPr="000F6090">
        <w:t>sap</w:t>
      </w:r>
      <w:proofErr w:type="spellEnd"/>
      <w:r w:rsidRPr="000F6090">
        <w:t>/</w:t>
      </w:r>
      <w:proofErr w:type="spellStart"/>
      <w:r w:rsidRPr="000F6090">
        <w:t>unidadesSubproceso</w:t>
      </w:r>
      <w:proofErr w:type="spellEnd"/>
      <w:r>
        <w:t>”)</w:t>
      </w:r>
    </w:p>
    <w:p w14:paraId="3045D1EE" w14:textId="77777777" w:rsidR="000F6090" w:rsidRDefault="000F6090" w:rsidP="00BC0310">
      <w:r>
        <w:t xml:space="preserve">Mediante el manejo de </w:t>
      </w:r>
      <w:proofErr w:type="spellStart"/>
      <w:r>
        <w:t>forkjoin</w:t>
      </w:r>
      <w:proofErr w:type="spellEnd"/>
      <w:r>
        <w:t xml:space="preserve"> se unen los servicios y la función de combinar las unidades se establece una clave y se compara para llamar los demás datos </w:t>
      </w:r>
    </w:p>
    <w:p w14:paraId="01935C06" w14:textId="77777777" w:rsidR="000F6090" w:rsidRDefault="000F6090" w:rsidP="00BC0310">
      <w:r w:rsidRPr="000F6090">
        <w:rPr>
          <w:noProof/>
        </w:rPr>
        <w:lastRenderedPageBreak/>
        <w:drawing>
          <wp:inline distT="0" distB="0" distL="0" distR="0" wp14:anchorId="78DFF12B" wp14:editId="423406C4">
            <wp:extent cx="5236234" cy="2407744"/>
            <wp:effectExtent l="0" t="0" r="254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6367"/>
                    <a:stretch/>
                  </pic:blipFill>
                  <pic:spPr bwMode="auto">
                    <a:xfrm>
                      <a:off x="0" y="0"/>
                      <a:ext cx="5285934" cy="2430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E0D60" w14:textId="77777777" w:rsidR="000F6090" w:rsidRDefault="000F6090" w:rsidP="00BC0310">
      <w:r>
        <w:t xml:space="preserve">Para presentar </w:t>
      </w:r>
      <w:r w:rsidR="00445803">
        <w:t>así</w:t>
      </w:r>
      <w:r>
        <w:t xml:space="preserve"> en la tabla </w:t>
      </w:r>
    </w:p>
    <w:p w14:paraId="2093E263" w14:textId="77777777" w:rsidR="000F6090" w:rsidRDefault="000F6090" w:rsidP="00BC0310">
      <w:r w:rsidRPr="000F6090">
        <w:rPr>
          <w:noProof/>
        </w:rPr>
        <w:drawing>
          <wp:inline distT="0" distB="0" distL="0" distR="0" wp14:anchorId="60F468B0" wp14:editId="1B611FD3">
            <wp:extent cx="5236210" cy="2436463"/>
            <wp:effectExtent l="0" t="0" r="2540" b="254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9151" cy="245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AC05" w14:textId="77777777" w:rsidR="000F6090" w:rsidRDefault="0070642F" w:rsidP="00BC0310">
      <w:r>
        <w:t>Estos cambios se sube</w:t>
      </w:r>
      <w:r w:rsidR="000F6090">
        <w:t>n a GITLAB</w:t>
      </w:r>
    </w:p>
    <w:p w14:paraId="6BB418EA" w14:textId="77777777" w:rsidR="000F6090" w:rsidRDefault="000F6090" w:rsidP="00BC0310">
      <w:r w:rsidRPr="000F6090">
        <w:rPr>
          <w:noProof/>
        </w:rPr>
        <w:drawing>
          <wp:inline distT="0" distB="0" distL="0" distR="0" wp14:anchorId="780EAD1A" wp14:editId="6613BB46">
            <wp:extent cx="2603063" cy="1613140"/>
            <wp:effectExtent l="0" t="0" r="6985" b="635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9544" cy="163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293" w:rsidRPr="00FC6EEF">
        <w:rPr>
          <w:noProof/>
        </w:rPr>
        <w:drawing>
          <wp:inline distT="0" distB="0" distL="0" distR="0" wp14:anchorId="1E045DF3" wp14:editId="2894EDDF">
            <wp:extent cx="2838090" cy="1559214"/>
            <wp:effectExtent l="0" t="0" r="635" b="317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0015" cy="157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AA1D" w14:textId="77777777" w:rsidR="00280293" w:rsidRDefault="00445803" w:rsidP="00BC0310">
      <w:pPr>
        <w:rPr>
          <w:b/>
        </w:rPr>
      </w:pPr>
      <w:r>
        <w:rPr>
          <w:b/>
        </w:rPr>
        <w:lastRenderedPageBreak/>
        <w:t xml:space="preserve">Viernes </w:t>
      </w:r>
      <w:r w:rsidR="00700880">
        <w:rPr>
          <w:b/>
        </w:rPr>
        <w:t>22 de noviembre del 2024</w:t>
      </w:r>
    </w:p>
    <w:p w14:paraId="078703F7" w14:textId="77777777" w:rsidR="00280293" w:rsidRDefault="00280293" w:rsidP="00BC0310">
      <w:r>
        <w:t>El equipo de backend presenta cambios en l</w:t>
      </w:r>
      <w:r w:rsidR="0070642F">
        <w:t>a tabla de manejo p</w:t>
      </w:r>
      <w:r>
        <w:t xml:space="preserve">or lo que se hace cambios para el llamado de datos </w:t>
      </w:r>
    </w:p>
    <w:p w14:paraId="61AFBDB8" w14:textId="77777777" w:rsidR="00280293" w:rsidRDefault="00280293" w:rsidP="00BC0310">
      <w:r w:rsidRPr="00280293">
        <w:rPr>
          <w:noProof/>
        </w:rPr>
        <w:drawing>
          <wp:inline distT="0" distB="0" distL="0" distR="0" wp14:anchorId="74765F7F" wp14:editId="7C3A8305">
            <wp:extent cx="5400040" cy="127889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3561" w14:textId="77777777" w:rsidR="00280293" w:rsidRDefault="00280293" w:rsidP="00BC0310">
      <w:r>
        <w:t>Se cambia el nombre de parámetro que se guarda la unidad brigada o batallón, y s</w:t>
      </w:r>
      <w:r w:rsidR="0070642F">
        <w:t>e agrega</w:t>
      </w:r>
      <w:r>
        <w:t xml:space="preserve"> una clave foránea de la tabla </w:t>
      </w:r>
      <w:r w:rsidRPr="00280293">
        <w:t>PPRC_PROCESOCMDTE</w:t>
      </w:r>
      <w:r>
        <w:t>.</w:t>
      </w:r>
    </w:p>
    <w:p w14:paraId="7222958A" w14:textId="77777777" w:rsidR="00280293" w:rsidRDefault="00280293" w:rsidP="00BC0310">
      <w:r>
        <w:t>Adicional se asigna una ruta de llamado de servicios SAP-</w:t>
      </w:r>
      <w:proofErr w:type="spellStart"/>
      <w:r>
        <w:t>cmtes</w:t>
      </w:r>
      <w:proofErr w:type="spellEnd"/>
      <w:r w:rsidR="0070642F">
        <w:t xml:space="preserve">, este api es para los procesos de comandantes designado para </w:t>
      </w:r>
      <w:r w:rsidR="005F0978">
        <w:t xml:space="preserve">pases y movimientos de los planes del </w:t>
      </w:r>
      <w:proofErr w:type="spellStart"/>
      <w:r w:rsidR="005F0978">
        <w:t>ejercito</w:t>
      </w:r>
      <w:proofErr w:type="spellEnd"/>
      <w:r w:rsidR="005F0978">
        <w:t>.</w:t>
      </w:r>
    </w:p>
    <w:p w14:paraId="33CFBE07" w14:textId="77777777" w:rsidR="00280293" w:rsidRDefault="00280293" w:rsidP="00BC0310">
      <w:r w:rsidRPr="00280293">
        <w:rPr>
          <w:noProof/>
        </w:rPr>
        <w:drawing>
          <wp:inline distT="0" distB="0" distL="0" distR="0" wp14:anchorId="6BC148A1" wp14:editId="710C4564">
            <wp:extent cx="5400040" cy="1179195"/>
            <wp:effectExtent l="0" t="0" r="0" b="190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E5CA" w14:textId="77777777" w:rsidR="00280293" w:rsidRDefault="00280293" w:rsidP="00BC0310">
      <w:r>
        <w:t xml:space="preserve">Por lo que se toma en cuenta el cambio de rutas para llamar a los servicios para GET, POST, </w:t>
      </w:r>
      <w:r w:rsidR="00C01A60">
        <w:t>PUT, DELETE.</w:t>
      </w:r>
    </w:p>
    <w:p w14:paraId="4DB148A7" w14:textId="77777777" w:rsidR="00C01A60" w:rsidRPr="00280293" w:rsidRDefault="00C01A60" w:rsidP="00BC0310">
      <w:r w:rsidRPr="00C01A60">
        <w:rPr>
          <w:noProof/>
        </w:rPr>
        <w:drawing>
          <wp:inline distT="0" distB="0" distL="0" distR="0" wp14:anchorId="7ECF05BC" wp14:editId="671BF99A">
            <wp:extent cx="5400040" cy="116713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0A61" w14:textId="5B7C1663" w:rsidR="00D34394" w:rsidRPr="007F5D4B" w:rsidRDefault="000D4DE3" w:rsidP="00BC0310">
      <w:r w:rsidRPr="000D4DE3">
        <w:rPr>
          <w:noProof/>
        </w:rPr>
        <w:drawing>
          <wp:inline distT="0" distB="0" distL="0" distR="0" wp14:anchorId="37436FF9" wp14:editId="312B73EE">
            <wp:extent cx="5400040" cy="2496185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4394" w:rsidRPr="007F5D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A4E"/>
    <w:rsid w:val="00020B14"/>
    <w:rsid w:val="00030F39"/>
    <w:rsid w:val="000379A2"/>
    <w:rsid w:val="000426D1"/>
    <w:rsid w:val="00072F4E"/>
    <w:rsid w:val="000A710A"/>
    <w:rsid w:val="000D4DE3"/>
    <w:rsid w:val="000E0C43"/>
    <w:rsid w:val="000F3BB3"/>
    <w:rsid w:val="000F6090"/>
    <w:rsid w:val="0012415D"/>
    <w:rsid w:val="001366B4"/>
    <w:rsid w:val="00137B59"/>
    <w:rsid w:val="00143F80"/>
    <w:rsid w:val="001B027F"/>
    <w:rsid w:val="001C441F"/>
    <w:rsid w:val="002145CA"/>
    <w:rsid w:val="00280293"/>
    <w:rsid w:val="002939F4"/>
    <w:rsid w:val="002B6663"/>
    <w:rsid w:val="002C76C0"/>
    <w:rsid w:val="0033145C"/>
    <w:rsid w:val="0033791A"/>
    <w:rsid w:val="00343987"/>
    <w:rsid w:val="00362B36"/>
    <w:rsid w:val="003861A5"/>
    <w:rsid w:val="003A1426"/>
    <w:rsid w:val="003B18D8"/>
    <w:rsid w:val="003C5C59"/>
    <w:rsid w:val="003C6BB0"/>
    <w:rsid w:val="003C703F"/>
    <w:rsid w:val="00424CA5"/>
    <w:rsid w:val="00445803"/>
    <w:rsid w:val="00480A42"/>
    <w:rsid w:val="004A0E26"/>
    <w:rsid w:val="004E44F4"/>
    <w:rsid w:val="00506862"/>
    <w:rsid w:val="005347DE"/>
    <w:rsid w:val="00536367"/>
    <w:rsid w:val="00540EA8"/>
    <w:rsid w:val="00553B00"/>
    <w:rsid w:val="005774E0"/>
    <w:rsid w:val="005A31F1"/>
    <w:rsid w:val="005A7C33"/>
    <w:rsid w:val="005F0978"/>
    <w:rsid w:val="005F6228"/>
    <w:rsid w:val="006025EE"/>
    <w:rsid w:val="006441DA"/>
    <w:rsid w:val="00657BEB"/>
    <w:rsid w:val="00694BD2"/>
    <w:rsid w:val="006D0E74"/>
    <w:rsid w:val="006F1D00"/>
    <w:rsid w:val="00700880"/>
    <w:rsid w:val="0070642F"/>
    <w:rsid w:val="00740091"/>
    <w:rsid w:val="00744E77"/>
    <w:rsid w:val="00761C41"/>
    <w:rsid w:val="0077630B"/>
    <w:rsid w:val="00781EC0"/>
    <w:rsid w:val="00782120"/>
    <w:rsid w:val="0078788B"/>
    <w:rsid w:val="00797BFA"/>
    <w:rsid w:val="007B43BF"/>
    <w:rsid w:val="007F5D4B"/>
    <w:rsid w:val="0080308C"/>
    <w:rsid w:val="008309FB"/>
    <w:rsid w:val="00884E95"/>
    <w:rsid w:val="008A686D"/>
    <w:rsid w:val="008C4A3B"/>
    <w:rsid w:val="008C7F78"/>
    <w:rsid w:val="009217A6"/>
    <w:rsid w:val="009318CB"/>
    <w:rsid w:val="00931FF1"/>
    <w:rsid w:val="009608D7"/>
    <w:rsid w:val="009B341B"/>
    <w:rsid w:val="009F36BA"/>
    <w:rsid w:val="009F5613"/>
    <w:rsid w:val="00A01886"/>
    <w:rsid w:val="00A0646D"/>
    <w:rsid w:val="00A1152D"/>
    <w:rsid w:val="00A1590C"/>
    <w:rsid w:val="00A30DE5"/>
    <w:rsid w:val="00A460B4"/>
    <w:rsid w:val="00A50374"/>
    <w:rsid w:val="00A54B01"/>
    <w:rsid w:val="00A70F14"/>
    <w:rsid w:val="00A84EA0"/>
    <w:rsid w:val="00A96BE7"/>
    <w:rsid w:val="00AF2B92"/>
    <w:rsid w:val="00B1582F"/>
    <w:rsid w:val="00B30B13"/>
    <w:rsid w:val="00B625D6"/>
    <w:rsid w:val="00B9164B"/>
    <w:rsid w:val="00BB3981"/>
    <w:rsid w:val="00BC0310"/>
    <w:rsid w:val="00BE0C9A"/>
    <w:rsid w:val="00BE29DF"/>
    <w:rsid w:val="00C01A60"/>
    <w:rsid w:val="00C352FB"/>
    <w:rsid w:val="00C53A53"/>
    <w:rsid w:val="00C74C77"/>
    <w:rsid w:val="00C925AA"/>
    <w:rsid w:val="00C9347D"/>
    <w:rsid w:val="00C9372F"/>
    <w:rsid w:val="00CC2C46"/>
    <w:rsid w:val="00CE3624"/>
    <w:rsid w:val="00CE6800"/>
    <w:rsid w:val="00CF7B49"/>
    <w:rsid w:val="00D10C9F"/>
    <w:rsid w:val="00D34394"/>
    <w:rsid w:val="00D45372"/>
    <w:rsid w:val="00D5400D"/>
    <w:rsid w:val="00D71953"/>
    <w:rsid w:val="00DC30B0"/>
    <w:rsid w:val="00DD2042"/>
    <w:rsid w:val="00DE5050"/>
    <w:rsid w:val="00E020B2"/>
    <w:rsid w:val="00E02347"/>
    <w:rsid w:val="00E1019E"/>
    <w:rsid w:val="00E1235F"/>
    <w:rsid w:val="00E33EAA"/>
    <w:rsid w:val="00E42F62"/>
    <w:rsid w:val="00E85A4E"/>
    <w:rsid w:val="00E90D12"/>
    <w:rsid w:val="00EC1395"/>
    <w:rsid w:val="00F1497E"/>
    <w:rsid w:val="00F2237B"/>
    <w:rsid w:val="00F23DA3"/>
    <w:rsid w:val="00FB61EB"/>
    <w:rsid w:val="00FC241C"/>
    <w:rsid w:val="00FC6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B6B532"/>
  <w15:chartTrackingRefBased/>
  <w15:docId w15:val="{996E0604-E73D-48AD-8066-205AE9CC3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A4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sutil">
    <w:name w:val="Subtle Emphasis"/>
    <w:basedOn w:val="Fuentedeprrafopredeter"/>
    <w:uiPriority w:val="19"/>
    <w:qFormat/>
    <w:rsid w:val="0012415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4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0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8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A5C459D-22E2-4626-B10C-B388FA4CB3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4156</TotalTime>
  <Pages>6</Pages>
  <Words>310</Words>
  <Characters>1708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ALISON ANTONELA TAMAYO ESCUDERO</cp:lastModifiedBy>
  <cp:revision>55</cp:revision>
  <dcterms:created xsi:type="dcterms:W3CDTF">2024-09-02T15:31:00Z</dcterms:created>
  <dcterms:modified xsi:type="dcterms:W3CDTF">2024-12-02T16:42:00Z</dcterms:modified>
</cp:coreProperties>
</file>