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B0713" w14:textId="5B8D2F4D" w:rsidR="00F05532" w:rsidRPr="004A2B3A" w:rsidRDefault="00F05532" w:rsidP="00AF11D1">
      <w:pPr>
        <w:spacing w:line="276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4A2B3A">
        <w:rPr>
          <w:rFonts w:ascii="Times New Roman" w:hAnsi="Times New Roman" w:cs="Times New Roman"/>
          <w:b/>
          <w:bCs/>
          <w:lang w:val="en-US"/>
        </w:rPr>
        <w:t>Forecast Time Series Data Project1</w:t>
      </w:r>
    </w:p>
    <w:p w14:paraId="659B5079" w14:textId="77777777" w:rsidR="00F05532" w:rsidRPr="004A2B3A" w:rsidRDefault="00F05532" w:rsidP="00AF11D1">
      <w:pPr>
        <w:spacing w:line="276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4A2B3A">
        <w:rPr>
          <w:rFonts w:ascii="Times New Roman" w:hAnsi="Times New Roman" w:cs="Times New Roman"/>
          <w:b/>
          <w:bCs/>
          <w:lang w:val="en-US"/>
        </w:rPr>
        <w:t>Alison Yao (yy2564)</w:t>
      </w:r>
    </w:p>
    <w:p w14:paraId="5A46DCEA" w14:textId="77777777" w:rsidR="004A2B3A" w:rsidRPr="004A2B3A" w:rsidRDefault="004A2B3A" w:rsidP="00AF11D1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51D4247" w14:textId="4697A605" w:rsidR="008C6AE3" w:rsidRPr="00AE71FC" w:rsidRDefault="008C6AE3" w:rsidP="008C6AE3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AE71FC">
        <w:rPr>
          <w:rFonts w:ascii="Times New Roman" w:hAnsi="Times New Roman" w:cs="Times New Roman"/>
          <w:b/>
          <w:bCs/>
          <w:u w:val="single"/>
          <w:lang w:val="en-US"/>
        </w:rPr>
        <w:t>Data Description</w:t>
      </w:r>
    </w:p>
    <w:p w14:paraId="667E376F" w14:textId="7E612CC0" w:rsidR="00901665" w:rsidRDefault="005A7CB9" w:rsidP="00AF11D1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project uses </w:t>
      </w:r>
      <w:r w:rsidR="00A749AC">
        <w:rPr>
          <w:rFonts w:ascii="Times New Roman" w:hAnsi="Times New Roman" w:cs="Times New Roman"/>
          <w:lang w:val="en-US"/>
        </w:rPr>
        <w:t xml:space="preserve">the </w:t>
      </w:r>
      <w:r w:rsidR="0056232A">
        <w:rPr>
          <w:rFonts w:ascii="Times New Roman" w:hAnsi="Times New Roman" w:cs="Times New Roman"/>
          <w:lang w:val="en-US"/>
        </w:rPr>
        <w:t xml:space="preserve">monthly stock price of Netflix </w:t>
      </w:r>
      <w:r w:rsidR="00A9090B">
        <w:rPr>
          <w:rFonts w:ascii="Times New Roman" w:hAnsi="Times New Roman" w:cs="Times New Roman"/>
          <w:lang w:val="en-US"/>
        </w:rPr>
        <w:t>from 2002-06-01 to 2022-03-01</w:t>
      </w:r>
      <w:r w:rsidR="000901D5">
        <w:rPr>
          <w:rFonts w:ascii="Times New Roman" w:hAnsi="Times New Roman" w:cs="Times New Roman"/>
          <w:lang w:val="en-US"/>
        </w:rPr>
        <w:t xml:space="preserve"> (238 observations)</w:t>
      </w:r>
      <w:r w:rsidR="00D218D5">
        <w:rPr>
          <w:rFonts w:ascii="Times New Roman" w:hAnsi="Times New Roman" w:cs="Times New Roman"/>
          <w:lang w:val="en-US"/>
        </w:rPr>
        <w:t xml:space="preserve"> for time series for</w:t>
      </w:r>
      <w:r w:rsidR="00CC479C">
        <w:rPr>
          <w:rFonts w:ascii="Times New Roman" w:hAnsi="Times New Roman" w:cs="Times New Roman"/>
          <w:lang w:val="en-US"/>
        </w:rPr>
        <w:t>e</w:t>
      </w:r>
      <w:r w:rsidR="00D218D5">
        <w:rPr>
          <w:rFonts w:ascii="Times New Roman" w:hAnsi="Times New Roman" w:cs="Times New Roman"/>
          <w:lang w:val="en-US"/>
        </w:rPr>
        <w:t>cast</w:t>
      </w:r>
      <w:r w:rsidR="00A9090B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 xml:space="preserve">The 2022-03-01 data is the latest entry because I </w:t>
      </w:r>
      <w:r w:rsidR="00CC375F">
        <w:rPr>
          <w:rFonts w:ascii="Times New Roman" w:hAnsi="Times New Roman" w:cs="Times New Roman"/>
          <w:lang w:val="en-US"/>
        </w:rPr>
        <w:t xml:space="preserve">obtained the data in late March from </w:t>
      </w:r>
      <w:hyperlink r:id="rId4" w:history="1">
        <w:r w:rsidR="00CC375F" w:rsidRPr="00CC375F">
          <w:rPr>
            <w:rStyle w:val="Hyperlink"/>
            <w:rFonts w:ascii="Times New Roman" w:hAnsi="Times New Roman" w:cs="Times New Roman"/>
            <w:lang w:val="en-US"/>
          </w:rPr>
          <w:t>Yahoo Finance</w:t>
        </w:r>
      </w:hyperlink>
      <w:r w:rsidR="00CC375F">
        <w:rPr>
          <w:rFonts w:ascii="Times New Roman" w:hAnsi="Times New Roman" w:cs="Times New Roman"/>
          <w:lang w:val="en-US"/>
        </w:rPr>
        <w:t xml:space="preserve">. </w:t>
      </w:r>
      <w:r w:rsidR="000039A6">
        <w:rPr>
          <w:rFonts w:ascii="Times New Roman" w:hAnsi="Times New Roman" w:cs="Times New Roman"/>
          <w:lang w:val="en-US"/>
        </w:rPr>
        <w:t xml:space="preserve">By the time this report is graded, there </w:t>
      </w:r>
      <w:r w:rsidR="008B1502">
        <w:rPr>
          <w:rFonts w:ascii="Times New Roman" w:hAnsi="Times New Roman" w:cs="Times New Roman"/>
          <w:lang w:val="en-US"/>
        </w:rPr>
        <w:t xml:space="preserve">may or may not </w:t>
      </w:r>
      <w:r w:rsidR="000039A6">
        <w:rPr>
          <w:rFonts w:ascii="Times New Roman" w:hAnsi="Times New Roman" w:cs="Times New Roman"/>
          <w:lang w:val="en-US"/>
        </w:rPr>
        <w:t xml:space="preserve">be </w:t>
      </w:r>
      <w:r w:rsidR="00C970D5">
        <w:rPr>
          <w:rFonts w:ascii="Times New Roman" w:hAnsi="Times New Roman" w:cs="Times New Roman"/>
          <w:lang w:val="en-US"/>
        </w:rPr>
        <w:t xml:space="preserve">data for </w:t>
      </w:r>
      <w:r w:rsidR="000039A6">
        <w:rPr>
          <w:rFonts w:ascii="Times New Roman" w:hAnsi="Times New Roman" w:cs="Times New Roman"/>
          <w:lang w:val="en-US"/>
        </w:rPr>
        <w:t>2022-04-01, but I am not able to obtain it a</w:t>
      </w:r>
      <w:r w:rsidR="00DA78CF">
        <w:rPr>
          <w:rFonts w:ascii="Times New Roman" w:hAnsi="Times New Roman" w:cs="Times New Roman"/>
          <w:lang w:val="en-US"/>
        </w:rPr>
        <w:t>t</w:t>
      </w:r>
      <w:r w:rsidR="000039A6">
        <w:rPr>
          <w:rFonts w:ascii="Times New Roman" w:hAnsi="Times New Roman" w:cs="Times New Roman"/>
          <w:lang w:val="en-US"/>
        </w:rPr>
        <w:t xml:space="preserve"> the time being. </w:t>
      </w:r>
    </w:p>
    <w:p w14:paraId="0B72EE93" w14:textId="69D10F82" w:rsidR="00876E80" w:rsidRDefault="00876E80" w:rsidP="00AF11D1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head of the table is shown below:</w:t>
      </w:r>
    </w:p>
    <w:p w14:paraId="6F20ABD6" w14:textId="37A24001" w:rsidR="004A2B3A" w:rsidRDefault="00901665" w:rsidP="00901665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275DC7" wp14:editId="4F28FFA1">
            <wp:extent cx="3982453" cy="1330037"/>
            <wp:effectExtent l="0" t="0" r="0" b="381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63" cy="13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B3C2" w14:textId="63E476A8" w:rsidR="004052B3" w:rsidRDefault="004052B3" w:rsidP="00BF6B24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EA8EEC3" w14:textId="77777777" w:rsidR="00B16A2F" w:rsidRDefault="00B16A2F" w:rsidP="00BF6B24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D2253BA" w14:textId="744C4308" w:rsidR="00500E18" w:rsidRPr="004052B3" w:rsidRDefault="004052B3" w:rsidP="00500E18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4052B3">
        <w:rPr>
          <w:rFonts w:ascii="Times New Roman" w:hAnsi="Times New Roman" w:cs="Times New Roman"/>
          <w:b/>
          <w:bCs/>
          <w:u w:val="single"/>
          <w:lang w:val="en-US"/>
        </w:rPr>
        <w:t>Time Series Plot</w:t>
      </w:r>
    </w:p>
    <w:p w14:paraId="4FD1647D" w14:textId="5DE6DB09" w:rsidR="004A2B3A" w:rsidRPr="004A2B3A" w:rsidRDefault="0087511E" w:rsidP="00AF11D1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First, we plot the time series </w:t>
      </w:r>
      <w:r w:rsidR="00362D4B">
        <w:rPr>
          <w:rFonts w:ascii="Times New Roman" w:hAnsi="Times New Roman" w:cs="Times New Roman"/>
          <w:lang w:val="en-US"/>
        </w:rPr>
        <w:t>plot of adjusted closing stock</w:t>
      </w:r>
      <w:r w:rsidR="00D70FB3">
        <w:rPr>
          <w:rFonts w:ascii="Times New Roman" w:hAnsi="Times New Roman" w:cs="Times New Roman"/>
          <w:lang w:val="en-US"/>
        </w:rPr>
        <w:t xml:space="preserve"> price. </w:t>
      </w:r>
      <w:r w:rsidR="00500E18">
        <w:rPr>
          <w:rFonts w:ascii="Times New Roman" w:hAnsi="Times New Roman" w:cs="Times New Roman"/>
          <w:lang w:val="en-US"/>
        </w:rPr>
        <w:t xml:space="preserve">The Adj Close stock price </w:t>
      </w:r>
      <w:r w:rsidR="00CC08AD">
        <w:rPr>
          <w:rFonts w:ascii="Times New Roman" w:hAnsi="Times New Roman" w:cs="Times New Roman"/>
          <w:lang w:val="en-US"/>
        </w:rPr>
        <w:t>grows exponentially over time</w:t>
      </w:r>
      <w:r w:rsidR="00E24D32">
        <w:rPr>
          <w:rFonts w:ascii="Times New Roman" w:hAnsi="Times New Roman" w:cs="Times New Roman"/>
          <w:lang w:val="en-US"/>
        </w:rPr>
        <w:t xml:space="preserve"> as a general trend</w:t>
      </w:r>
      <w:r w:rsidR="00CC08AD">
        <w:rPr>
          <w:rFonts w:ascii="Times New Roman" w:hAnsi="Times New Roman" w:cs="Times New Roman"/>
          <w:lang w:val="en-US"/>
        </w:rPr>
        <w:t xml:space="preserve">. </w:t>
      </w:r>
      <w:r w:rsidR="00671791">
        <w:rPr>
          <w:rFonts w:ascii="Times New Roman" w:hAnsi="Times New Roman" w:cs="Times New Roman"/>
          <w:lang w:val="en-US"/>
        </w:rPr>
        <w:t>Surprisingly</w:t>
      </w:r>
      <w:r w:rsidR="00E24D32">
        <w:rPr>
          <w:rFonts w:ascii="Times New Roman" w:hAnsi="Times New Roman" w:cs="Times New Roman"/>
          <w:lang w:val="en-US"/>
        </w:rPr>
        <w:t xml:space="preserve">, </w:t>
      </w:r>
      <w:r w:rsidR="00C65821">
        <w:rPr>
          <w:rFonts w:ascii="Times New Roman" w:hAnsi="Times New Roman" w:cs="Times New Roman"/>
          <w:lang w:val="en-US"/>
        </w:rPr>
        <w:t xml:space="preserve">while </w:t>
      </w:r>
      <w:r w:rsidR="00DE36A7">
        <w:rPr>
          <w:rFonts w:ascii="Times New Roman" w:hAnsi="Times New Roman" w:cs="Times New Roman"/>
          <w:lang w:val="en-US"/>
        </w:rPr>
        <w:t>Adj Close did not drop during COVID time</w:t>
      </w:r>
      <w:r w:rsidR="00F672F5">
        <w:rPr>
          <w:rFonts w:ascii="Times New Roman" w:hAnsi="Times New Roman" w:cs="Times New Roman"/>
          <w:lang w:val="en-US"/>
        </w:rPr>
        <w:t xml:space="preserve"> </w:t>
      </w:r>
      <w:r w:rsidR="006E0F24">
        <w:rPr>
          <w:rFonts w:ascii="Times New Roman" w:hAnsi="Times New Roman" w:cs="Times New Roman"/>
          <w:lang w:val="en-US"/>
        </w:rPr>
        <w:t>(probably</w:t>
      </w:r>
      <w:r w:rsidR="009F1607">
        <w:rPr>
          <w:rFonts w:ascii="Times New Roman" w:hAnsi="Times New Roman" w:cs="Times New Roman"/>
          <w:lang w:val="en-US"/>
        </w:rPr>
        <w:t xml:space="preserve"> </w:t>
      </w:r>
      <w:r w:rsidR="00F672F5">
        <w:rPr>
          <w:rFonts w:ascii="Times New Roman" w:hAnsi="Times New Roman" w:cs="Times New Roman"/>
          <w:lang w:val="en-US"/>
        </w:rPr>
        <w:t>because streaming was a favorable entertainment during lockdown</w:t>
      </w:r>
      <w:r w:rsidR="006B438C">
        <w:rPr>
          <w:rFonts w:ascii="Times New Roman" w:hAnsi="Times New Roman" w:cs="Times New Roman"/>
          <w:lang w:val="en-US"/>
        </w:rPr>
        <w:t>)</w:t>
      </w:r>
      <w:r w:rsidR="00F672F5">
        <w:rPr>
          <w:rFonts w:ascii="Times New Roman" w:hAnsi="Times New Roman" w:cs="Times New Roman"/>
          <w:lang w:val="en-US"/>
        </w:rPr>
        <w:t>,</w:t>
      </w:r>
      <w:r w:rsidR="00DE36A7">
        <w:rPr>
          <w:rFonts w:ascii="Times New Roman" w:hAnsi="Times New Roman" w:cs="Times New Roman"/>
          <w:lang w:val="en-US"/>
        </w:rPr>
        <w:t xml:space="preserve"> </w:t>
      </w:r>
      <w:r w:rsidR="00CD0CE2">
        <w:rPr>
          <w:rFonts w:ascii="Times New Roman" w:hAnsi="Times New Roman" w:cs="Times New Roman"/>
          <w:lang w:val="en-US"/>
        </w:rPr>
        <w:t xml:space="preserve">it </w:t>
      </w:r>
      <w:r w:rsidR="008A55EB">
        <w:rPr>
          <w:rFonts w:ascii="Times New Roman" w:hAnsi="Times New Roman" w:cs="Times New Roman"/>
          <w:lang w:val="en-US"/>
        </w:rPr>
        <w:t xml:space="preserve">is </w:t>
      </w:r>
      <w:r w:rsidR="00CC08AD">
        <w:rPr>
          <w:rFonts w:ascii="Times New Roman" w:hAnsi="Times New Roman" w:cs="Times New Roman"/>
          <w:lang w:val="en-US"/>
        </w:rPr>
        <w:t>declin</w:t>
      </w:r>
      <w:r w:rsidR="008A55EB">
        <w:rPr>
          <w:rFonts w:ascii="Times New Roman" w:hAnsi="Times New Roman" w:cs="Times New Roman"/>
          <w:lang w:val="en-US"/>
        </w:rPr>
        <w:t>ing</w:t>
      </w:r>
      <w:r w:rsidR="00CC08AD">
        <w:rPr>
          <w:rFonts w:ascii="Times New Roman" w:hAnsi="Times New Roman" w:cs="Times New Roman"/>
          <w:lang w:val="en-US"/>
        </w:rPr>
        <w:t xml:space="preserve"> sharply in recent months</w:t>
      </w:r>
      <w:r w:rsidR="004F79FD">
        <w:rPr>
          <w:rFonts w:ascii="Times New Roman" w:hAnsi="Times New Roman" w:cs="Times New Roman"/>
          <w:lang w:val="en-US"/>
        </w:rPr>
        <w:t>, starting from 2021-10-01</w:t>
      </w:r>
      <w:r w:rsidR="00CC08AD">
        <w:rPr>
          <w:rFonts w:ascii="Times New Roman" w:hAnsi="Times New Roman" w:cs="Times New Roman"/>
          <w:lang w:val="en-US"/>
        </w:rPr>
        <w:t xml:space="preserve">. </w:t>
      </w:r>
    </w:p>
    <w:p w14:paraId="62066108" w14:textId="77777777" w:rsidR="009054CC" w:rsidRDefault="004A2B3A" w:rsidP="00AF11D1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4A2B3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DCAD29" wp14:editId="4CF0D335">
            <wp:extent cx="2777482" cy="1845128"/>
            <wp:effectExtent l="0" t="0" r="4445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602" cy="18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EAE7" w14:textId="5F8DE7E7" w:rsidR="00BD27A3" w:rsidRDefault="006F5A38" w:rsidP="00AF11D1">
      <w:pPr>
        <w:spacing w:line="276" w:lineRule="auto"/>
        <w:jc w:val="center"/>
        <w:rPr>
          <w:rFonts w:ascii="Times New Roman" w:hAnsi="Times New Roman" w:cs="Times New Roman"/>
          <w:highlight w:val="yellow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7F32FB" wp14:editId="7409C23A">
            <wp:extent cx="2588079" cy="1698013"/>
            <wp:effectExtent l="0" t="0" r="3175" b="381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957" cy="17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30A8" w14:textId="3D768453" w:rsidR="0090031F" w:rsidRDefault="006619A4" w:rsidP="000C1A95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There is strong evidence of level-dependent </w:t>
      </w:r>
      <w:r w:rsidR="005577F1">
        <w:rPr>
          <w:rFonts w:ascii="Times New Roman" w:hAnsi="Times New Roman" w:cs="Times New Roman"/>
          <w:lang w:val="en-US"/>
        </w:rPr>
        <w:t>volatility</w:t>
      </w:r>
      <w:r w:rsidR="00BD7DE7">
        <w:rPr>
          <w:rFonts w:ascii="Times New Roman" w:hAnsi="Times New Roman" w:cs="Times New Roman"/>
          <w:lang w:val="en-US"/>
        </w:rPr>
        <w:t xml:space="preserve">, as the stock price is relatively stable in early years but much more </w:t>
      </w:r>
      <w:r w:rsidR="00BC1163">
        <w:rPr>
          <w:rFonts w:ascii="Times New Roman" w:hAnsi="Times New Roman" w:cs="Times New Roman"/>
          <w:lang w:val="en-US"/>
        </w:rPr>
        <w:t>volatile</w:t>
      </w:r>
      <w:r w:rsidR="00BD7DE7">
        <w:rPr>
          <w:rFonts w:ascii="Times New Roman" w:hAnsi="Times New Roman" w:cs="Times New Roman"/>
          <w:lang w:val="en-US"/>
        </w:rPr>
        <w:t xml:space="preserve"> in recent years</w:t>
      </w:r>
      <w:r w:rsidR="00721C3B">
        <w:rPr>
          <w:rFonts w:ascii="Times New Roman" w:hAnsi="Times New Roman" w:cs="Times New Roman"/>
          <w:lang w:val="en-US"/>
        </w:rPr>
        <w:t xml:space="preserve">, which is especially easy to see if </w:t>
      </w:r>
      <w:r w:rsidR="009B7045">
        <w:rPr>
          <w:rFonts w:ascii="Times New Roman" w:hAnsi="Times New Roman" w:cs="Times New Roman"/>
          <w:lang w:val="en-US"/>
        </w:rPr>
        <w:t>we</w:t>
      </w:r>
      <w:r w:rsidR="00721C3B">
        <w:rPr>
          <w:rFonts w:ascii="Times New Roman" w:hAnsi="Times New Roman" w:cs="Times New Roman"/>
          <w:lang w:val="en-US"/>
        </w:rPr>
        <w:t xml:space="preserve"> take the difference of Adj Close price</w:t>
      </w:r>
      <w:r w:rsidR="00BD7DE7">
        <w:rPr>
          <w:rFonts w:ascii="Times New Roman" w:hAnsi="Times New Roman" w:cs="Times New Roman"/>
          <w:lang w:val="en-US"/>
        </w:rPr>
        <w:t>.</w:t>
      </w:r>
      <w:r w:rsidR="002C3652">
        <w:rPr>
          <w:rFonts w:ascii="Times New Roman" w:hAnsi="Times New Roman" w:cs="Times New Roman"/>
          <w:lang w:val="en-US"/>
        </w:rPr>
        <w:t xml:space="preserve"> Therefore, we take the natural log of </w:t>
      </w:r>
      <w:r w:rsidR="00AE2405">
        <w:rPr>
          <w:rFonts w:ascii="Times New Roman" w:hAnsi="Times New Roman" w:cs="Times New Roman"/>
          <w:lang w:val="en-US"/>
        </w:rPr>
        <w:t xml:space="preserve">adjusted closing stock price and plot another time series plot. </w:t>
      </w:r>
    </w:p>
    <w:p w14:paraId="1A62C9C3" w14:textId="68FB74ED" w:rsidR="0090031F" w:rsidRDefault="000606CB" w:rsidP="00AF11D1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C1840A" wp14:editId="595AC4D8">
            <wp:extent cx="3445459" cy="2295132"/>
            <wp:effectExtent l="0" t="0" r="0" b="381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886" cy="23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144" w14:textId="614239C7" w:rsidR="00691D5A" w:rsidRDefault="00102387" w:rsidP="00102387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After taking log, we </w:t>
      </w:r>
      <w:r w:rsidR="00E1381D">
        <w:rPr>
          <w:rFonts w:ascii="Times New Roman" w:hAnsi="Times New Roman" w:cs="Times New Roman" w:hint="eastAsia"/>
          <w:lang w:val="en-US"/>
        </w:rPr>
        <w:t>get</w:t>
      </w:r>
      <w:r w:rsidR="00E1381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rid of level-dependent volatility and lineariz</w:t>
      </w:r>
      <w:r w:rsidR="00194BC7"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lang w:val="en-US"/>
        </w:rPr>
        <w:t xml:space="preserve"> the exponential trend at the same time.</w:t>
      </w:r>
    </w:p>
    <w:p w14:paraId="7DFED2D9" w14:textId="4700EE8C" w:rsidR="00102387" w:rsidRDefault="00102387" w:rsidP="00693A5E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9CC59FD" w14:textId="77777777" w:rsidR="001726D4" w:rsidRDefault="001726D4" w:rsidP="00693A5E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CDABD87" w14:textId="2E20F2BC" w:rsidR="00693A5E" w:rsidRPr="00691D5A" w:rsidRDefault="00693A5E" w:rsidP="00693A5E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691D5A">
        <w:rPr>
          <w:rFonts w:ascii="Times New Roman" w:hAnsi="Times New Roman" w:cs="Times New Roman"/>
          <w:b/>
          <w:bCs/>
          <w:u w:val="single"/>
          <w:lang w:val="en-US"/>
        </w:rPr>
        <w:t>Model Selection</w:t>
      </w:r>
    </w:p>
    <w:p w14:paraId="4FD4BC26" w14:textId="6363A7F7" w:rsidR="0090031F" w:rsidRDefault="008A25CE" w:rsidP="000C1A95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</w:t>
      </w:r>
      <w:r w:rsidR="00EA01BA">
        <w:rPr>
          <w:rFonts w:ascii="Times New Roman" w:hAnsi="Times New Roman" w:cs="Times New Roman"/>
          <w:lang w:val="en-US"/>
        </w:rPr>
        <w:t xml:space="preserve">, </w:t>
      </w:r>
      <w:r w:rsidR="00B43DF4">
        <w:rPr>
          <w:rFonts w:ascii="Times New Roman" w:hAnsi="Times New Roman" w:cs="Times New Roman"/>
          <w:lang w:val="en-US"/>
        </w:rPr>
        <w:t xml:space="preserve">for the first step of choosing an ARIMA model, </w:t>
      </w:r>
      <w:r w:rsidR="00EA01BA">
        <w:rPr>
          <w:rFonts w:ascii="Times New Roman" w:hAnsi="Times New Roman" w:cs="Times New Roman"/>
          <w:lang w:val="en-US"/>
        </w:rPr>
        <w:t xml:space="preserve">we need to determine if we </w:t>
      </w:r>
      <w:r w:rsidR="00DD2C67">
        <w:rPr>
          <w:rFonts w:ascii="Times New Roman" w:hAnsi="Times New Roman" w:cs="Times New Roman"/>
          <w:lang w:val="en-US"/>
        </w:rPr>
        <w:t>should</w:t>
      </w:r>
      <w:r w:rsidR="00EA01BA">
        <w:rPr>
          <w:rFonts w:ascii="Times New Roman" w:hAnsi="Times New Roman" w:cs="Times New Roman"/>
          <w:lang w:val="en-US"/>
        </w:rPr>
        <w:t xml:space="preserve"> difference the data</w:t>
      </w:r>
      <w:r w:rsidR="00286307">
        <w:rPr>
          <w:rFonts w:ascii="Times New Roman" w:hAnsi="Times New Roman" w:cs="Times New Roman"/>
          <w:lang w:val="en-US"/>
        </w:rPr>
        <w:t xml:space="preserve"> and how many times should we difference the data if we need to</w:t>
      </w:r>
      <w:r w:rsidR="00EA01BA">
        <w:rPr>
          <w:rFonts w:ascii="Times New Roman" w:hAnsi="Times New Roman" w:cs="Times New Roman"/>
          <w:lang w:val="en-US"/>
        </w:rPr>
        <w:t xml:space="preserve">. </w:t>
      </w:r>
      <w:r w:rsidR="00214825">
        <w:rPr>
          <w:rFonts w:ascii="Times New Roman" w:hAnsi="Times New Roman" w:cs="Times New Roman"/>
          <w:lang w:val="en-US"/>
        </w:rPr>
        <w:t xml:space="preserve">We can </w:t>
      </w:r>
      <w:r w:rsidR="00A22745">
        <w:rPr>
          <w:rFonts w:ascii="Times New Roman" w:hAnsi="Times New Roman" w:cs="Times New Roman"/>
          <w:lang w:val="en-US"/>
        </w:rPr>
        <w:t>look</w:t>
      </w:r>
      <w:r w:rsidR="00214825">
        <w:rPr>
          <w:rFonts w:ascii="Times New Roman" w:hAnsi="Times New Roman" w:cs="Times New Roman"/>
          <w:lang w:val="en-US"/>
        </w:rPr>
        <w:t xml:space="preserve"> at the </w:t>
      </w:r>
      <w:r w:rsidR="004E7017">
        <w:rPr>
          <w:rFonts w:ascii="Times New Roman" w:hAnsi="Times New Roman" w:cs="Times New Roman"/>
          <w:lang w:val="en-US"/>
        </w:rPr>
        <w:t>ACF</w:t>
      </w:r>
      <w:r w:rsidR="00214825">
        <w:rPr>
          <w:rFonts w:ascii="Times New Roman" w:hAnsi="Times New Roman" w:cs="Times New Roman"/>
          <w:lang w:val="en-US"/>
        </w:rPr>
        <w:t xml:space="preserve"> plot of </w:t>
      </w:r>
      <w:proofErr w:type="spellStart"/>
      <w:r w:rsidR="00214825">
        <w:rPr>
          <w:rFonts w:ascii="Times New Roman" w:hAnsi="Times New Roman" w:cs="Times New Roman"/>
          <w:lang w:val="en-US"/>
        </w:rPr>
        <w:t>LogAdjC</w:t>
      </w:r>
      <w:r w:rsidR="002B78DE">
        <w:rPr>
          <w:rFonts w:ascii="Times New Roman" w:hAnsi="Times New Roman" w:cs="Times New Roman"/>
          <w:lang w:val="en-US"/>
        </w:rPr>
        <w:t>l</w:t>
      </w:r>
      <w:r w:rsidR="00214825">
        <w:rPr>
          <w:rFonts w:ascii="Times New Roman" w:hAnsi="Times New Roman" w:cs="Times New Roman"/>
          <w:lang w:val="en-US"/>
        </w:rPr>
        <w:t>ose</w:t>
      </w:r>
      <w:proofErr w:type="spellEnd"/>
      <w:r w:rsidR="00214825">
        <w:rPr>
          <w:rFonts w:ascii="Times New Roman" w:hAnsi="Times New Roman" w:cs="Times New Roman"/>
          <w:lang w:val="en-US"/>
        </w:rPr>
        <w:t>.</w:t>
      </w:r>
    </w:p>
    <w:p w14:paraId="499CC410" w14:textId="40D20D67" w:rsidR="009F6C52" w:rsidRDefault="009F6C52" w:rsidP="009F6C52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58F7FE" wp14:editId="1B7261E1">
            <wp:extent cx="3293615" cy="2165850"/>
            <wp:effectExtent l="0" t="0" r="0" b="635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8"/>
                    <a:stretch/>
                  </pic:blipFill>
                  <pic:spPr bwMode="auto">
                    <a:xfrm>
                      <a:off x="0" y="0"/>
                      <a:ext cx="3368214" cy="221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CA383" w14:textId="48F4BDB4" w:rsidR="0090031F" w:rsidRDefault="000C1A95" w:rsidP="000C1A95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hanging behavior is </w:t>
      </w:r>
      <w:r w:rsidR="00B03E7A">
        <w:rPr>
          <w:rFonts w:ascii="Times New Roman" w:hAnsi="Times New Roman" w:cs="Times New Roman"/>
          <w:lang w:val="en-US"/>
        </w:rPr>
        <w:t>strong evidence</w:t>
      </w:r>
      <w:r>
        <w:rPr>
          <w:rFonts w:ascii="Times New Roman" w:hAnsi="Times New Roman" w:cs="Times New Roman"/>
          <w:lang w:val="en-US"/>
        </w:rPr>
        <w:t xml:space="preserve"> that we should difference the data. </w:t>
      </w:r>
      <w:r w:rsidR="006743E0">
        <w:rPr>
          <w:rFonts w:ascii="Times New Roman" w:hAnsi="Times New Roman" w:cs="Times New Roman"/>
          <w:lang w:val="en-US"/>
        </w:rPr>
        <w:t>Differencing once gives us:</w:t>
      </w:r>
    </w:p>
    <w:p w14:paraId="431ADEB0" w14:textId="29C1D1D5" w:rsidR="0090031F" w:rsidRDefault="00B03E7A" w:rsidP="00B03E7A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142B271" wp14:editId="39C01D98">
            <wp:extent cx="2835640" cy="1868917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0" cy="18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9BACD4" wp14:editId="0E7A31E7">
            <wp:extent cx="2835275" cy="1878671"/>
            <wp:effectExtent l="0" t="0" r="0" b="127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8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0A83" w14:textId="488EA903" w:rsidR="0090031F" w:rsidRDefault="00AA69D2" w:rsidP="00AF11D1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Differencing twice </w:t>
      </w:r>
      <w:r w:rsidR="00662502">
        <w:rPr>
          <w:rFonts w:ascii="Times New Roman" w:hAnsi="Times New Roman" w:cs="Times New Roman"/>
          <w:lang w:val="en-US"/>
        </w:rPr>
        <w:t xml:space="preserve">shows </w:t>
      </w:r>
      <w:r w:rsidR="000003E6">
        <w:rPr>
          <w:rFonts w:ascii="Times New Roman" w:hAnsi="Times New Roman" w:cs="Times New Roman"/>
          <w:lang w:val="en-US"/>
        </w:rPr>
        <w:t xml:space="preserve">strong </w:t>
      </w:r>
      <w:r w:rsidR="00662502">
        <w:rPr>
          <w:rFonts w:ascii="Times New Roman" w:hAnsi="Times New Roman" w:cs="Times New Roman"/>
          <w:lang w:val="en-US"/>
        </w:rPr>
        <w:t xml:space="preserve">evidence of over-differencing as lag-1 is significantly </w:t>
      </w:r>
      <w:r w:rsidR="000003E6">
        <w:rPr>
          <w:rFonts w:ascii="Times New Roman" w:hAnsi="Times New Roman" w:cs="Times New Roman"/>
          <w:lang w:val="en-US"/>
        </w:rPr>
        <w:t>negative and</w:t>
      </w:r>
      <w:r w:rsidR="001F4315">
        <w:rPr>
          <w:rFonts w:ascii="Times New Roman" w:hAnsi="Times New Roman" w:cs="Times New Roman"/>
          <w:lang w:val="en-US"/>
        </w:rPr>
        <w:t xml:space="preserve"> close to -0.5</w:t>
      </w:r>
      <w:r w:rsidR="00662502">
        <w:rPr>
          <w:rFonts w:ascii="Times New Roman" w:hAnsi="Times New Roman" w:cs="Times New Roman"/>
          <w:lang w:val="en-US"/>
        </w:rPr>
        <w:t xml:space="preserve">. </w:t>
      </w:r>
    </w:p>
    <w:p w14:paraId="052FF897" w14:textId="40E23DFB" w:rsidR="00AA69D2" w:rsidRDefault="00AA69D2" w:rsidP="00AA69D2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7090E3" wp14:editId="3A2948E1">
            <wp:extent cx="3102429" cy="2059338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46" cy="20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EFBE" w14:textId="77777777" w:rsidR="00F8073B" w:rsidRDefault="009C65CD" w:rsidP="00AF11D1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Therefore, we conclude that we only need to difference once</w:t>
      </w:r>
      <w:r w:rsidR="00B04C32">
        <w:rPr>
          <w:rFonts w:ascii="Times New Roman" w:hAnsi="Times New Roman" w:cs="Times New Roman"/>
          <w:lang w:val="en-US"/>
        </w:rPr>
        <w:t xml:space="preserve"> to make the data stationary</w:t>
      </w:r>
      <w:r w:rsidR="00127EEE">
        <w:rPr>
          <w:rFonts w:ascii="Times New Roman" w:hAnsi="Times New Roman" w:cs="Times New Roman"/>
          <w:lang w:val="en-US"/>
        </w:rPr>
        <w:t xml:space="preserve">, so </w:t>
      </w:r>
      <w:r w:rsidR="00B347C1">
        <w:rPr>
          <w:rFonts w:ascii="Times New Roman" w:hAnsi="Times New Roman" w:cs="Times New Roman"/>
          <w:lang w:val="en-US"/>
        </w:rPr>
        <w:t xml:space="preserve">we choose </w:t>
      </w:r>
      <m:oMath>
        <m:r>
          <w:rPr>
            <w:rFonts w:ascii="Cambria Math" w:hAnsi="Cambria Math" w:cs="Times New Roman"/>
            <w:lang w:val="en-US"/>
          </w:rPr>
          <m:t>d=1</m:t>
        </m:r>
      </m:oMath>
      <w:r>
        <w:rPr>
          <w:rFonts w:ascii="Times New Roman" w:hAnsi="Times New Roman" w:cs="Times New Roman"/>
          <w:lang w:val="en-US"/>
        </w:rPr>
        <w:t xml:space="preserve"> in our ARIMA model. </w:t>
      </w:r>
    </w:p>
    <w:p w14:paraId="72027A48" w14:textId="77777777" w:rsidR="00E820F4" w:rsidRDefault="00E820F4" w:rsidP="00F8073B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</w:p>
    <w:p w14:paraId="179183E6" w14:textId="10A83B21" w:rsidR="007A28B0" w:rsidRDefault="009404DF" w:rsidP="00F8073B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 for the values of p and q, we can check the AC</w:t>
      </w:r>
      <w:r w:rsidR="004E7017"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lang w:val="en-US"/>
        </w:rPr>
        <w:t xml:space="preserve"> and PAC</w:t>
      </w:r>
      <w:r w:rsidR="004E7017"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lang w:val="en-US"/>
        </w:rPr>
        <w:t xml:space="preserve"> of </w:t>
      </w:r>
      <w:proofErr w:type="spellStart"/>
      <w:r>
        <w:rPr>
          <w:rFonts w:ascii="Times New Roman" w:hAnsi="Times New Roman" w:cs="Times New Roman"/>
          <w:lang w:val="en-US"/>
        </w:rPr>
        <w:t>DifLogAdjClose</w:t>
      </w:r>
      <w:proofErr w:type="spellEnd"/>
      <w:r>
        <w:rPr>
          <w:rFonts w:ascii="Times New Roman" w:hAnsi="Times New Roman" w:cs="Times New Roman"/>
          <w:lang w:val="en-US"/>
        </w:rPr>
        <w:t xml:space="preserve">, both of which are statistically significant at lag 1. </w:t>
      </w:r>
      <w:r w:rsidR="00D51B57">
        <w:rPr>
          <w:rFonts w:ascii="Times New Roman" w:hAnsi="Times New Roman" w:cs="Times New Roman"/>
          <w:lang w:val="en-US"/>
        </w:rPr>
        <w:t xml:space="preserve">Therefore, we choose </w:t>
      </w:r>
      <w:proofErr w:type="spellStart"/>
      <w:proofErr w:type="gramStart"/>
      <w:r w:rsidR="00D51B57">
        <w:rPr>
          <w:rFonts w:ascii="Times New Roman" w:hAnsi="Times New Roman" w:cs="Times New Roman"/>
          <w:lang w:val="en-US"/>
        </w:rPr>
        <w:t>p,q</w:t>
      </w:r>
      <w:proofErr w:type="spellEnd"/>
      <w:proofErr w:type="gramEnd"/>
      <w:r w:rsidR="00D51B57">
        <w:rPr>
          <w:rFonts w:ascii="Times New Roman" w:hAnsi="Times New Roman" w:cs="Times New Roman"/>
          <w:lang w:val="en-US"/>
        </w:rPr>
        <w:t xml:space="preserve"> = 0,1</w:t>
      </w:r>
      <w:r w:rsidR="007A28B0">
        <w:rPr>
          <w:rFonts w:ascii="Times New Roman" w:hAnsi="Times New Roman" w:cs="Times New Roman"/>
          <w:lang w:val="en-US"/>
        </w:rPr>
        <w:t xml:space="preserve"> and test the following models:</w:t>
      </w:r>
    </w:p>
    <w:p w14:paraId="5C7D43B0" w14:textId="41A0F845" w:rsidR="0063126F" w:rsidRDefault="0063126F" w:rsidP="0063126F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know N = n – d = 238 – 1 = </w:t>
      </w:r>
      <w:r w:rsidR="00282344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37. </w:t>
      </w:r>
    </w:p>
    <w:tbl>
      <w:tblPr>
        <w:tblStyle w:val="TableGrid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453"/>
        <w:gridCol w:w="453"/>
        <w:gridCol w:w="454"/>
        <w:gridCol w:w="1612"/>
        <w:gridCol w:w="1654"/>
        <w:gridCol w:w="336"/>
        <w:gridCol w:w="456"/>
        <w:gridCol w:w="456"/>
        <w:gridCol w:w="1634"/>
        <w:gridCol w:w="1843"/>
      </w:tblGrid>
      <w:tr w:rsidR="0063126F" w14:paraId="3C355999" w14:textId="77777777" w:rsidTr="005F74B0">
        <w:tc>
          <w:tcPr>
            <w:tcW w:w="4626" w:type="dxa"/>
            <w:gridSpan w:val="5"/>
            <w:vAlign w:val="center"/>
          </w:tcPr>
          <w:p w14:paraId="4C9AA036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Without Constant</w:t>
            </w:r>
          </w:p>
        </w:tc>
        <w:tc>
          <w:tcPr>
            <w:tcW w:w="4725" w:type="dxa"/>
            <w:gridSpan w:val="5"/>
            <w:vAlign w:val="center"/>
          </w:tcPr>
          <w:p w14:paraId="63011952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With Constant</w:t>
            </w:r>
          </w:p>
        </w:tc>
      </w:tr>
      <w:tr w:rsidR="0063126F" w14:paraId="7DF0181B" w14:textId="77777777" w:rsidTr="005F74B0">
        <w:tc>
          <w:tcPr>
            <w:tcW w:w="453" w:type="dxa"/>
            <w:vAlign w:val="center"/>
          </w:tcPr>
          <w:p w14:paraId="65BB1141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</w:p>
        </w:tc>
        <w:tc>
          <w:tcPr>
            <w:tcW w:w="453" w:type="dxa"/>
            <w:vAlign w:val="center"/>
          </w:tcPr>
          <w:p w14:paraId="5491E02D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</w:t>
            </w:r>
          </w:p>
        </w:tc>
        <w:tc>
          <w:tcPr>
            <w:tcW w:w="454" w:type="dxa"/>
            <w:vAlign w:val="center"/>
          </w:tcPr>
          <w:p w14:paraId="7B51F7F5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</w:t>
            </w:r>
          </w:p>
        </w:tc>
        <w:tc>
          <w:tcPr>
            <w:tcW w:w="1612" w:type="dxa"/>
            <w:vAlign w:val="center"/>
          </w:tcPr>
          <w:p w14:paraId="12A27B80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SS</w:t>
            </w:r>
          </w:p>
        </w:tc>
        <w:tc>
          <w:tcPr>
            <w:tcW w:w="1654" w:type="dxa"/>
            <w:vAlign w:val="center"/>
          </w:tcPr>
          <w:p w14:paraId="7E689CF6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AICc</w:t>
            </w:r>
            <w:proofErr w:type="spellEnd"/>
          </w:p>
        </w:tc>
        <w:tc>
          <w:tcPr>
            <w:tcW w:w="336" w:type="dxa"/>
            <w:vAlign w:val="center"/>
          </w:tcPr>
          <w:p w14:paraId="0E5A83CE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</w:p>
        </w:tc>
        <w:tc>
          <w:tcPr>
            <w:tcW w:w="456" w:type="dxa"/>
            <w:vAlign w:val="center"/>
          </w:tcPr>
          <w:p w14:paraId="417F21D2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</w:t>
            </w:r>
          </w:p>
        </w:tc>
        <w:tc>
          <w:tcPr>
            <w:tcW w:w="456" w:type="dxa"/>
            <w:vAlign w:val="center"/>
          </w:tcPr>
          <w:p w14:paraId="454140AB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</w:t>
            </w:r>
          </w:p>
        </w:tc>
        <w:tc>
          <w:tcPr>
            <w:tcW w:w="1634" w:type="dxa"/>
            <w:vAlign w:val="center"/>
          </w:tcPr>
          <w:p w14:paraId="735AAF9E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SS</w:t>
            </w:r>
          </w:p>
        </w:tc>
        <w:tc>
          <w:tcPr>
            <w:tcW w:w="1843" w:type="dxa"/>
            <w:vAlign w:val="center"/>
          </w:tcPr>
          <w:p w14:paraId="791035E2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AICc</w:t>
            </w:r>
            <w:proofErr w:type="spellEnd"/>
          </w:p>
        </w:tc>
      </w:tr>
      <w:tr w:rsidR="0063126F" w14:paraId="6C21B050" w14:textId="77777777" w:rsidTr="005F74B0">
        <w:tc>
          <w:tcPr>
            <w:tcW w:w="453" w:type="dxa"/>
            <w:vAlign w:val="center"/>
          </w:tcPr>
          <w:p w14:paraId="7ED9D17F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53" w:type="dxa"/>
            <w:vAlign w:val="center"/>
          </w:tcPr>
          <w:p w14:paraId="0546E190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4" w:type="dxa"/>
            <w:vAlign w:val="center"/>
          </w:tcPr>
          <w:p w14:paraId="0B47FE7F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612" w:type="dxa"/>
            <w:vAlign w:val="center"/>
          </w:tcPr>
          <w:p w14:paraId="63FB15EB" w14:textId="6C90485B" w:rsidR="0063126F" w:rsidRDefault="001D5B8C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6.10529</w:t>
            </w:r>
          </w:p>
        </w:tc>
        <w:tc>
          <w:tcPr>
            <w:tcW w:w="1654" w:type="dxa"/>
            <w:vAlign w:val="center"/>
          </w:tcPr>
          <w:p w14:paraId="3284B2A9" w14:textId="22DF3BAF" w:rsidR="0063126F" w:rsidRDefault="00671D2E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71D2E">
              <w:rPr>
                <w:rFonts w:ascii="Times New Roman" w:hAnsi="Times New Roman" w:cs="Times New Roman"/>
                <w:lang w:val="en-US"/>
              </w:rPr>
              <w:t>-865.14335</w:t>
            </w:r>
          </w:p>
        </w:tc>
        <w:tc>
          <w:tcPr>
            <w:tcW w:w="336" w:type="dxa"/>
            <w:vAlign w:val="center"/>
          </w:tcPr>
          <w:p w14:paraId="27C6D284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56" w:type="dxa"/>
            <w:vAlign w:val="center"/>
          </w:tcPr>
          <w:p w14:paraId="1186D29F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6" w:type="dxa"/>
            <w:vAlign w:val="center"/>
          </w:tcPr>
          <w:p w14:paraId="7C4AC7DE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634" w:type="dxa"/>
            <w:vAlign w:val="center"/>
          </w:tcPr>
          <w:p w14:paraId="5BE292FF" w14:textId="0FFEDEC9" w:rsidR="0063126F" w:rsidRDefault="001D5B8C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5.95598</w:t>
            </w:r>
          </w:p>
        </w:tc>
        <w:tc>
          <w:tcPr>
            <w:tcW w:w="1843" w:type="dxa"/>
            <w:vAlign w:val="center"/>
          </w:tcPr>
          <w:p w14:paraId="1E2E2A83" w14:textId="136B73AA" w:rsidR="0063126F" w:rsidRDefault="00502B48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02B48">
              <w:rPr>
                <w:rFonts w:ascii="Times New Roman" w:hAnsi="Times New Roman" w:cs="Times New Roman"/>
                <w:lang w:val="en-US"/>
              </w:rPr>
              <w:t>-868.9771</w:t>
            </w: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  <w:tr w:rsidR="0063126F" w14:paraId="1BA29F81" w14:textId="77777777" w:rsidTr="005F74B0">
        <w:tc>
          <w:tcPr>
            <w:tcW w:w="453" w:type="dxa"/>
            <w:vAlign w:val="center"/>
          </w:tcPr>
          <w:p w14:paraId="6375ED43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3" w:type="dxa"/>
            <w:vAlign w:val="center"/>
          </w:tcPr>
          <w:p w14:paraId="3E1C1B73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4" w:type="dxa"/>
            <w:vAlign w:val="center"/>
          </w:tcPr>
          <w:p w14:paraId="5755EB22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612" w:type="dxa"/>
            <w:vAlign w:val="center"/>
          </w:tcPr>
          <w:p w14:paraId="162A67D2" w14:textId="241B709A" w:rsidR="0063126F" w:rsidRDefault="001D5B8C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5.96747</w:t>
            </w:r>
          </w:p>
        </w:tc>
        <w:tc>
          <w:tcPr>
            <w:tcW w:w="1654" w:type="dxa"/>
            <w:vAlign w:val="center"/>
          </w:tcPr>
          <w:p w14:paraId="73DDAF6A" w14:textId="5702325D" w:rsidR="0063126F" w:rsidRPr="0007583D" w:rsidRDefault="006D472A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highlight w:val="cyan"/>
                <w:lang w:val="en-US"/>
              </w:rPr>
            </w:pPr>
            <w:r w:rsidRPr="006D472A">
              <w:rPr>
                <w:rFonts w:ascii="Times New Roman" w:hAnsi="Times New Roman" w:cs="Times New Roman"/>
                <w:lang w:val="en-US"/>
              </w:rPr>
              <w:t>-868.5204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36" w:type="dxa"/>
            <w:vAlign w:val="center"/>
          </w:tcPr>
          <w:p w14:paraId="1A9F6454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6" w:type="dxa"/>
            <w:vAlign w:val="center"/>
          </w:tcPr>
          <w:p w14:paraId="6FD8B6DD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6" w:type="dxa"/>
            <w:vAlign w:val="center"/>
          </w:tcPr>
          <w:p w14:paraId="67EC4002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634" w:type="dxa"/>
            <w:vAlign w:val="center"/>
          </w:tcPr>
          <w:p w14:paraId="6D607327" w14:textId="58DE63A8" w:rsidR="0063126F" w:rsidRDefault="001D5B8C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5.85750</w:t>
            </w:r>
          </w:p>
        </w:tc>
        <w:tc>
          <w:tcPr>
            <w:tcW w:w="1843" w:type="dxa"/>
            <w:vAlign w:val="center"/>
          </w:tcPr>
          <w:p w14:paraId="282E849F" w14:textId="563591C1" w:rsidR="0063126F" w:rsidRDefault="008212C8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F6309">
              <w:rPr>
                <w:rFonts w:ascii="Times New Roman" w:hAnsi="Times New Roman" w:cs="Times New Roman"/>
                <w:highlight w:val="cyan"/>
                <w:lang w:val="en-US"/>
              </w:rPr>
              <w:t>-870.87692</w:t>
            </w:r>
          </w:p>
        </w:tc>
      </w:tr>
      <w:tr w:rsidR="0063126F" w14:paraId="71CDD7E0" w14:textId="77777777" w:rsidTr="005F74B0">
        <w:tc>
          <w:tcPr>
            <w:tcW w:w="453" w:type="dxa"/>
            <w:vAlign w:val="center"/>
          </w:tcPr>
          <w:p w14:paraId="48CDE63D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53" w:type="dxa"/>
            <w:vAlign w:val="center"/>
          </w:tcPr>
          <w:p w14:paraId="1E068BDA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4" w:type="dxa"/>
            <w:vAlign w:val="center"/>
          </w:tcPr>
          <w:p w14:paraId="7C2FEDED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612" w:type="dxa"/>
            <w:vAlign w:val="center"/>
          </w:tcPr>
          <w:p w14:paraId="55C7A517" w14:textId="68065031" w:rsidR="0063126F" w:rsidRDefault="001D5B8C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5.97965</w:t>
            </w:r>
          </w:p>
        </w:tc>
        <w:tc>
          <w:tcPr>
            <w:tcW w:w="1654" w:type="dxa"/>
            <w:vAlign w:val="center"/>
          </w:tcPr>
          <w:p w14:paraId="67155744" w14:textId="48F3F744" w:rsidR="0063126F" w:rsidRDefault="007F48A7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7F48A7">
              <w:rPr>
                <w:rFonts w:ascii="Times New Roman" w:hAnsi="Times New Roman" w:cs="Times New Roman"/>
                <w:lang w:val="en-US"/>
              </w:rPr>
              <w:t>-868.0371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336" w:type="dxa"/>
            <w:vAlign w:val="center"/>
          </w:tcPr>
          <w:p w14:paraId="38C1CBD5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56" w:type="dxa"/>
            <w:vAlign w:val="center"/>
          </w:tcPr>
          <w:p w14:paraId="7DB57514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6" w:type="dxa"/>
            <w:vAlign w:val="center"/>
          </w:tcPr>
          <w:p w14:paraId="35598424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634" w:type="dxa"/>
            <w:vAlign w:val="center"/>
          </w:tcPr>
          <w:p w14:paraId="462F26EE" w14:textId="20ED7B36" w:rsidR="0063126F" w:rsidRDefault="001D5B8C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5.86326</w:t>
            </w:r>
          </w:p>
        </w:tc>
        <w:tc>
          <w:tcPr>
            <w:tcW w:w="1843" w:type="dxa"/>
            <w:vAlign w:val="center"/>
          </w:tcPr>
          <w:p w14:paraId="19F547BD" w14:textId="3B6A9E46" w:rsidR="0063126F" w:rsidRDefault="00435467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35467">
              <w:rPr>
                <w:rFonts w:ascii="Times New Roman" w:hAnsi="Times New Roman" w:cs="Times New Roman"/>
                <w:lang w:val="en-US"/>
              </w:rPr>
              <w:t>-870.64398</w:t>
            </w:r>
          </w:p>
        </w:tc>
      </w:tr>
      <w:tr w:rsidR="0063126F" w14:paraId="17FE32A5" w14:textId="77777777" w:rsidTr="005F74B0">
        <w:tc>
          <w:tcPr>
            <w:tcW w:w="453" w:type="dxa"/>
            <w:vAlign w:val="center"/>
          </w:tcPr>
          <w:p w14:paraId="00DFB1C0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3" w:type="dxa"/>
            <w:vAlign w:val="center"/>
          </w:tcPr>
          <w:p w14:paraId="20B2D284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4" w:type="dxa"/>
            <w:vAlign w:val="center"/>
          </w:tcPr>
          <w:p w14:paraId="0742DB8A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612" w:type="dxa"/>
            <w:vAlign w:val="center"/>
          </w:tcPr>
          <w:p w14:paraId="2AECE3FC" w14:textId="67C5CFDA" w:rsidR="0063126F" w:rsidRDefault="001D5B8C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5.94664</w:t>
            </w:r>
          </w:p>
        </w:tc>
        <w:tc>
          <w:tcPr>
            <w:tcW w:w="1654" w:type="dxa"/>
            <w:vAlign w:val="center"/>
          </w:tcPr>
          <w:p w14:paraId="5CF30822" w14:textId="1053BAC8" w:rsidR="0063126F" w:rsidRDefault="00A56FDD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56FDD">
              <w:rPr>
                <w:rFonts w:ascii="Times New Roman" w:hAnsi="Times New Roman" w:cs="Times New Roman"/>
                <w:lang w:val="en-US"/>
              </w:rPr>
              <w:t>-867.29740</w:t>
            </w:r>
          </w:p>
        </w:tc>
        <w:tc>
          <w:tcPr>
            <w:tcW w:w="336" w:type="dxa"/>
            <w:vAlign w:val="center"/>
          </w:tcPr>
          <w:p w14:paraId="728BF0C7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6" w:type="dxa"/>
            <w:vAlign w:val="center"/>
          </w:tcPr>
          <w:p w14:paraId="7DA10484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6" w:type="dxa"/>
            <w:vAlign w:val="center"/>
          </w:tcPr>
          <w:p w14:paraId="25373078" w14:textId="77777777" w:rsidR="0063126F" w:rsidRDefault="0063126F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634" w:type="dxa"/>
            <w:vAlign w:val="center"/>
          </w:tcPr>
          <w:p w14:paraId="514B3074" w14:textId="3A79EA28" w:rsidR="0063126F" w:rsidRDefault="001D5B8C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5.85116</w:t>
            </w:r>
          </w:p>
        </w:tc>
        <w:tc>
          <w:tcPr>
            <w:tcW w:w="1843" w:type="dxa"/>
            <w:vAlign w:val="center"/>
          </w:tcPr>
          <w:p w14:paraId="4C8EA935" w14:textId="73D8AF24" w:rsidR="0063126F" w:rsidRDefault="00435467" w:rsidP="005F74B0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435467">
              <w:rPr>
                <w:rFonts w:ascii="Times New Roman" w:hAnsi="Times New Roman" w:cs="Times New Roman"/>
                <w:lang w:val="en-US"/>
              </w:rPr>
              <w:t>-869.0641</w:t>
            </w:r>
            <w:r w:rsidR="002D7824"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</w:tbl>
    <w:p w14:paraId="0D5F2492" w14:textId="451565D0" w:rsidR="007A28B0" w:rsidRDefault="006A1F40" w:rsidP="00515783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</w:t>
      </w:r>
      <w:proofErr w:type="gramStart"/>
      <w:r>
        <w:rPr>
          <w:rFonts w:ascii="Times New Roman" w:hAnsi="Times New Roman" w:cs="Times New Roman"/>
          <w:lang w:val="en-US"/>
        </w:rPr>
        <w:t>ARIMA(</w:t>
      </w:r>
      <w:proofErr w:type="gramEnd"/>
      <w:r>
        <w:rPr>
          <w:rFonts w:ascii="Times New Roman" w:hAnsi="Times New Roman" w:cs="Times New Roman"/>
          <w:lang w:val="en-US"/>
        </w:rPr>
        <w:t xml:space="preserve">1,1,0) model with constant yields the smallest </w:t>
      </w:r>
      <w:proofErr w:type="spellStart"/>
      <w:r>
        <w:rPr>
          <w:rFonts w:ascii="Times New Roman" w:hAnsi="Times New Roman" w:cs="Times New Roman"/>
          <w:lang w:val="en-US"/>
        </w:rPr>
        <w:t>AICc</w:t>
      </w:r>
      <w:proofErr w:type="spellEnd"/>
      <w:r>
        <w:rPr>
          <w:rFonts w:ascii="Times New Roman" w:hAnsi="Times New Roman" w:cs="Times New Roman"/>
          <w:lang w:val="en-US"/>
        </w:rPr>
        <w:t xml:space="preserve"> -870.87692</w:t>
      </w:r>
      <w:r w:rsidR="005E58B5">
        <w:rPr>
          <w:rFonts w:ascii="Times New Roman" w:hAnsi="Times New Roman" w:cs="Times New Roman"/>
          <w:lang w:val="en-US"/>
        </w:rPr>
        <w:t xml:space="preserve">, so we choose ARIMA(1,1,0) with constant for all following procedures. </w:t>
      </w:r>
    </w:p>
    <w:p w14:paraId="60EFB43A" w14:textId="5F56641B" w:rsidR="000258F7" w:rsidRDefault="000258F7" w:rsidP="00AF11D1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04B4723" w14:textId="786F15F7" w:rsidR="00A977B0" w:rsidRPr="00CD686E" w:rsidRDefault="00A977B0" w:rsidP="00AF11D1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CD686E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Estimation</w:t>
      </w:r>
    </w:p>
    <w:p w14:paraId="0793CFEB" w14:textId="33FF4E7F" w:rsidR="000258F7" w:rsidRDefault="00E068AA" w:rsidP="00515783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Mini</w:t>
      </w:r>
      <w:r w:rsidR="00FE16F6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 xml:space="preserve">ab output for </w:t>
      </w:r>
      <w:proofErr w:type="gramStart"/>
      <w:r>
        <w:rPr>
          <w:rFonts w:ascii="Times New Roman" w:hAnsi="Times New Roman" w:cs="Times New Roman"/>
          <w:lang w:val="en-US"/>
        </w:rPr>
        <w:t>ARIMA(</w:t>
      </w:r>
      <w:proofErr w:type="gramEnd"/>
      <w:r>
        <w:rPr>
          <w:rFonts w:ascii="Times New Roman" w:hAnsi="Times New Roman" w:cs="Times New Roman"/>
          <w:lang w:val="en-US"/>
        </w:rPr>
        <w:t>1,1,0) with constant is:</w:t>
      </w:r>
    </w:p>
    <w:p w14:paraId="57EF2FBC" w14:textId="7640FCC0" w:rsidR="00E068AA" w:rsidRDefault="00910F93" w:rsidP="00910F93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2D52ED" wp14:editId="69E4F919">
            <wp:extent cx="2559057" cy="1614766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03"/>
                    <a:stretch/>
                  </pic:blipFill>
                  <pic:spPr bwMode="auto">
                    <a:xfrm>
                      <a:off x="0" y="0"/>
                      <a:ext cx="2632158" cy="166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CDF4" w14:textId="263287BB" w:rsidR="0090031F" w:rsidRDefault="00B46D42" w:rsidP="00D94BED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Both the AR1 parameter and the constant are statistically significant</w:t>
      </w:r>
      <w:r w:rsidR="00FB4F5C">
        <w:rPr>
          <w:rFonts w:ascii="Times New Roman" w:hAnsi="Times New Roman" w:cs="Times New Roman"/>
          <w:lang w:val="en-US"/>
        </w:rPr>
        <w:t xml:space="preserve">, with p-values less than 0.05. </w:t>
      </w:r>
    </w:p>
    <w:p w14:paraId="7B8DE4E3" w14:textId="0D92D9C2" w:rsidR="00F90E6A" w:rsidRDefault="00F90E6A" w:rsidP="00AF11D1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A2CE58A" w14:textId="6380F4AD" w:rsidR="007A6AFD" w:rsidRPr="00A9428D" w:rsidRDefault="00F90E6A" w:rsidP="00915209">
      <w:pPr>
        <w:spacing w:line="360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If we denote </w:t>
      </w:r>
      <m:oMath>
        <m:r>
          <w:rPr>
            <w:rFonts w:ascii="Cambria Math" w:hAnsi="Cambria Math" w:cs="Times New Roman"/>
            <w:lang w:val="en-US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lang w:val="en-US"/>
          </w:rPr>
          <m:t>}</m:t>
        </m:r>
      </m:oMath>
      <w:r>
        <w:rPr>
          <w:rFonts w:ascii="Times New Roman" w:hAnsi="Times New Roman" w:cs="Times New Roman"/>
          <w:lang w:val="en-US"/>
        </w:rPr>
        <w:t xml:space="preserve"> as the time series of </w:t>
      </w:r>
      <w:r w:rsidR="00BF00EE">
        <w:rPr>
          <w:rFonts w:ascii="Times New Roman" w:hAnsi="Times New Roman" w:cs="Times New Roman"/>
          <w:lang w:val="en-US"/>
        </w:rPr>
        <w:t>Adj</w:t>
      </w:r>
      <w:r w:rsidR="007075B7">
        <w:rPr>
          <w:rFonts w:ascii="Times New Roman" w:hAnsi="Times New Roman" w:cs="Times New Roman"/>
          <w:lang w:val="en-US"/>
        </w:rPr>
        <w:t xml:space="preserve"> </w:t>
      </w:r>
      <w:r w:rsidR="00BF00EE">
        <w:rPr>
          <w:rFonts w:ascii="Times New Roman" w:hAnsi="Times New Roman" w:cs="Times New Roman"/>
          <w:lang w:val="en-US"/>
        </w:rPr>
        <w:t>Close</w:t>
      </w:r>
      <w:r w:rsidR="00937DDA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lang w:val="en-US"/>
          </w:rPr>
          <m:t>}</m:t>
        </m:r>
      </m:oMath>
      <w:r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="00336262">
        <w:rPr>
          <w:rFonts w:ascii="Times New Roman" w:hAnsi="Times New Roman" w:cs="Times New Roman"/>
          <w:lang w:val="en-US"/>
        </w:rPr>
        <w:t>LogAdjClose</w:t>
      </w:r>
      <w:proofErr w:type="spellEnd"/>
      <w:r w:rsidR="00937DDA">
        <w:rPr>
          <w:rFonts w:ascii="Times New Roman" w:hAnsi="Times New Roman" w:cs="Times New Roman"/>
          <w:lang w:val="en-US"/>
        </w:rPr>
        <w:t xml:space="preserve"> and </w:t>
      </w:r>
      <m:oMath>
        <m:r>
          <w:rPr>
            <w:rFonts w:ascii="Cambria Math" w:hAnsi="Cambria Math" w:cs="Times New Roman"/>
            <w:lang w:val="en-US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lang w:val="en-US"/>
          </w:rPr>
          <m:t>}</m:t>
        </m:r>
      </m:oMath>
      <w:r w:rsidR="00F50F09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="00F50F09">
        <w:rPr>
          <w:rFonts w:ascii="Times New Roman" w:hAnsi="Times New Roman" w:cs="Times New Roman"/>
          <w:lang w:val="en-US"/>
        </w:rPr>
        <w:t>DifLogAdjClose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BD6F1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A470A">
        <w:rPr>
          <w:rFonts w:ascii="Times New Roman" w:hAnsi="Times New Roman" w:cs="Times New Roman"/>
          <w:lang w:val="en-US"/>
        </w:rPr>
        <w:t>LogAdjClose</w:t>
      </w:r>
      <w:proofErr w:type="spellEnd"/>
      <w:r w:rsidR="00F30622">
        <w:rPr>
          <w:rFonts w:ascii="Times New Roman" w:hAnsi="Times New Roman" w:cs="Times New Roman"/>
          <w:lang w:val="en-US"/>
        </w:rPr>
        <w:t xml:space="preserve"> fits the </w:t>
      </w:r>
      <w:proofErr w:type="gramStart"/>
      <w:r w:rsidR="00F30622">
        <w:rPr>
          <w:rFonts w:ascii="Times New Roman" w:hAnsi="Times New Roman" w:cs="Times New Roman"/>
          <w:lang w:val="en-US"/>
        </w:rPr>
        <w:t>ARIMA(</w:t>
      </w:r>
      <w:proofErr w:type="gramEnd"/>
      <w:r w:rsidR="00F30622">
        <w:rPr>
          <w:rFonts w:ascii="Times New Roman" w:hAnsi="Times New Roman" w:cs="Times New Roman"/>
          <w:lang w:val="en-US"/>
        </w:rPr>
        <w:t xml:space="preserve">1,1,0) model with a constant. The best estimate of the AR1 coefficient is 0.1286 and that of the </w:t>
      </w:r>
      <w:r w:rsidR="0069469F">
        <w:rPr>
          <w:rFonts w:ascii="Times New Roman" w:hAnsi="Times New Roman" w:cs="Times New Roman"/>
          <w:lang w:val="en-US"/>
        </w:rPr>
        <w:t xml:space="preserve">constant is 0.0218. </w:t>
      </w:r>
      <w:r w:rsidR="00A428F7">
        <w:rPr>
          <w:rFonts w:ascii="Times New Roman" w:hAnsi="Times New Roman" w:cs="Times New Roman"/>
          <w:lang w:val="en-US"/>
        </w:rPr>
        <w:t>Therefore, the fitted model is</w:t>
      </w:r>
      <w:r w:rsidR="006774E0">
        <w:rPr>
          <w:rFonts w:ascii="Times New Roman" w:hAnsi="Times New Roman" w:cs="Times New Roman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lang w:val="en-US"/>
          </w:rPr>
          <m:t>=0.0218+0</m:t>
        </m:r>
        <m:r>
          <w:rPr>
            <w:rFonts w:ascii="Cambria Math" w:hAnsi="Cambria Math" w:cs="Times New Roman"/>
            <w:lang w:val="en-US"/>
          </w:rPr>
          <m:t>.1286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t-1</m:t>
            </m:r>
          </m:sub>
        </m:sSub>
        <m:r>
          <w:rPr>
            <w:rFonts w:ascii="Cambria Math" w:hAnsi="Cambria Math"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ϵ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A428F7">
        <w:rPr>
          <w:rFonts w:ascii="Times New Roman" w:hAnsi="Times New Roman" w:cs="Times New Roman"/>
          <w:lang w:val="en-US"/>
        </w:rPr>
        <w:t xml:space="preserve"> </w:t>
      </w:r>
      <w:r w:rsidR="00A428F7" w:rsidRPr="007D3699">
        <w:rPr>
          <w:rFonts w:ascii="Times New Roman" w:hAnsi="Times New Roman" w:cs="Times New Roman"/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lang w:val="en-US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t-1</m:t>
            </m:r>
          </m:sub>
        </m:sSub>
        <m:r>
          <w:rPr>
            <w:rFonts w:ascii="Cambria Math" w:hAnsi="Cambria Math" w:cs="Times New Roman"/>
            <w:lang w:val="en-US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</m:sub>
            </m:sSub>
            <m:ctrlPr>
              <w:rPr>
                <w:rFonts w:ascii="Cambria Math" w:hAnsi="Cambria Math" w:cs="Times New Roman" w:hint="eastAsia"/>
                <w:i/>
                <w:lang w:val="en-US"/>
              </w:rPr>
            </m:ctrlPr>
          </m:e>
        </m:func>
        <m:r>
          <w:rPr>
            <w:rFonts w:ascii="Cambria Math" w:hAnsi="Cambria Math" w:cs="Times New Roman"/>
            <w:lang w:val="en-US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lang w:val="en-US"/>
                  </w:rPr>
                  <m:t>-1</m:t>
                </m:r>
              </m:sub>
            </m:sSub>
            <m:ctrlPr>
              <w:rPr>
                <w:rFonts w:ascii="Cambria Math" w:hAnsi="Cambria Math" w:cs="Times New Roman" w:hint="eastAsia"/>
                <w:i/>
                <w:lang w:val="en-US"/>
              </w:rPr>
            </m:ctrlPr>
          </m:e>
        </m:func>
      </m:oMath>
      <w:r w:rsidR="00A428F7" w:rsidRPr="007D3699">
        <w:rPr>
          <w:rFonts w:ascii="Times New Roman" w:hAnsi="Times New Roman" w:cs="Times New Roman"/>
          <w:lang w:val="en-US"/>
        </w:rPr>
        <w:t>.</w:t>
      </w:r>
      <w:r w:rsidR="00617486">
        <w:rPr>
          <w:rFonts w:ascii="Times New Roman" w:hAnsi="Times New Roman" w:cs="Times New Roman"/>
          <w:lang w:val="en-US"/>
        </w:rPr>
        <w:t xml:space="preserve"> </w:t>
      </w:r>
    </w:p>
    <w:p w14:paraId="55B897F4" w14:textId="1723426A" w:rsidR="00F90E6A" w:rsidRDefault="00F90E6A" w:rsidP="00F757D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EB79574" w14:textId="3D8E5133" w:rsidR="00F757DA" w:rsidRPr="00F757DA" w:rsidRDefault="00F757DA" w:rsidP="00F757DA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F757DA">
        <w:rPr>
          <w:rFonts w:ascii="Times New Roman" w:hAnsi="Times New Roman" w:cs="Times New Roman"/>
          <w:b/>
          <w:bCs/>
          <w:u w:val="single"/>
          <w:lang w:val="en-US"/>
        </w:rPr>
        <w:t>Diagnostic Checking</w:t>
      </w:r>
    </w:p>
    <w:p w14:paraId="1BEF0021" w14:textId="02F03378" w:rsidR="00311088" w:rsidRDefault="009A2E9A" w:rsidP="00AF11D1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20FDD">
        <w:rPr>
          <w:rFonts w:ascii="Times New Roman" w:hAnsi="Times New Roman" w:cs="Times New Roman"/>
          <w:lang w:val="en-US"/>
        </w:rPr>
        <w:t xml:space="preserve">The output of the </w:t>
      </w:r>
      <w:proofErr w:type="spellStart"/>
      <w:r w:rsidR="00C20FDD">
        <w:rPr>
          <w:rFonts w:ascii="Times New Roman" w:hAnsi="Times New Roman" w:cs="Times New Roman"/>
          <w:lang w:val="en-US"/>
        </w:rPr>
        <w:t>Ljung</w:t>
      </w:r>
      <w:proofErr w:type="spellEnd"/>
      <w:r w:rsidR="00C20FDD">
        <w:rPr>
          <w:rFonts w:ascii="Times New Roman" w:hAnsi="Times New Roman" w:cs="Times New Roman"/>
          <w:lang w:val="en-US"/>
        </w:rPr>
        <w:t>-Box test is:</w:t>
      </w:r>
    </w:p>
    <w:p w14:paraId="53F32FC6" w14:textId="337CAD14" w:rsidR="00C20FDD" w:rsidRDefault="00C20FDD" w:rsidP="00C20FDD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08A331" wp14:editId="44F89528">
            <wp:extent cx="3221990" cy="876295"/>
            <wp:effectExtent l="0" t="0" r="381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25"/>
                    <a:stretch/>
                  </pic:blipFill>
                  <pic:spPr bwMode="auto">
                    <a:xfrm>
                      <a:off x="0" y="0"/>
                      <a:ext cx="3362288" cy="91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5823B" w14:textId="7CC3C2EC" w:rsidR="00311088" w:rsidRDefault="0072063F" w:rsidP="00AF11D1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Since all 4 </w:t>
      </w:r>
      <w:r w:rsidRPr="0072063F">
        <w:rPr>
          <w:rFonts w:ascii="Times New Roman" w:hAnsi="Times New Roman" w:cs="Times New Roman"/>
          <w:lang w:val="en-US"/>
        </w:rPr>
        <w:t>p-values are greater than 0.05, we fail to reject the null hypothesis that the model is inadequate. Therefore, we conclude that the model is adequate.</w:t>
      </w:r>
    </w:p>
    <w:p w14:paraId="6C1C6E8F" w14:textId="19CA5146" w:rsidR="007D4A2E" w:rsidRDefault="007D4A2E" w:rsidP="00AF11D1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19C9E82" w14:textId="2D5688F2" w:rsidR="007D4A2E" w:rsidRDefault="00721F7C" w:rsidP="00AF11D1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33172">
        <w:rPr>
          <w:rFonts w:ascii="Times New Roman" w:hAnsi="Times New Roman" w:cs="Times New Roman"/>
          <w:lang w:val="en-US"/>
        </w:rPr>
        <w:t xml:space="preserve">The plot of the residuals </w:t>
      </w:r>
      <w:r w:rsidR="00BA4F12">
        <w:rPr>
          <w:rFonts w:ascii="Times New Roman" w:hAnsi="Times New Roman" w:cs="Times New Roman"/>
          <w:lang w:val="en-US"/>
        </w:rPr>
        <w:t>is</w:t>
      </w:r>
      <w:r w:rsidR="00333172">
        <w:rPr>
          <w:rFonts w:ascii="Times New Roman" w:hAnsi="Times New Roman" w:cs="Times New Roman"/>
          <w:lang w:val="en-US"/>
        </w:rPr>
        <w:t xml:space="preserve"> as follows:</w:t>
      </w:r>
    </w:p>
    <w:p w14:paraId="55506A8D" w14:textId="3078C214" w:rsidR="00333172" w:rsidRDefault="00333172" w:rsidP="00333172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BA3703" wp14:editId="37725D81">
            <wp:extent cx="2831847" cy="1863090"/>
            <wp:effectExtent l="0" t="0" r="635" b="381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41" cy="18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1F29" w14:textId="3F056919" w:rsidR="007D4A2E" w:rsidRDefault="00FC361E" w:rsidP="00C055B8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residuals look quite random, with only a few </w:t>
      </w:r>
      <w:r w:rsidR="002855FC">
        <w:rPr>
          <w:rFonts w:ascii="Times New Roman" w:hAnsi="Times New Roman" w:cs="Times New Roman"/>
          <w:lang w:val="en-US"/>
        </w:rPr>
        <w:t xml:space="preserve">with </w:t>
      </w:r>
      <w:r>
        <w:rPr>
          <w:rFonts w:ascii="Times New Roman" w:hAnsi="Times New Roman" w:cs="Times New Roman"/>
          <w:lang w:val="en-US"/>
        </w:rPr>
        <w:t xml:space="preserve">absolute values over 0.5. </w:t>
      </w:r>
    </w:p>
    <w:p w14:paraId="3840E037" w14:textId="44DAC497" w:rsidR="0055713D" w:rsidRDefault="0055713D" w:rsidP="00994B3A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 w:rsidR="00994B3A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>ACF and PACF of the residuals are as follows:</w:t>
      </w:r>
    </w:p>
    <w:p w14:paraId="4C5765C7" w14:textId="207B7ABB" w:rsidR="00B305A2" w:rsidRDefault="0055713D" w:rsidP="007C1392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D4F7CD" wp14:editId="1AD51902">
            <wp:extent cx="2825378" cy="1873624"/>
            <wp:effectExtent l="0" t="0" r="0" b="635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230" cy="18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39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202D5A" wp14:editId="62A848CC">
            <wp:extent cx="2825115" cy="1866810"/>
            <wp:effectExtent l="0" t="0" r="0" b="63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71" cy="18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1D8A" w14:textId="3DF5DA9C" w:rsidR="00BB6E51" w:rsidRDefault="00BB6E51" w:rsidP="00994B3A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residuals look uncorrelated. The plots do not indicate much inadequacy in the model. </w:t>
      </w:r>
    </w:p>
    <w:p w14:paraId="1C7DD803" w14:textId="4D9DA92A" w:rsidR="007D4A2E" w:rsidRDefault="007D4A2E" w:rsidP="00AF11D1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46F9C3B" w14:textId="30FA9A51" w:rsidR="002855FC" w:rsidRPr="00A87328" w:rsidRDefault="002855FC" w:rsidP="00AF11D1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A87328">
        <w:rPr>
          <w:rFonts w:ascii="Times New Roman" w:hAnsi="Times New Roman" w:cs="Times New Roman"/>
          <w:b/>
          <w:bCs/>
          <w:u w:val="single"/>
          <w:lang w:val="en-US"/>
        </w:rPr>
        <w:t>Forecasting</w:t>
      </w:r>
    </w:p>
    <w:p w14:paraId="54D60008" w14:textId="77777777" w:rsidR="00C81692" w:rsidRDefault="008D0261" w:rsidP="008D0261">
      <w:pPr>
        <w:spacing w:line="276" w:lineRule="auto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forecasts and 95% forecast intervals for 1-</w:t>
      </w:r>
      <w:r w:rsidR="007210DF">
        <w:rPr>
          <w:rFonts w:ascii="Times New Roman" w:hAnsi="Times New Roman" w:cs="Times New Roman"/>
          <w:lang w:val="en-US"/>
        </w:rPr>
        <w:t>150</w:t>
      </w:r>
      <w:r>
        <w:rPr>
          <w:rFonts w:ascii="Times New Roman" w:hAnsi="Times New Roman" w:cs="Times New Roman"/>
          <w:lang w:val="en-US"/>
        </w:rPr>
        <w:t xml:space="preserve"> are as follows:</w:t>
      </w:r>
    </w:p>
    <w:p w14:paraId="55CD8491" w14:textId="11AA7EFA" w:rsidR="007D4A2E" w:rsidRDefault="00F17A51" w:rsidP="00C81692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A98D1A" wp14:editId="68AE40E4">
            <wp:extent cx="1864441" cy="3909060"/>
            <wp:effectExtent l="0" t="0" r="2540" b="254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47" cy="39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9C35B9" wp14:editId="5402E4FA">
            <wp:extent cx="1370965" cy="3473500"/>
            <wp:effectExtent l="0" t="0" r="635" b="635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834" cy="35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CBA">
        <w:rPr>
          <w:rFonts w:ascii="Times New Roman" w:hAnsi="Times New Roman" w:cs="Times New Roman"/>
          <w:lang w:val="en-US"/>
        </w:rPr>
        <w:t xml:space="preserve"> </w:t>
      </w:r>
      <w:r w:rsidR="004F5B7F">
        <w:rPr>
          <w:rFonts w:ascii="Times New Roman" w:hAnsi="Times New Roman" w:cs="Times New Roman"/>
          <w:lang w:val="en-US"/>
        </w:rPr>
        <w:t xml:space="preserve">  </w:t>
      </w:r>
      <w:r w:rsidR="00495CB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3AE7790" wp14:editId="40AAD0FC">
            <wp:extent cx="1246216" cy="3438063"/>
            <wp:effectExtent l="0" t="0" r="0" b="381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7"/>
                    <a:stretch/>
                  </pic:blipFill>
                  <pic:spPr bwMode="auto">
                    <a:xfrm>
                      <a:off x="0" y="0"/>
                      <a:ext cx="1287660" cy="355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5CBA">
        <w:rPr>
          <w:rFonts w:ascii="Times New Roman" w:hAnsi="Times New Roman" w:cs="Times New Roman"/>
          <w:lang w:val="en-US"/>
        </w:rPr>
        <w:t xml:space="preserve">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9338A9" wp14:editId="6BAB184C">
            <wp:extent cx="1157287" cy="2688786"/>
            <wp:effectExtent l="0" t="0" r="0" b="381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273" cy="274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7312" w14:textId="0F50FDDD" w:rsidR="00311088" w:rsidRDefault="00CE7EFD" w:rsidP="00CE7EFD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127CE9E" wp14:editId="66612BCD">
            <wp:extent cx="2511527" cy="1662545"/>
            <wp:effectExtent l="0" t="0" r="3175" b="127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88" cy="16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DE4A" w14:textId="4D1AD528" w:rsidR="00311088" w:rsidRDefault="00D07F11" w:rsidP="00AF11D1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E82AE0">
        <w:rPr>
          <w:rFonts w:ascii="Times New Roman" w:hAnsi="Times New Roman" w:cs="Times New Roman"/>
          <w:lang w:val="en-US"/>
        </w:rPr>
        <w:t>The forecast looks reasonable</w:t>
      </w:r>
      <w:r w:rsidR="00E82AE0" w:rsidRPr="00055DE1">
        <w:rPr>
          <w:rFonts w:ascii="Times New Roman" w:hAnsi="Times New Roman" w:cs="Times New Roman"/>
          <w:lang w:val="en-US"/>
        </w:rPr>
        <w:t xml:space="preserve">. </w:t>
      </w:r>
      <w:r w:rsidR="002E2189" w:rsidRPr="00055DE1">
        <w:rPr>
          <w:rFonts w:ascii="Times New Roman" w:hAnsi="Times New Roman" w:cs="Times New Roman"/>
          <w:lang w:val="en-US"/>
        </w:rPr>
        <w:t>We can see that the point estimate shows a linear trend because the model is with a constant</w:t>
      </w:r>
      <w:r w:rsidR="009B5AD4" w:rsidRPr="00055DE1">
        <w:rPr>
          <w:rFonts w:ascii="Times New Roman" w:hAnsi="Times New Roman" w:cs="Times New Roman"/>
          <w:lang w:val="en-US"/>
        </w:rPr>
        <w:t xml:space="preserve"> and </w:t>
      </w:r>
      <m:oMath>
        <m:r>
          <w:rPr>
            <w:rFonts w:ascii="Cambria Math" w:hAnsi="Cambria Math" w:cs="Times New Roman"/>
            <w:lang w:val="en-US"/>
          </w:rPr>
          <m:t>d=1</m:t>
        </m:r>
      </m:oMath>
      <w:r w:rsidR="002E2189" w:rsidRPr="00055DE1">
        <w:rPr>
          <w:rFonts w:ascii="Times New Roman" w:hAnsi="Times New Roman" w:cs="Times New Roman"/>
          <w:lang w:val="en-US"/>
        </w:rPr>
        <w:t xml:space="preserve">. </w:t>
      </w:r>
      <w:r w:rsidR="00EA6272" w:rsidRPr="00055DE1">
        <w:rPr>
          <w:rFonts w:ascii="Times New Roman" w:hAnsi="Times New Roman" w:cs="Times New Roman"/>
          <w:lang w:val="en-US"/>
        </w:rPr>
        <w:t>The</w:t>
      </w:r>
      <w:r w:rsidR="00EA6272">
        <w:rPr>
          <w:rFonts w:ascii="Times New Roman" w:hAnsi="Times New Roman" w:cs="Times New Roman"/>
          <w:lang w:val="en-US"/>
        </w:rPr>
        <w:t xml:space="preserve"> forecast interval </w:t>
      </w:r>
      <w:proofErr w:type="gramStart"/>
      <w:r w:rsidR="00EA6272">
        <w:rPr>
          <w:rFonts w:ascii="Times New Roman" w:hAnsi="Times New Roman" w:cs="Times New Roman"/>
          <w:lang w:val="en-US"/>
        </w:rPr>
        <w:t>has a tendency to</w:t>
      </w:r>
      <w:proofErr w:type="gramEnd"/>
      <w:r w:rsidR="00EA6272">
        <w:rPr>
          <w:rFonts w:ascii="Times New Roman" w:hAnsi="Times New Roman" w:cs="Times New Roman"/>
          <w:lang w:val="en-US"/>
        </w:rPr>
        <w:t xml:space="preserve"> blow up because </w:t>
      </w:r>
      <w:proofErr w:type="spellStart"/>
      <w:r w:rsidR="00EA6272">
        <w:rPr>
          <w:rFonts w:ascii="Times New Roman" w:hAnsi="Times New Roman" w:cs="Times New Roman"/>
          <w:lang w:val="en-US"/>
        </w:rPr>
        <w:t>LogAdjClose</w:t>
      </w:r>
      <w:proofErr w:type="spellEnd"/>
      <w:r w:rsidR="00EA6272">
        <w:rPr>
          <w:rFonts w:ascii="Times New Roman" w:hAnsi="Times New Roman" w:cs="Times New Roman"/>
          <w:lang w:val="en-US"/>
        </w:rPr>
        <w:t xml:space="preserve"> is </w:t>
      </w:r>
      <w:r w:rsidR="00C80249">
        <w:rPr>
          <w:rFonts w:ascii="Times New Roman" w:hAnsi="Times New Roman" w:cs="Times New Roman"/>
          <w:lang w:val="en-US"/>
        </w:rPr>
        <w:t xml:space="preserve">not </w:t>
      </w:r>
      <w:r w:rsidR="00EA6272">
        <w:rPr>
          <w:rFonts w:ascii="Times New Roman" w:hAnsi="Times New Roman" w:cs="Times New Roman"/>
          <w:lang w:val="en-US"/>
        </w:rPr>
        <w:t xml:space="preserve">stationary. </w:t>
      </w:r>
    </w:p>
    <w:p w14:paraId="283D865A" w14:textId="5B57EA02" w:rsidR="00311088" w:rsidRDefault="00311088" w:rsidP="00AF11D1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6B93B39" w14:textId="5B57B896" w:rsidR="00311088" w:rsidRDefault="004F20F8" w:rsidP="00AF11D1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According to the back-testing at t = 150, </w:t>
      </w:r>
      <w:r w:rsidR="00644E21">
        <w:rPr>
          <w:rFonts w:ascii="Times New Roman" w:hAnsi="Times New Roman" w:cs="Times New Roman"/>
          <w:lang w:val="en-US"/>
        </w:rPr>
        <w:t xml:space="preserve">100 and 50, the </w:t>
      </w:r>
      <w:r w:rsidR="001C0B77">
        <w:rPr>
          <w:rFonts w:ascii="Times New Roman" w:hAnsi="Times New Roman" w:cs="Times New Roman"/>
          <w:lang w:val="en-US"/>
        </w:rPr>
        <w:t>forecast</w:t>
      </w:r>
      <w:r w:rsidR="00644E21">
        <w:rPr>
          <w:rFonts w:ascii="Times New Roman" w:hAnsi="Times New Roman" w:cs="Times New Roman"/>
          <w:lang w:val="en-US"/>
        </w:rPr>
        <w:t xml:space="preserve"> interval</w:t>
      </w:r>
      <w:r w:rsidR="001C0B77">
        <w:rPr>
          <w:rFonts w:ascii="Times New Roman" w:hAnsi="Times New Roman" w:cs="Times New Roman"/>
          <w:lang w:val="en-US"/>
        </w:rPr>
        <w:t>s</w:t>
      </w:r>
      <w:r w:rsidR="00A82CAB">
        <w:rPr>
          <w:rFonts w:ascii="Times New Roman" w:hAnsi="Times New Roman" w:cs="Times New Roman"/>
          <w:lang w:val="en-US"/>
        </w:rPr>
        <w:t xml:space="preserve"> are wide enough</w:t>
      </w:r>
      <w:r w:rsidR="00644E21">
        <w:rPr>
          <w:rFonts w:ascii="Times New Roman" w:hAnsi="Times New Roman" w:cs="Times New Roman"/>
          <w:lang w:val="en-US"/>
        </w:rPr>
        <w:t xml:space="preserve"> </w:t>
      </w:r>
      <w:r w:rsidR="00B3316C">
        <w:rPr>
          <w:rFonts w:ascii="Times New Roman" w:hAnsi="Times New Roman" w:cs="Times New Roman"/>
          <w:lang w:val="en-US"/>
        </w:rPr>
        <w:t>to</w:t>
      </w:r>
      <w:r w:rsidR="00644E21">
        <w:rPr>
          <w:rFonts w:ascii="Times New Roman" w:hAnsi="Times New Roman" w:cs="Times New Roman"/>
          <w:lang w:val="en-US"/>
        </w:rPr>
        <w:t xml:space="preserve"> cover all datapoints</w:t>
      </w:r>
      <w:r w:rsidR="00C21C4A">
        <w:rPr>
          <w:rFonts w:ascii="Times New Roman" w:hAnsi="Times New Roman" w:cs="Times New Roman"/>
          <w:lang w:val="en-US"/>
        </w:rPr>
        <w:t>, b</w:t>
      </w:r>
      <w:r w:rsidR="00B72B62">
        <w:rPr>
          <w:rFonts w:ascii="Times New Roman" w:hAnsi="Times New Roman" w:cs="Times New Roman"/>
          <w:lang w:val="en-US"/>
        </w:rPr>
        <w:t>ut t</w:t>
      </w:r>
      <w:r w:rsidR="001C0B77">
        <w:rPr>
          <w:rFonts w:ascii="Times New Roman" w:hAnsi="Times New Roman" w:cs="Times New Roman"/>
          <w:lang w:val="en-US"/>
        </w:rPr>
        <w:t>he forecast intervals</w:t>
      </w:r>
      <w:r w:rsidR="005B63E9">
        <w:rPr>
          <w:rFonts w:ascii="Times New Roman" w:hAnsi="Times New Roman" w:cs="Times New Roman"/>
          <w:lang w:val="en-US"/>
        </w:rPr>
        <w:t xml:space="preserve"> seem excessively wide</w:t>
      </w:r>
      <w:r w:rsidR="002F5AFE">
        <w:rPr>
          <w:rFonts w:ascii="Times New Roman" w:hAnsi="Times New Roman" w:cs="Times New Roman"/>
          <w:lang w:val="en-US"/>
        </w:rPr>
        <w:t xml:space="preserve">. </w:t>
      </w:r>
    </w:p>
    <w:p w14:paraId="7BD4727E" w14:textId="0C1015D2" w:rsidR="00311088" w:rsidRDefault="004F20F8" w:rsidP="004F20F8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18C970" wp14:editId="750196A9">
            <wp:extent cx="2836536" cy="1864659"/>
            <wp:effectExtent l="0" t="0" r="0" b="254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090" cy="18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21D202" wp14:editId="3D8CEAB6">
            <wp:extent cx="2828260" cy="1882183"/>
            <wp:effectExtent l="0" t="0" r="4445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638" cy="18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29D9" w14:textId="7541739C" w:rsidR="0090031F" w:rsidRDefault="004F20F8" w:rsidP="00D84628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BC1F91" wp14:editId="535BD497">
            <wp:extent cx="2835910" cy="1887274"/>
            <wp:effectExtent l="0" t="0" r="0" b="508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889" cy="19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2AF2" w14:textId="244FF7AC" w:rsidR="00500E18" w:rsidRDefault="00500E18" w:rsidP="00500E18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ADD570E" w14:textId="0A787832" w:rsidR="009D39B5" w:rsidRPr="00EF1018" w:rsidRDefault="009D39B5" w:rsidP="00500E18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EF1018">
        <w:rPr>
          <w:rFonts w:ascii="Times New Roman" w:hAnsi="Times New Roman" w:cs="Times New Roman"/>
          <w:b/>
          <w:bCs/>
          <w:u w:val="single"/>
          <w:lang w:val="en-US"/>
        </w:rPr>
        <w:t>Conclusions</w:t>
      </w:r>
    </w:p>
    <w:p w14:paraId="1921BB29" w14:textId="3BA86D28" w:rsidR="00500E18" w:rsidRPr="004A2B3A" w:rsidRDefault="00500E18" w:rsidP="00500E18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A10C18" w:rsidRPr="00EF6076">
        <w:rPr>
          <w:rFonts w:ascii="Times New Roman" w:hAnsi="Times New Roman" w:cs="Times New Roman"/>
          <w:lang w:val="en-US"/>
        </w:rPr>
        <w:t xml:space="preserve">Since our best model is an </w:t>
      </w:r>
      <w:proofErr w:type="gramStart"/>
      <w:r w:rsidR="00A10C18" w:rsidRPr="00EF6076">
        <w:rPr>
          <w:rFonts w:ascii="Times New Roman" w:hAnsi="Times New Roman" w:cs="Times New Roman"/>
          <w:lang w:val="en-US"/>
        </w:rPr>
        <w:t>ARIMA(</w:t>
      </w:r>
      <w:proofErr w:type="gramEnd"/>
      <w:r w:rsidR="00A10C18" w:rsidRPr="00EF6076">
        <w:rPr>
          <w:rFonts w:ascii="Times New Roman" w:hAnsi="Times New Roman" w:cs="Times New Roman"/>
          <w:lang w:val="en-US"/>
        </w:rPr>
        <w:t>1,1,0) with a constant</w:t>
      </w:r>
      <w:r w:rsidR="003A5761" w:rsidRPr="00EF6076">
        <w:rPr>
          <w:rFonts w:ascii="Times New Roman" w:hAnsi="Times New Roman" w:cs="Times New Roman"/>
          <w:lang w:val="en-US"/>
        </w:rPr>
        <w:t>/d</w:t>
      </w:r>
      <w:r w:rsidR="00A10C18" w:rsidRPr="00EF6076">
        <w:rPr>
          <w:rFonts w:ascii="Times New Roman" w:hAnsi="Times New Roman" w:cs="Times New Roman"/>
          <w:lang w:val="en-US"/>
        </w:rPr>
        <w:t>rift</w:t>
      </w:r>
      <w:r w:rsidR="003A5761" w:rsidRPr="00EF6076">
        <w:rPr>
          <w:rFonts w:ascii="Times New Roman" w:hAnsi="Times New Roman" w:cs="Times New Roman"/>
          <w:lang w:val="en-US"/>
        </w:rPr>
        <w:t xml:space="preserve"> and the constant term is greater than 0</w:t>
      </w:r>
      <w:r w:rsidRPr="00EF6076">
        <w:rPr>
          <w:rFonts w:ascii="Times New Roman" w:hAnsi="Times New Roman" w:cs="Times New Roman"/>
          <w:lang w:val="en-US"/>
        </w:rPr>
        <w:t xml:space="preserve">, </w:t>
      </w:r>
      <w:r w:rsidR="00CF0820" w:rsidRPr="00EF6076">
        <w:rPr>
          <w:rFonts w:ascii="Times New Roman" w:hAnsi="Times New Roman" w:cs="Times New Roman"/>
          <w:lang w:val="en-US"/>
        </w:rPr>
        <w:t xml:space="preserve">we conclude that </w:t>
      </w:r>
      <w:r w:rsidR="0050606C" w:rsidRPr="00EF6076">
        <w:rPr>
          <w:rFonts w:ascii="Times New Roman" w:hAnsi="Times New Roman" w:cs="Times New Roman"/>
          <w:lang w:val="en-US"/>
        </w:rPr>
        <w:t>Netflix is a good company to buy and hold.</w:t>
      </w:r>
      <w:r w:rsidR="0050606C">
        <w:rPr>
          <w:rFonts w:ascii="Times New Roman" w:hAnsi="Times New Roman" w:cs="Times New Roman"/>
          <w:lang w:val="en-US"/>
        </w:rPr>
        <w:t xml:space="preserve"> </w:t>
      </w:r>
      <w:r w:rsidR="004E3778">
        <w:rPr>
          <w:rFonts w:ascii="Times New Roman" w:hAnsi="Times New Roman" w:cs="Times New Roman"/>
          <w:lang w:val="en-US"/>
        </w:rPr>
        <w:t xml:space="preserve">We can do an out-of-sample test for the forecast in the future when we have future data. </w:t>
      </w:r>
    </w:p>
    <w:sectPr w:rsidR="00500E18" w:rsidRPr="004A2B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4B8"/>
    <w:rsid w:val="000003E6"/>
    <w:rsid w:val="000039A6"/>
    <w:rsid w:val="00015EB5"/>
    <w:rsid w:val="000258F7"/>
    <w:rsid w:val="00035977"/>
    <w:rsid w:val="00055DE1"/>
    <w:rsid w:val="0005777F"/>
    <w:rsid w:val="000606CB"/>
    <w:rsid w:val="000901D5"/>
    <w:rsid w:val="000A544F"/>
    <w:rsid w:val="000B173A"/>
    <w:rsid w:val="000B79E0"/>
    <w:rsid w:val="000C1A95"/>
    <w:rsid w:val="000E1217"/>
    <w:rsid w:val="00102387"/>
    <w:rsid w:val="00127EEE"/>
    <w:rsid w:val="001303DF"/>
    <w:rsid w:val="00142DFA"/>
    <w:rsid w:val="00154466"/>
    <w:rsid w:val="00163504"/>
    <w:rsid w:val="001726D4"/>
    <w:rsid w:val="00177D5E"/>
    <w:rsid w:val="00194BC7"/>
    <w:rsid w:val="001A29D4"/>
    <w:rsid w:val="001B54F9"/>
    <w:rsid w:val="001B55B6"/>
    <w:rsid w:val="001C0B77"/>
    <w:rsid w:val="001D5B8C"/>
    <w:rsid w:val="001E2ADC"/>
    <w:rsid w:val="001E4B02"/>
    <w:rsid w:val="001F4315"/>
    <w:rsid w:val="00214825"/>
    <w:rsid w:val="00264162"/>
    <w:rsid w:val="002669E0"/>
    <w:rsid w:val="00281BC8"/>
    <w:rsid w:val="00282344"/>
    <w:rsid w:val="002827A8"/>
    <w:rsid w:val="002855FC"/>
    <w:rsid w:val="00286307"/>
    <w:rsid w:val="0029324A"/>
    <w:rsid w:val="002936D2"/>
    <w:rsid w:val="002A203C"/>
    <w:rsid w:val="002B78DE"/>
    <w:rsid w:val="002C3652"/>
    <w:rsid w:val="002D7824"/>
    <w:rsid w:val="002E2189"/>
    <w:rsid w:val="002F5AFE"/>
    <w:rsid w:val="003012E4"/>
    <w:rsid w:val="00311088"/>
    <w:rsid w:val="00333172"/>
    <w:rsid w:val="00336262"/>
    <w:rsid w:val="00362D4B"/>
    <w:rsid w:val="003A340B"/>
    <w:rsid w:val="003A5761"/>
    <w:rsid w:val="003B7F25"/>
    <w:rsid w:val="004052B3"/>
    <w:rsid w:val="004256E2"/>
    <w:rsid w:val="00435467"/>
    <w:rsid w:val="00452B96"/>
    <w:rsid w:val="00473949"/>
    <w:rsid w:val="00493076"/>
    <w:rsid w:val="00495CBA"/>
    <w:rsid w:val="004A2B3A"/>
    <w:rsid w:val="004B2FCA"/>
    <w:rsid w:val="004E3778"/>
    <w:rsid w:val="004E69B8"/>
    <w:rsid w:val="004E7017"/>
    <w:rsid w:val="004F20F8"/>
    <w:rsid w:val="004F5B7F"/>
    <w:rsid w:val="004F79FD"/>
    <w:rsid w:val="00500E18"/>
    <w:rsid w:val="00502B48"/>
    <w:rsid w:val="0050606C"/>
    <w:rsid w:val="00515783"/>
    <w:rsid w:val="00550289"/>
    <w:rsid w:val="0055713D"/>
    <w:rsid w:val="005577F1"/>
    <w:rsid w:val="0056232A"/>
    <w:rsid w:val="00562A74"/>
    <w:rsid w:val="005A3FB5"/>
    <w:rsid w:val="005A7CB9"/>
    <w:rsid w:val="005B2389"/>
    <w:rsid w:val="005B63E9"/>
    <w:rsid w:val="005E58B5"/>
    <w:rsid w:val="00617486"/>
    <w:rsid w:val="0063126F"/>
    <w:rsid w:val="00644E21"/>
    <w:rsid w:val="006609D9"/>
    <w:rsid w:val="006619A4"/>
    <w:rsid w:val="00662502"/>
    <w:rsid w:val="00666668"/>
    <w:rsid w:val="00671791"/>
    <w:rsid w:val="00671D2E"/>
    <w:rsid w:val="006743E0"/>
    <w:rsid w:val="006774E0"/>
    <w:rsid w:val="00691D5A"/>
    <w:rsid w:val="00693A5E"/>
    <w:rsid w:val="0069469F"/>
    <w:rsid w:val="006A1F40"/>
    <w:rsid w:val="006B438C"/>
    <w:rsid w:val="006C010F"/>
    <w:rsid w:val="006C64EC"/>
    <w:rsid w:val="006D1169"/>
    <w:rsid w:val="006D472A"/>
    <w:rsid w:val="006E0F24"/>
    <w:rsid w:val="006E2679"/>
    <w:rsid w:val="006F5A38"/>
    <w:rsid w:val="006F6AA5"/>
    <w:rsid w:val="007075B7"/>
    <w:rsid w:val="007121B1"/>
    <w:rsid w:val="0072063F"/>
    <w:rsid w:val="007210DF"/>
    <w:rsid w:val="00721C3B"/>
    <w:rsid w:val="00721F7C"/>
    <w:rsid w:val="00734FF0"/>
    <w:rsid w:val="0077284C"/>
    <w:rsid w:val="00775AAE"/>
    <w:rsid w:val="007A0DDA"/>
    <w:rsid w:val="007A28B0"/>
    <w:rsid w:val="007A6AFD"/>
    <w:rsid w:val="007C1392"/>
    <w:rsid w:val="007D3699"/>
    <w:rsid w:val="007D4A2E"/>
    <w:rsid w:val="007E360C"/>
    <w:rsid w:val="007F48A7"/>
    <w:rsid w:val="007F5901"/>
    <w:rsid w:val="008212C8"/>
    <w:rsid w:val="008440D7"/>
    <w:rsid w:val="00867999"/>
    <w:rsid w:val="0087511E"/>
    <w:rsid w:val="00876E80"/>
    <w:rsid w:val="008A25CE"/>
    <w:rsid w:val="008A55EB"/>
    <w:rsid w:val="008B1502"/>
    <w:rsid w:val="008C6AE3"/>
    <w:rsid w:val="008D0261"/>
    <w:rsid w:val="0090031F"/>
    <w:rsid w:val="00900979"/>
    <w:rsid w:val="00901665"/>
    <w:rsid w:val="009054CC"/>
    <w:rsid w:val="00910F93"/>
    <w:rsid w:val="00911F98"/>
    <w:rsid w:val="00915209"/>
    <w:rsid w:val="00930472"/>
    <w:rsid w:val="00937DDA"/>
    <w:rsid w:val="009404DF"/>
    <w:rsid w:val="00942060"/>
    <w:rsid w:val="00944931"/>
    <w:rsid w:val="0095256A"/>
    <w:rsid w:val="00953975"/>
    <w:rsid w:val="0098109B"/>
    <w:rsid w:val="00994B3A"/>
    <w:rsid w:val="009A2E9A"/>
    <w:rsid w:val="009B5AD4"/>
    <w:rsid w:val="009B7045"/>
    <w:rsid w:val="009B74AC"/>
    <w:rsid w:val="009C65CD"/>
    <w:rsid w:val="009D39B5"/>
    <w:rsid w:val="009D5D57"/>
    <w:rsid w:val="009F1607"/>
    <w:rsid w:val="009F6C52"/>
    <w:rsid w:val="00A10C18"/>
    <w:rsid w:val="00A122A9"/>
    <w:rsid w:val="00A22745"/>
    <w:rsid w:val="00A27A61"/>
    <w:rsid w:val="00A428F7"/>
    <w:rsid w:val="00A444AF"/>
    <w:rsid w:val="00A505AC"/>
    <w:rsid w:val="00A56FDD"/>
    <w:rsid w:val="00A749AC"/>
    <w:rsid w:val="00A74D98"/>
    <w:rsid w:val="00A82CAB"/>
    <w:rsid w:val="00A87328"/>
    <w:rsid w:val="00A9090B"/>
    <w:rsid w:val="00A977B0"/>
    <w:rsid w:val="00AA69D2"/>
    <w:rsid w:val="00AB031C"/>
    <w:rsid w:val="00AE2405"/>
    <w:rsid w:val="00AE691C"/>
    <w:rsid w:val="00AE71FC"/>
    <w:rsid w:val="00AF11D1"/>
    <w:rsid w:val="00B01886"/>
    <w:rsid w:val="00B03E7A"/>
    <w:rsid w:val="00B04C32"/>
    <w:rsid w:val="00B11638"/>
    <w:rsid w:val="00B16A2F"/>
    <w:rsid w:val="00B305A2"/>
    <w:rsid w:val="00B3316C"/>
    <w:rsid w:val="00B347C1"/>
    <w:rsid w:val="00B34FB5"/>
    <w:rsid w:val="00B43DF4"/>
    <w:rsid w:val="00B46D42"/>
    <w:rsid w:val="00B53191"/>
    <w:rsid w:val="00B72B62"/>
    <w:rsid w:val="00BA4022"/>
    <w:rsid w:val="00BA4F12"/>
    <w:rsid w:val="00BB6E51"/>
    <w:rsid w:val="00BB77DF"/>
    <w:rsid w:val="00BC1163"/>
    <w:rsid w:val="00BC54B8"/>
    <w:rsid w:val="00BD27A3"/>
    <w:rsid w:val="00BD6F10"/>
    <w:rsid w:val="00BD7DE7"/>
    <w:rsid w:val="00BE759A"/>
    <w:rsid w:val="00BF00EE"/>
    <w:rsid w:val="00BF6B24"/>
    <w:rsid w:val="00C055B8"/>
    <w:rsid w:val="00C137D1"/>
    <w:rsid w:val="00C20FDD"/>
    <w:rsid w:val="00C210BF"/>
    <w:rsid w:val="00C21C4A"/>
    <w:rsid w:val="00C42036"/>
    <w:rsid w:val="00C51CB9"/>
    <w:rsid w:val="00C65821"/>
    <w:rsid w:val="00C80249"/>
    <w:rsid w:val="00C81692"/>
    <w:rsid w:val="00C970D5"/>
    <w:rsid w:val="00CA470A"/>
    <w:rsid w:val="00CB602C"/>
    <w:rsid w:val="00CC08AD"/>
    <w:rsid w:val="00CC375F"/>
    <w:rsid w:val="00CC479C"/>
    <w:rsid w:val="00CD02EB"/>
    <w:rsid w:val="00CD0CE2"/>
    <w:rsid w:val="00CD686E"/>
    <w:rsid w:val="00CE7EFD"/>
    <w:rsid w:val="00CF0820"/>
    <w:rsid w:val="00D07F11"/>
    <w:rsid w:val="00D218D5"/>
    <w:rsid w:val="00D25829"/>
    <w:rsid w:val="00D4468C"/>
    <w:rsid w:val="00D51495"/>
    <w:rsid w:val="00D51B57"/>
    <w:rsid w:val="00D70FB3"/>
    <w:rsid w:val="00D84628"/>
    <w:rsid w:val="00D87BB0"/>
    <w:rsid w:val="00D94BED"/>
    <w:rsid w:val="00DA78CF"/>
    <w:rsid w:val="00DD2C67"/>
    <w:rsid w:val="00DE36A7"/>
    <w:rsid w:val="00DF6309"/>
    <w:rsid w:val="00E068AA"/>
    <w:rsid w:val="00E1381D"/>
    <w:rsid w:val="00E24D32"/>
    <w:rsid w:val="00E44D81"/>
    <w:rsid w:val="00E820F4"/>
    <w:rsid w:val="00E82AE0"/>
    <w:rsid w:val="00EA01BA"/>
    <w:rsid w:val="00EA6272"/>
    <w:rsid w:val="00EF1018"/>
    <w:rsid w:val="00EF6076"/>
    <w:rsid w:val="00F05532"/>
    <w:rsid w:val="00F0693B"/>
    <w:rsid w:val="00F12D2D"/>
    <w:rsid w:val="00F17A51"/>
    <w:rsid w:val="00F24746"/>
    <w:rsid w:val="00F30622"/>
    <w:rsid w:val="00F340E8"/>
    <w:rsid w:val="00F50F09"/>
    <w:rsid w:val="00F611DE"/>
    <w:rsid w:val="00F66536"/>
    <w:rsid w:val="00F66FCF"/>
    <w:rsid w:val="00F672F5"/>
    <w:rsid w:val="00F67501"/>
    <w:rsid w:val="00F757DA"/>
    <w:rsid w:val="00F8073B"/>
    <w:rsid w:val="00F90E6A"/>
    <w:rsid w:val="00FB2CFF"/>
    <w:rsid w:val="00FB4F5C"/>
    <w:rsid w:val="00FC361E"/>
    <w:rsid w:val="00FD56DA"/>
    <w:rsid w:val="00FE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748667"/>
  <w15:chartTrackingRefBased/>
  <w15:docId w15:val="{496C5D4E-9899-F146-A253-57E7E2949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5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4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37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75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312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71791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609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finance.yahoo.com/quote/NFLX/history?period1=1022112000&amp;period2=1647907200&amp;interval=1mo&amp;filter=history&amp;frequency=1mo&amp;includeAdjustedClose=tru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姚雨含</dc:creator>
  <cp:keywords/>
  <dc:description/>
  <cp:lastModifiedBy>姚雨含</cp:lastModifiedBy>
  <cp:revision>291</cp:revision>
  <dcterms:created xsi:type="dcterms:W3CDTF">2022-03-25T15:50:00Z</dcterms:created>
  <dcterms:modified xsi:type="dcterms:W3CDTF">2022-04-04T00:15:00Z</dcterms:modified>
</cp:coreProperties>
</file>