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UNIVERSIDADE DO EXTREMO SUL CATARINENSE</w:t>
      </w:r>
      <w:r w:rsidDel="00000000" w:rsidR="00000000" w:rsidRPr="00000000">
        <w:pict>
          <v:shape id="_x0000_s1030" style="position:absolute;left:0;text-align:left;margin-left:468.0pt;margin-top:0.0pt;width:34.65pt;height:32.2pt;z-index:-251658240;mso-wrap-edited:f;mso-position-horizontal-relative:margin;mso-position-vertical-relative:text;mso-position-horizontal:absolute;mso-position-vertical:absolute;" wrapcoords="-220 0 -220 21363 21600 21363 21600 0 -220 0" fillcolor="window" type="#_x0000_t75">
            <v:imagedata r:id="rId1" o:title=""/>
            <w10:wrap side="right" type="tight"/>
          </v:shape>
          <o:OLEObject DrawAspect="Content" r:id="rId2" ObjectID="_1722186628" ProgID="Word.Picture.8" ShapeID="_x0000_s1030" Type="Embed"/>
        </w:pic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0</wp:posOffset>
                </wp:positionV>
                <wp:extent cx="1114425" cy="38290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93550" y="3593310"/>
                          <a:ext cx="1104900" cy="373380"/>
                        </a:xfrm>
                        <a:prstGeom prst="rect">
                          <a:avLst/>
                        </a:prstGeom>
                        <a:blipFill rotWithShape="1">
                          <a:blip r:embed="rId11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0</wp:posOffset>
                </wp:positionV>
                <wp:extent cx="1114425" cy="382905"/>
                <wp:effectExtent b="0" l="0" r="0" t="0"/>
                <wp:wrapNone/>
                <wp:docPr id="6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Curso de Ciência da Computação - TCC III / Proj. Inov II </w:t>
      </w:r>
    </w:p>
    <w:p w:rsidR="00000000" w:rsidDel="00000000" w:rsidP="00000000" w:rsidRDefault="00000000" w:rsidRPr="00000000" w14:paraId="00000004">
      <w:pPr>
        <w:pStyle w:val="Subtitle"/>
        <w:rPr/>
      </w:pPr>
      <w:r w:rsidDel="00000000" w:rsidR="00000000" w:rsidRPr="00000000">
        <w:rPr>
          <w:rtl w:val="0"/>
        </w:rPr>
        <w:t xml:space="preserve">Prof. Dr. Marlon Oliveira</w:t>
      </w:r>
    </w:p>
    <w:p w:rsidR="00000000" w:rsidDel="00000000" w:rsidP="00000000" w:rsidRDefault="00000000" w:rsidRPr="00000000" w14:paraId="00000005">
      <w:pPr>
        <w:pStyle w:val="Subtitle"/>
        <w:rPr/>
      </w:pPr>
      <w:r w:rsidDel="00000000" w:rsidR="00000000" w:rsidRPr="00000000">
        <w:rPr>
          <w:highlight w:val="yellow"/>
          <w:rtl w:val="0"/>
        </w:rPr>
        <w:t>2026/1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>
          <w:rFonts w:ascii="Arial Rounded" w:cs="Arial Rounded" w:eastAsia="Arial Rounded" w:hAnsi="Arial Rounded"/>
          <w:b w:val="1"/>
          <w:bCs w:val="1"/>
          <w:sz w:val="24"/>
          <w:szCs w:val="24"/>
        </w:rPr>
      </w:pPr>
      <w:sdt>
        <w:sdtPr>
          <w:id w:val="-1183276513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 Rounded" w:cs="Arial Rounded" w:eastAsia="Arial Rounded" w:hAnsi="Arial Rounded"/>
          <w:b w:val="1"/>
          <w:bCs w:val="1"/>
          <w:sz w:val="24"/>
          <w:szCs w:val="24"/>
          <w:rtl w:val="0"/>
        </w:rPr>
        <w:t xml:space="preserve">FICHA DE ACOMPANHAMENTO DE ORIENTAÇÃO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>
          <w:rFonts w:ascii="Arial Rounded" w:cs="Arial Rounded" w:eastAsia="Arial Rounded" w:hAnsi="Arial Rounded"/>
          <w:b w:val="1"/>
          <w:bCs w:val="1"/>
          <w:sz w:val="24"/>
          <w:szCs w:val="24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sz w:val="24"/>
          <w:szCs w:val="24"/>
          <w:highlight w:val="yellow"/>
          <w:rtl w:val="0"/>
        </w:rPr>
        <w:t xml:space="preserve">(deve totalizar ao final do semestre 18 horas para TCC III e 20 horas para Proj. inovador II, compreendendo as reuniões de orientação e o tempo que o orientador usa para leitura/correção).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>
          <w:rFonts w:ascii="Arial Rounded" w:cs="Arial Rounded" w:eastAsia="Arial Rounded" w:hAnsi="Arial Rounde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74"/>
        <w:tblGridChange w:id="0">
          <w:tblGrid>
            <w:gridCol w:w="9474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00B">
            <w:pPr>
              <w:pStyle w:val="Subtitle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IDENTIFICAÇÃO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pStyle w:val="Subtitle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Acadêmico: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Alisson Leandro Zanoni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Style w:val="Subtitle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Título do TCC: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Testes de Software: Os Benefícios da Implementação de Testes Automatizados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pStyle w:val="Subtitle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Orientador: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Prof. Dr. Marlon Oliveira</w:t>
            </w:r>
          </w:p>
        </w:tc>
      </w:tr>
    </w:tbl>
    <w:p w:rsidR="00000000" w:rsidDel="00000000" w:rsidP="00000000" w:rsidRDefault="00000000" w:rsidRPr="00000000" w14:paraId="0000000F">
      <w:pPr>
        <w:pStyle w:val="Subtitle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1736"/>
        <w:gridCol w:w="6640"/>
        <w:tblGridChange w:id="0">
          <w:tblGrid>
            <w:gridCol w:w="550"/>
            <w:gridCol w:w="1736"/>
            <w:gridCol w:w="6640"/>
          </w:tblGrid>
        </w:tblGridChange>
      </w:tblGrid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Style w:val="Subtitle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Ord.</w:t>
            </w:r>
          </w:p>
        </w:tc>
        <w:tc>
          <w:tcPr/>
          <w:p w:rsidR="00000000" w:rsidDel="00000000" w:rsidP="00000000" w:rsidRDefault="00000000" w:rsidRPr="00000000" w14:paraId="00000011">
            <w:pPr>
              <w:pStyle w:val="Subtitle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Data/hora</w:t>
            </w:r>
          </w:p>
        </w:tc>
        <w:tc>
          <w:tcPr/>
          <w:p w:rsidR="00000000" w:rsidDel="00000000" w:rsidP="00000000" w:rsidRDefault="00000000" w:rsidRPr="00000000" w14:paraId="00000012">
            <w:pPr>
              <w:pStyle w:val="Subtitle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Conteúdo</w:t>
            </w:r>
          </w:p>
        </w:tc>
      </w:tr>
      <w:tr>
        <w:trPr>
          <w:cantSplit w:val="0"/>
          <w:trHeight w:val="226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Dia: 07/04/2026</w:t>
            </w:r>
          </w:p>
          <w:p w:rsidR="00000000" w:rsidDel="00000000" w:rsidP="00000000" w:rsidRDefault="00000000" w:rsidRPr="00000000" w14:paraId="00000015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Início: 19:00</w:t>
            </w:r>
          </w:p>
          <w:p w:rsidR="00000000" w:rsidDel="00000000" w:rsidP="00000000" w:rsidRDefault="00000000" w:rsidRPr="00000000" w14:paraId="00000016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Fim: 20:00</w:t>
            </w:r>
          </w:p>
        </w:tc>
        <w:tc>
          <w:tcPr/>
          <w:p w:rsidR="00000000" w:rsidDel="00000000" w:rsidP="00000000" w:rsidRDefault="00000000" w:rsidRPr="00000000" w14:paraId="00000017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Tema da orientação: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Definição da estrutura do projeto de automação de testes com Cypress e alinhamento metodológico. Validação dos primeiros cenários implementados na Home Page (cenários 01 a 03), revisão da configuração do ambiente, organização de pastas e padrões de nomenclatura dos scripts de teste.</w:t>
            </w:r>
          </w:p>
          <w:p w:rsidR="00000000" w:rsidDel="00000000" w:rsidP="00000000" w:rsidRDefault="00000000" w:rsidRPr="00000000" w14:paraId="00000018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aluno: </w:t>
            </w:r>
          </w:p>
          <w:p w:rsidR="00000000" w:rsidDel="00000000" w:rsidP="00000000" w:rsidRDefault="00000000" w:rsidRPr="00000000" w14:paraId="0000001A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Implementar os cenários 04 e 05 da Home Page e iniciar o desenvolvimento da suite de testes Shop.</w:t>
            </w:r>
          </w:p>
          <w:p w:rsidR="00000000" w:rsidDel="00000000" w:rsidP="00000000" w:rsidRDefault="00000000" w:rsidRPr="00000000" w14:paraId="0000001B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orientador: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Acompanhar o progresso do desenvolvimento e avaliar a aderência à metodologia proposta no trabalho.</w:t>
            </w:r>
          </w:p>
          <w:p w:rsidR="00000000" w:rsidDel="00000000" w:rsidP="00000000" w:rsidRDefault="00000000" w:rsidRPr="00000000" w14:paraId="0000001D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Obs.:</w:t>
            </w:r>
          </w:p>
          <w:p w:rsidR="00000000" w:rsidDel="00000000" w:rsidP="00000000" w:rsidRDefault="00000000" w:rsidRPr="00000000" w14:paraId="0000001E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Dia: 14/04/2026</w:t>
            </w:r>
          </w:p>
          <w:p w:rsidR="00000000" w:rsidDel="00000000" w:rsidP="00000000" w:rsidRDefault="00000000" w:rsidRPr="00000000" w14:paraId="00000021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Início: 19:00</w:t>
            </w:r>
          </w:p>
          <w:p w:rsidR="00000000" w:rsidDel="00000000" w:rsidP="00000000" w:rsidRDefault="00000000" w:rsidRPr="00000000" w14:paraId="00000022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Fim: 20:30</w:t>
            </w:r>
          </w:p>
        </w:tc>
        <w:tc>
          <w:tcPr/>
          <w:p w:rsidR="00000000" w:rsidDel="00000000" w:rsidP="00000000" w:rsidRDefault="00000000" w:rsidRPr="00000000" w14:paraId="00000023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Tema da orientação:</w:t>
            </w:r>
          </w:p>
          <w:p w:rsidR="00000000" w:rsidDel="00000000" w:rsidP="00000000" w:rsidRDefault="00000000" w:rsidRPr="00000000" w14:paraId="00000024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Revisão do andamento das suites Shop e My Account (Login e Registro). Discussão sobre a padronização dos comandos customizados em português e alinhamento entre a documentação de cenários de teste e o código automatizado. Análise da cobertura dos 30+ cenários implementados.</w:t>
            </w:r>
          </w:p>
          <w:p w:rsidR="00000000" w:rsidDel="00000000" w:rsidP="00000000" w:rsidRDefault="00000000" w:rsidRPr="00000000" w14:paraId="00000025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aluno: </w:t>
            </w:r>
          </w:p>
          <w:p w:rsidR="00000000" w:rsidDel="00000000" w:rsidP="00000000" w:rsidRDefault="00000000" w:rsidRPr="00000000" w14:paraId="00000026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Concluir as suites My Account Account Details e My Account Addresses, finalizando todos os cenários previstos.</w:t>
            </w:r>
          </w:p>
          <w:p w:rsidR="00000000" w:rsidDel="00000000" w:rsidP="00000000" w:rsidRDefault="00000000" w:rsidRPr="00000000" w14:paraId="00000027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orientador: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Leitura e avaliação do capítulo de Fundamentação Teórica do artigo, com feedback sobre referências e consistência teórica.</w:t>
            </w:r>
          </w:p>
          <w:p w:rsidR="00000000" w:rsidDel="00000000" w:rsidP="00000000" w:rsidRDefault="00000000" w:rsidRPr="00000000" w14:paraId="00000029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Obs.: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Dia: 29/04/2026</w:t>
            </w:r>
          </w:p>
          <w:p w:rsidR="00000000" w:rsidDel="00000000" w:rsidP="00000000" w:rsidRDefault="00000000" w:rsidRPr="00000000" w14:paraId="0000002D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Início: 19:00</w:t>
            </w:r>
          </w:p>
          <w:p w:rsidR="00000000" w:rsidDel="00000000" w:rsidP="00000000" w:rsidRDefault="00000000" w:rsidRPr="00000000" w14:paraId="0000002E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Fim: 20:30</w:t>
            </w:r>
          </w:p>
        </w:tc>
        <w:tc>
          <w:tcPr/>
          <w:p w:rsidR="00000000" w:rsidDel="00000000" w:rsidP="00000000" w:rsidRDefault="00000000" w:rsidRPr="00000000" w14:paraId="0000002F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Tema da orientação:</w:t>
            </w:r>
          </w:p>
          <w:p w:rsidR="00000000" w:rsidDel="00000000" w:rsidP="00000000" w:rsidRDefault="00000000" w:rsidRPr="00000000" w14:paraId="00000030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Apresentação e análise dos resultados da suite completa de testes automatizados (Home Page, Shop, My Account e Carrinho – 70 cenários totais). Discussão sobre métricas comparativas entre testes manuais e automatizados e análise dos relatórios JUnit gerados.</w:t>
            </w:r>
          </w:p>
          <w:p w:rsidR="00000000" w:rsidDel="00000000" w:rsidP="00000000" w:rsidRDefault="00000000" w:rsidRPr="00000000" w14:paraId="00000031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aluno: </w:t>
            </w:r>
          </w:p>
          <w:p w:rsidR="00000000" w:rsidDel="00000000" w:rsidP="00000000" w:rsidRDefault="00000000" w:rsidRPr="00000000" w14:paraId="00000032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Iniciar a redação do capítulo de Resultados e a análise comparativa dos dados coletados.</w:t>
            </w:r>
          </w:p>
          <w:p w:rsidR="00000000" w:rsidDel="00000000" w:rsidP="00000000" w:rsidRDefault="00000000" w:rsidRPr="00000000" w14:paraId="00000033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orientador: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Revisão dos cenários de teste documentados e dos dados coletados para validação da análise comparativa.</w:t>
            </w:r>
          </w:p>
          <w:p w:rsidR="00000000" w:rsidDel="00000000" w:rsidP="00000000" w:rsidRDefault="00000000" w:rsidRPr="00000000" w14:paraId="00000035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Obs.: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Dia: 19/05/2026</w:t>
            </w:r>
          </w:p>
          <w:p w:rsidR="00000000" w:rsidDel="00000000" w:rsidP="00000000" w:rsidRDefault="00000000" w:rsidRPr="00000000" w14:paraId="00000039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Início: 18:30</w:t>
            </w:r>
          </w:p>
          <w:p w:rsidR="00000000" w:rsidDel="00000000" w:rsidP="00000000" w:rsidRDefault="00000000" w:rsidRPr="00000000" w14:paraId="0000003A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Fim: 20:00</w:t>
            </w:r>
          </w:p>
        </w:tc>
        <w:tc>
          <w:tcPr/>
          <w:p w:rsidR="00000000" w:rsidDel="00000000" w:rsidP="00000000" w:rsidRDefault="00000000" w:rsidRPr="00000000" w14:paraId="0000003B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Tema da orientação:</w:t>
            </w:r>
          </w:p>
          <w:p w:rsidR="00000000" w:rsidDel="00000000" w:rsidP="00000000" w:rsidRDefault="00000000" w:rsidRPr="00000000" w14:paraId="0000003C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Revisão do artigo TCC: correções no Resumo e Abstract, ajuste da seção de Introdução (objetivos, justificativa e problema de pesquisa), revisão da delimitação do escopo e alinhamento das palavras-chave conforme normas ABNT.</w:t>
            </w:r>
          </w:p>
          <w:p w:rsidR="00000000" w:rsidDel="00000000" w:rsidP="00000000" w:rsidRDefault="00000000" w:rsidRPr="00000000" w14:paraId="0000003D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aluno: </w:t>
            </w:r>
          </w:p>
          <w:p w:rsidR="00000000" w:rsidDel="00000000" w:rsidP="00000000" w:rsidRDefault="00000000" w:rsidRPr="00000000" w14:paraId="0000003E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Corrigir as seções indicadas do artigo e enviar nova versão para avaliação do orientador.</w:t>
            </w:r>
          </w:p>
          <w:p w:rsidR="00000000" w:rsidDel="00000000" w:rsidP="00000000" w:rsidRDefault="00000000" w:rsidRPr="00000000" w14:paraId="0000003F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orientador: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Revisão e feedback do capítulo de Metodologia e dos resultados preliminares apresentados.</w:t>
            </w:r>
          </w:p>
          <w:p w:rsidR="00000000" w:rsidDel="00000000" w:rsidP="00000000" w:rsidRDefault="00000000" w:rsidRPr="00000000" w14:paraId="00000041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Obs.: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Dia: 26/05/2026</w:t>
            </w:r>
          </w:p>
          <w:p w:rsidR="00000000" w:rsidDel="00000000" w:rsidP="00000000" w:rsidRDefault="00000000" w:rsidRPr="00000000" w14:paraId="00000044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Início: 18:30</w:t>
            </w:r>
          </w:p>
          <w:p w:rsidR="00000000" w:rsidDel="00000000" w:rsidP="00000000" w:rsidRDefault="00000000" w:rsidRPr="00000000" w14:paraId="00000045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Fim: 20:00</w:t>
            </w:r>
          </w:p>
        </w:tc>
        <w:tc>
          <w:tcPr/>
          <w:p w:rsidR="00000000" w:rsidDel="00000000" w:rsidP="00000000" w:rsidRDefault="00000000" w:rsidRPr="00000000" w14:paraId="00000046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Tema da orientação:</w:t>
            </w:r>
          </w:p>
          <w:p w:rsidR="00000000" w:rsidDel="00000000" w:rsidP="00000000" w:rsidRDefault="00000000" w:rsidRPr="00000000" w14:paraId="00000047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Revisão do capítulo de Metodologia e da seção de Resultados: ajuste na descrição dos cenários de teste, adequação das tabelas comparativas (tempo de execução, precisão e identificação de falhas por nível de senioridade) e correção das referências bibliográficas conforme ABNT.</w:t>
            </w:r>
          </w:p>
          <w:p w:rsidR="00000000" w:rsidDel="00000000" w:rsidP="00000000" w:rsidRDefault="00000000" w:rsidRPr="00000000" w14:paraId="00000048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aluno: </w:t>
            </w:r>
          </w:p>
          <w:p w:rsidR="00000000" w:rsidDel="00000000" w:rsidP="00000000" w:rsidRDefault="00000000" w:rsidRPr="00000000" w14:paraId="00000049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Aplicar as correções indicadas e enviar versão revisada completa do artigo.</w:t>
            </w:r>
          </w:p>
          <w:p w:rsidR="00000000" w:rsidDel="00000000" w:rsidP="00000000" w:rsidRDefault="00000000" w:rsidRPr="00000000" w14:paraId="0000004A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orientador: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Revisão final do artigo completo para aprovação da versão a ser submetida.</w:t>
            </w:r>
          </w:p>
          <w:p w:rsidR="00000000" w:rsidDel="00000000" w:rsidP="00000000" w:rsidRDefault="00000000" w:rsidRPr="00000000" w14:paraId="0000004C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Obs.: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Dia: 04/06/2026</w:t>
            </w:r>
          </w:p>
          <w:p w:rsidR="00000000" w:rsidDel="00000000" w:rsidP="00000000" w:rsidRDefault="00000000" w:rsidRPr="00000000" w14:paraId="0000004F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Início: 19:00</w:t>
            </w:r>
          </w:p>
          <w:p w:rsidR="00000000" w:rsidDel="00000000" w:rsidP="00000000" w:rsidRDefault="00000000" w:rsidRPr="00000000" w14:paraId="00000050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>Fim: 21:00</w:t>
            </w:r>
          </w:p>
        </w:tc>
        <w:tc>
          <w:tcPr/>
          <w:p w:rsidR="00000000" w:rsidDel="00000000" w:rsidP="00000000" w:rsidRDefault="00000000" w:rsidRPr="00000000" w14:paraId="00000051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Tema da orientação:</w:t>
            </w:r>
          </w:p>
          <w:p w:rsidR="00000000" w:rsidDel="00000000" w:rsidP="00000000" w:rsidRDefault="00000000" w:rsidRPr="00000000" w14:paraId="00000052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Revisão final do artigo: ajuste da Conclusão e Considerações Finais, validação do formato conforme normas UNESC/ABNT, alinhamento da análise de resultados com os objetivos do trabalho. Orientações sobre a apresentação oral do TCC (estrutura, tempo e postura frente à banca).</w:t>
            </w:r>
          </w:p>
          <w:p w:rsidR="00000000" w:rsidDel="00000000" w:rsidP="00000000" w:rsidRDefault="00000000" w:rsidRPr="00000000" w14:paraId="00000053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aluno: </w:t>
            </w:r>
          </w:p>
          <w:p w:rsidR="00000000" w:rsidDel="00000000" w:rsidP="00000000" w:rsidRDefault="00000000" w:rsidRPr="00000000" w14:paraId="00000054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Realizar os ajustes finais no artigo e preparar os slides para a apresentação à banca examinadora.</w:t>
            </w:r>
          </w:p>
          <w:p w:rsidR="00000000" w:rsidDel="00000000" w:rsidP="00000000" w:rsidRDefault="00000000" w:rsidRPr="00000000" w14:paraId="00000055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Compromisso para próxima orientação - orientador: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Subtitle"/>
              <w:jc w:val="left"/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  <w:t>Aprovação do artigo para apresentação final à banca examinadora.</w:t>
            </w:r>
          </w:p>
          <w:p w:rsidR="00000000" w:rsidDel="00000000" w:rsidP="00000000" w:rsidRDefault="00000000" w:rsidRPr="00000000" w14:paraId="00000057">
            <w:pPr>
              <w:pStyle w:val="Subtitle"/>
              <w:jc w:val="left"/>
              <w:rPr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8"/>
                <w:szCs w:val="18"/>
                <w:u w:val="single"/>
                <w:rtl w:val="0"/>
              </w:rPr>
              <w:t xml:space="preserve">Obs.: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4"/>
        <w:gridCol w:w="4815"/>
        <w:tblGridChange w:id="0">
          <w:tblGrid>
            <w:gridCol w:w="4814"/>
            <w:gridCol w:w="4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2"/>
                <w:szCs w:val="22"/>
                <w:highlight w:val="yellow"/>
              </w:rPr>
            </w:pPr>
            <w:sdt>
              <w:sdtPr>
                <w:id w:val="-134658458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Nome do acadêmico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Nome do orientador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567" w:top="1134" w:left="1134" w:right="1134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mp9" w:id="0" w:date="2014-03-12T14:55:00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final do semestre esta ficha deve totalizar no mínimo 6 horas. Para isso, contabilizam-se as reuniões e o tempo que o orientador gasta com as correções/leitura do trabalho.</w:t>
      </w:r>
    </w:p>
  </w:comment>
  <w:comment w:author="Merisandra Cortes de Mattos Garcia" w:id="1" w:date="2021-03-30T21:07:00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 do acadêmico e do orientador por ferramenta, como por exemplo, DocuSign ou ZapSign ou assinatura digital da plataforma GovBr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ser entregue somente no final do semestre com as assinaturas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1" w15:done="0"/>
  <w15:commentEx w15:paraId="0000006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Rounde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Normal" w:default="1">
    <w:name w:val="Normal"/>
    <w:qFormat w:val="1"/>
    <w:rsid w:val="0040408B"/>
  </w:style>
  <w:style w:type="paragraph" w:styleId="Ttulo4">
    <w:name w:val="heading 4"/>
    <w:basedOn w:val="Normal"/>
    <w:next w:val="Normal"/>
    <w:qFormat w:val="1"/>
    <w:rsid w:val="00F208B2"/>
    <w:pPr>
      <w:keepNext w:val="1"/>
      <w:spacing w:after="60" w:before="240"/>
      <w:outlineLvl w:val="3"/>
    </w:pPr>
    <w:rPr>
      <w:b w:val="1"/>
      <w:bCs w:val="1"/>
      <w:sz w:val="28"/>
      <w:szCs w:val="2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Estilo1" w:customStyle="1">
    <w:name w:val="Estilo1"/>
    <w:basedOn w:val="Ttulo4"/>
    <w:next w:val="Lista"/>
    <w:rsid w:val="00F208B2"/>
    <w:pPr>
      <w:widowControl w:val="0"/>
      <w:spacing w:after="0" w:before="0" w:line="360" w:lineRule="auto"/>
      <w:ind w:firstLine="426"/>
      <w:jc w:val="both"/>
    </w:pPr>
    <w:rPr>
      <w:rFonts w:cs="Arial" w:eastAsia="Arial Unicode MS"/>
      <w:szCs w:val="20"/>
    </w:rPr>
  </w:style>
  <w:style w:type="paragraph" w:styleId="Lista">
    <w:name w:val="List"/>
    <w:basedOn w:val="Normal"/>
    <w:rsid w:val="00F208B2"/>
    <w:pPr>
      <w:ind w:left="283" w:hanging="283"/>
    </w:pPr>
  </w:style>
  <w:style w:type="paragraph" w:styleId="Ttulo">
    <w:name w:val="Title"/>
    <w:basedOn w:val="Normal"/>
    <w:qFormat w:val="1"/>
    <w:rsid w:val="0040408B"/>
    <w:pPr>
      <w:jc w:val="center"/>
    </w:pPr>
    <w:rPr>
      <w:rFonts w:ascii="Arial" w:hAnsi="Arial"/>
      <w:b w:val="1"/>
      <w:sz w:val="22"/>
    </w:rPr>
  </w:style>
  <w:style w:type="paragraph" w:styleId="Subttulo">
    <w:name w:val="Subtitle"/>
    <w:basedOn w:val="Normal"/>
    <w:qFormat w:val="1"/>
    <w:rsid w:val="0040408B"/>
    <w:pPr>
      <w:jc w:val="center"/>
    </w:pPr>
    <w:rPr>
      <w:rFonts w:ascii="Arial" w:hAnsi="Arial"/>
      <w:b w:val="1"/>
      <w:sz w:val="22"/>
    </w:rPr>
  </w:style>
  <w:style w:type="paragraph" w:styleId="Textodenotaderodap">
    <w:name w:val="footnote text"/>
    <w:basedOn w:val="Normal"/>
    <w:semiHidden w:val="1"/>
    <w:rsid w:val="003C6310"/>
  </w:style>
  <w:style w:type="character" w:styleId="Refdenotaderodap">
    <w:name w:val="footnote reference"/>
    <w:semiHidden w:val="1"/>
    <w:rsid w:val="003C6310"/>
    <w:rPr>
      <w:vertAlign w:val="superscript"/>
    </w:rPr>
  </w:style>
  <w:style w:type="character" w:styleId="Refdecomentrio">
    <w:name w:val="annotation reference"/>
    <w:uiPriority w:val="99"/>
    <w:semiHidden w:val="1"/>
    <w:unhideWhenUsed w:val="1"/>
    <w:rsid w:val="00290B3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290B34"/>
  </w:style>
  <w:style w:type="character" w:styleId="TextodecomentrioChar" w:customStyle="1">
    <w:name w:val="Texto de comentário Char"/>
    <w:basedOn w:val="Fontepargpadro"/>
    <w:link w:val="Textodecomentrio"/>
    <w:uiPriority w:val="99"/>
    <w:rsid w:val="00290B3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290B34"/>
    <w:rPr>
      <w:b w:val="1"/>
      <w:bCs w:val="1"/>
    </w:rPr>
  </w:style>
  <w:style w:type="character" w:styleId="AssuntodocomentrioChar" w:customStyle="1">
    <w:name w:val="Assunto do comentário Char"/>
    <w:link w:val="Assuntodocomentrio"/>
    <w:uiPriority w:val="99"/>
    <w:semiHidden w:val="1"/>
    <w:rsid w:val="00290B34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290B34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 w:val="1"/>
    <w:rsid w:val="00290B34"/>
    <w:rPr>
      <w:rFonts w:ascii="Tahoma" w:cs="Tahoma" w:hAnsi="Tahoma"/>
      <w:sz w:val="16"/>
      <w:szCs w:val="16"/>
    </w:rPr>
  </w:style>
  <w:style w:type="table" w:styleId="Tabelacomgrade">
    <w:name w:val="Table Grid"/>
    <w:basedOn w:val="Tabelanormal"/>
    <w:uiPriority w:val="59"/>
    <w:rsid w:val="002F6C7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comments" Target="comments.xml"/><Relationship Id="rId11" Type="http://schemas.openxmlformats.org/officeDocument/2006/relationships/image" Target="media/image3.png"/><Relationship Id="rId10" Type="http://schemas.microsoft.com/office/2011/relationships/commentsExtended" Target="commentsExtended.xml"/><Relationship Id="rId12" Type="http://schemas.openxmlformats.org/officeDocument/2006/relationships/image" Target="media/image2.png"/><Relationship Id="rId9" Type="http://schemas.openxmlformats.org/officeDocument/2006/relationships/customXml" Target="../customXML/item1.xml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Cq33bNtQ9alBmLooNhmKl9Xrmw==">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2018-02-27T13:38:00Z</dcterms:created>
  <dc:creator>fabio</dc:creator>
</cp:coreProperties>
</file>