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Short Test</w:t>
      </w:r>
    </w:p>
    <w:p>
      <w:pPr>
        <w:pStyle w:val="Metadata"/>
      </w:pPr>
      <w:r>
        <w:t>Date: 08 March 2025</w:t>
        <w:br/>
      </w:r>
      <w:r>
        <w:t>Duration: 00:00:07</w:t>
      </w:r>
    </w:p>
    <w:p>
      <w:pPr>
        <w:pStyle w:val="Subtle"/>
      </w:pPr>
      <w:r>
        <w:t>__________________________________________________</w:t>
      </w:r>
    </w:p>
    <w:p>
      <w:pPr>
        <w:pStyle w:val="Heading1"/>
      </w:pPr>
      <w:r>
        <w:t>Summary</w:t>
      </w:r>
    </w:p>
    <w:p>
      <w:pPr/>
      <w:r>
        <w:t>Speaker_00 performed a sound check.</w:t>
      </w:r>
    </w:p>
    <w:p>
      <w:pPr>
        <w:pStyle w:val="Heading1"/>
      </w:pPr>
      <w:r>
        <w:t>Action Points</w:t>
      </w:r>
    </w:p>
    <w:p>
      <w:pPr/>
      <w:r>
        <w:t>No action points recorded</w:t>
      </w:r>
    </w:p>
    <w:p>
      <w:pPr>
        <w:pStyle w:val="Heading1"/>
      </w:pPr>
      <w:r>
        <w:t>Transcript</w:t>
      </w:r>
    </w:p>
    <w:p>
      <w:pPr>
        <w:pStyle w:val="Transcript"/>
      </w:pPr>
      <w:r>
        <w:t>[00:01] SPEAKER_00: Testing, Testing, 1, 2, 3, Testing, Testing, 1, 2,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etadata">
    <w:name w:val="Metadata"/>
    <w:pPr>
      <w:spacing w:after="160"/>
    </w:pPr>
    <w:rPr>
      <w:i/>
      <w:sz w:val="20"/>
    </w:rPr>
  </w:style>
  <w:style w:type="paragraph" w:customStyle="1" w:styleId="Subtle">
    <w:name w:val="Subtle"/>
    <w:pPr>
      <w:spacing w:before="100" w:after="300"/>
    </w:pPr>
    <w:rPr>
      <w:color w:val="969696"/>
      <w:sz w:val="16"/>
    </w:rPr>
  </w:style>
  <w:style w:type="paragraph" w:customStyle="1" w:styleId="Transcript">
    <w:name w:val="Transcript"/>
    <w:basedOn w:val="Normal"/>
    <w:pPr>
      <w:spacing w:after="12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