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2A0B" w14:textId="77777777" w:rsidR="00D752EF" w:rsidRPr="00C03639" w:rsidRDefault="00D752EF" w:rsidP="00D752EF">
      <w:pPr>
        <w:jc w:val="center"/>
        <w:rPr>
          <w:b/>
          <w:bCs/>
          <w:sz w:val="6"/>
          <w:szCs w:val="20"/>
          <w:lang w:val="en-GB"/>
        </w:rPr>
      </w:pPr>
    </w:p>
    <w:tbl>
      <w:tblPr>
        <w:tblStyle w:val="TableGrid"/>
        <w:tblW w:w="1066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"/>
        <w:gridCol w:w="284"/>
        <w:gridCol w:w="1134"/>
        <w:gridCol w:w="11"/>
        <w:gridCol w:w="5670"/>
        <w:gridCol w:w="850"/>
        <w:gridCol w:w="2432"/>
        <w:gridCol w:w="11"/>
      </w:tblGrid>
      <w:tr w:rsidR="00D752EF" w:rsidRPr="00C03639" w14:paraId="227AD91D" w14:textId="77777777" w:rsidTr="00D30106">
        <w:trPr>
          <w:trHeight w:val="930"/>
        </w:trPr>
        <w:tc>
          <w:tcPr>
            <w:tcW w:w="10665" w:type="dxa"/>
            <w:gridSpan w:val="8"/>
          </w:tcPr>
          <w:p w14:paraId="07B09C00" w14:textId="24418FC1" w:rsidR="00D752EF" w:rsidRPr="00C03639" w:rsidRDefault="00D752EF" w:rsidP="005D5060">
            <w:pPr>
              <w:spacing w:after="60"/>
              <w:jc w:val="center"/>
              <w:rPr>
                <w:b/>
                <w:sz w:val="28"/>
                <w:szCs w:val="32"/>
                <w:lang w:val="en-GB"/>
              </w:rPr>
            </w:pPr>
            <w:r w:rsidRPr="00C03639">
              <w:rPr>
                <w:b/>
                <w:sz w:val="28"/>
                <w:szCs w:val="32"/>
                <w:lang w:val="en-GB"/>
              </w:rPr>
              <w:t>Alistair Thorpe</w:t>
            </w:r>
          </w:p>
          <w:p w14:paraId="1D5D61BA" w14:textId="77777777" w:rsidR="00D752EF" w:rsidRPr="00C03639" w:rsidRDefault="00D752EF" w:rsidP="005D5060">
            <w:pPr>
              <w:jc w:val="center"/>
              <w:rPr>
                <w:smallCaps/>
                <w:sz w:val="28"/>
                <w:szCs w:val="30"/>
                <w:lang w:val="en-GB"/>
              </w:rPr>
            </w:pPr>
            <w:r w:rsidRPr="00C03639">
              <w:rPr>
                <w:smallCaps/>
                <w:sz w:val="28"/>
                <w:szCs w:val="32"/>
                <w:lang w:val="en-GB"/>
              </w:rPr>
              <w:t>Curriculum Vitae</w:t>
            </w:r>
          </w:p>
        </w:tc>
      </w:tr>
      <w:tr w:rsidR="00725A08" w:rsidRPr="00C03639" w14:paraId="2816CF11" w14:textId="77777777" w:rsidTr="00D30106">
        <w:trPr>
          <w:trHeight w:val="430"/>
        </w:trPr>
        <w:tc>
          <w:tcPr>
            <w:tcW w:w="10665" w:type="dxa"/>
            <w:gridSpan w:val="8"/>
          </w:tcPr>
          <w:p w14:paraId="5DE7FE62" w14:textId="579E187A" w:rsidR="00D752EF" w:rsidRPr="00C03639" w:rsidRDefault="00BE510F" w:rsidP="005D5060">
            <w:pPr>
              <w:spacing w:before="120"/>
              <w:outlineLvl w:val="0"/>
              <w:rPr>
                <w:bCs/>
                <w:smallCaps/>
                <w:lang w:val="en-GB"/>
              </w:rPr>
            </w:pPr>
            <w:r>
              <w:rPr>
                <w:bCs/>
                <w:smallCaps/>
                <w:sz w:val="22"/>
                <w:szCs w:val="22"/>
                <w:lang w:val="en-GB"/>
              </w:rPr>
              <w:t>Contact</w:t>
            </w:r>
            <w:r w:rsidR="00D752EF" w:rsidRPr="00C03639">
              <w:rPr>
                <w:bCs/>
                <w:smallCaps/>
                <w:sz w:val="22"/>
                <w:szCs w:val="22"/>
                <w:lang w:val="en-GB"/>
              </w:rPr>
              <w:t xml:space="preserve"> Details</w:t>
            </w:r>
          </w:p>
        </w:tc>
      </w:tr>
      <w:tr w:rsidR="00BE510F" w:rsidRPr="00C03639" w14:paraId="772CC365" w14:textId="77777777" w:rsidTr="00D30106">
        <w:trPr>
          <w:trHeight w:val="719"/>
        </w:trPr>
        <w:tc>
          <w:tcPr>
            <w:tcW w:w="1702" w:type="dxa"/>
            <w:gridSpan w:val="4"/>
          </w:tcPr>
          <w:p w14:paraId="0E12945F" w14:textId="7E2C1E3E" w:rsidR="00BE510F" w:rsidRPr="00C03639" w:rsidRDefault="00BE510F" w:rsidP="00BE510F">
            <w:pPr>
              <w:spacing w:before="60" w:after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Email:</w:t>
            </w:r>
          </w:p>
        </w:tc>
        <w:tc>
          <w:tcPr>
            <w:tcW w:w="5670" w:type="dxa"/>
          </w:tcPr>
          <w:p w14:paraId="0E3C920E" w14:textId="77777777" w:rsidR="00BE510F" w:rsidRDefault="00743C1B" w:rsidP="00BE510F">
            <w:pPr>
              <w:spacing w:before="60" w:after="60"/>
              <w:rPr>
                <w:sz w:val="20"/>
                <w:szCs w:val="20"/>
                <w:lang w:val="en-GB"/>
              </w:rPr>
            </w:pPr>
            <w:hyperlink r:id="rId7" w:history="1">
              <w:r w:rsidR="00BE510F" w:rsidRPr="00AF0CB6">
                <w:rPr>
                  <w:rStyle w:val="Hyperlink"/>
                  <w:sz w:val="20"/>
                  <w:szCs w:val="20"/>
                  <w:lang w:val="en-GB"/>
                </w:rPr>
                <w:t>alistairthorpe8@gmail.com</w:t>
              </w:r>
            </w:hyperlink>
            <w:r w:rsidR="00BE510F">
              <w:rPr>
                <w:sz w:val="20"/>
                <w:szCs w:val="20"/>
                <w:lang w:val="en-GB"/>
              </w:rPr>
              <w:t xml:space="preserve"> </w:t>
            </w:r>
          </w:p>
          <w:p w14:paraId="2654FFCC" w14:textId="07FE8459" w:rsidR="00BE510F" w:rsidRPr="00C03639" w:rsidRDefault="00BE510F" w:rsidP="00BE510F">
            <w:pPr>
              <w:spacing w:before="60" w:after="60"/>
              <w:rPr>
                <w:sz w:val="20"/>
                <w:szCs w:val="20"/>
                <w:lang w:val="en-GB"/>
              </w:rPr>
            </w:pPr>
          </w:p>
        </w:tc>
        <w:tc>
          <w:tcPr>
            <w:tcW w:w="850" w:type="dxa"/>
          </w:tcPr>
          <w:p w14:paraId="25E5EC2F" w14:textId="46204027" w:rsidR="00BE510F" w:rsidRPr="00C03639" w:rsidRDefault="00BE510F" w:rsidP="00BE510F">
            <w:pPr>
              <w:spacing w:before="60" w:after="60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2443" w:type="dxa"/>
            <w:gridSpan w:val="2"/>
          </w:tcPr>
          <w:p w14:paraId="00A28DF6" w14:textId="3ADCD855" w:rsidR="00BE510F" w:rsidRPr="00C03639" w:rsidRDefault="00BE510F" w:rsidP="00BE510F">
            <w:pPr>
              <w:spacing w:before="60" w:after="60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D752EF" w:rsidRPr="00C03639" w14:paraId="4D2C4C12" w14:textId="77777777" w:rsidTr="00D30106">
        <w:trPr>
          <w:trHeight w:val="406"/>
        </w:trPr>
        <w:tc>
          <w:tcPr>
            <w:tcW w:w="10665" w:type="dxa"/>
            <w:gridSpan w:val="8"/>
          </w:tcPr>
          <w:p w14:paraId="54334008" w14:textId="7361BB7D" w:rsidR="00D752EF" w:rsidRPr="00C03639" w:rsidRDefault="00D752EF" w:rsidP="005D5060">
            <w:pPr>
              <w:spacing w:before="120"/>
              <w:outlineLvl w:val="0"/>
              <w:rPr>
                <w:bCs/>
                <w:smallCaps/>
                <w:lang w:val="en-GB"/>
              </w:rPr>
            </w:pPr>
            <w:r w:rsidRPr="00C03639">
              <w:rPr>
                <w:bCs/>
                <w:smallCaps/>
                <w:sz w:val="22"/>
                <w:szCs w:val="22"/>
                <w:lang w:val="en-GB"/>
              </w:rPr>
              <w:t>Research Interests</w:t>
            </w:r>
          </w:p>
        </w:tc>
      </w:tr>
      <w:tr w:rsidR="002C3E48" w:rsidRPr="00C03639" w14:paraId="0BBE2182" w14:textId="77777777" w:rsidTr="00D30106">
        <w:trPr>
          <w:trHeight w:val="349"/>
        </w:trPr>
        <w:tc>
          <w:tcPr>
            <w:tcW w:w="1702" w:type="dxa"/>
            <w:gridSpan w:val="4"/>
          </w:tcPr>
          <w:p w14:paraId="376F2E39" w14:textId="77777777" w:rsidR="002C3E48" w:rsidRPr="00C03639" w:rsidRDefault="002C3E48" w:rsidP="005D5060">
            <w:pPr>
              <w:spacing w:after="60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8963" w:type="dxa"/>
            <w:gridSpan w:val="4"/>
          </w:tcPr>
          <w:p w14:paraId="3F4D18D3" w14:textId="07121C9C" w:rsidR="002C3E48" w:rsidRPr="002C3E48" w:rsidRDefault="002C3E48" w:rsidP="00CF68AB">
            <w:pPr>
              <w:spacing w:after="60"/>
              <w:rPr>
                <w:sz w:val="20"/>
                <w:szCs w:val="20"/>
                <w:lang w:val="en-GB"/>
              </w:rPr>
            </w:pPr>
            <w:r w:rsidRPr="002C3E48">
              <w:rPr>
                <w:sz w:val="20"/>
                <w:szCs w:val="20"/>
                <w:lang w:val="en-GB"/>
              </w:rPr>
              <w:t xml:space="preserve">1) </w:t>
            </w:r>
            <w:r w:rsidR="007F6237">
              <w:rPr>
                <w:sz w:val="20"/>
                <w:szCs w:val="20"/>
                <w:lang w:val="en-GB"/>
              </w:rPr>
              <w:t>M</w:t>
            </w:r>
            <w:r w:rsidRPr="002C3E48">
              <w:rPr>
                <w:sz w:val="20"/>
                <w:szCs w:val="20"/>
                <w:lang w:val="en-GB"/>
              </w:rPr>
              <w:t xml:space="preserve">edical decision making; 2) </w:t>
            </w:r>
            <w:r w:rsidR="00CF68AB">
              <w:rPr>
                <w:sz w:val="20"/>
                <w:szCs w:val="20"/>
                <w:lang w:val="en-GB"/>
              </w:rPr>
              <w:t>Shared decision making; 3) Judgment and decision making; 4</w:t>
            </w:r>
            <w:r w:rsidRPr="002C3E48">
              <w:rPr>
                <w:sz w:val="20"/>
                <w:szCs w:val="20"/>
                <w:lang w:val="en-GB"/>
              </w:rPr>
              <w:t xml:space="preserve">) </w:t>
            </w:r>
            <w:r w:rsidR="00A96120">
              <w:rPr>
                <w:sz w:val="20"/>
                <w:szCs w:val="20"/>
                <w:lang w:val="en-GB"/>
              </w:rPr>
              <w:t>Risk communication</w:t>
            </w:r>
            <w:r w:rsidR="00CF68AB">
              <w:rPr>
                <w:sz w:val="20"/>
                <w:szCs w:val="20"/>
                <w:lang w:val="en-GB"/>
              </w:rPr>
              <w:t xml:space="preserve"> </w:t>
            </w:r>
            <w:r w:rsidR="00FA62A9">
              <w:rPr>
                <w:sz w:val="20"/>
                <w:szCs w:val="20"/>
                <w:lang w:val="en-GB"/>
              </w:rPr>
              <w:t>a</w:t>
            </w:r>
            <w:r w:rsidRPr="002C3E48">
              <w:rPr>
                <w:sz w:val="20"/>
                <w:szCs w:val="20"/>
                <w:lang w:val="en-GB"/>
              </w:rPr>
              <w:t>nd</w:t>
            </w:r>
            <w:r w:rsidR="00CF68AB">
              <w:rPr>
                <w:sz w:val="20"/>
                <w:szCs w:val="20"/>
                <w:lang w:val="en-GB"/>
              </w:rPr>
              <w:t xml:space="preserve"> </w:t>
            </w:r>
            <w:r w:rsidR="00C91D87">
              <w:rPr>
                <w:sz w:val="20"/>
                <w:szCs w:val="20"/>
                <w:lang w:val="en-GB"/>
              </w:rPr>
              <w:t>p</w:t>
            </w:r>
            <w:r w:rsidR="00A96120">
              <w:rPr>
                <w:sz w:val="20"/>
                <w:szCs w:val="20"/>
                <w:lang w:val="en-GB"/>
              </w:rPr>
              <w:t>robabilistic reasoning</w:t>
            </w:r>
          </w:p>
        </w:tc>
      </w:tr>
      <w:tr w:rsidR="002C3E48" w:rsidRPr="00C03639" w14:paraId="74F4EBAB" w14:textId="77777777" w:rsidTr="00D30106">
        <w:trPr>
          <w:trHeight w:val="450"/>
        </w:trPr>
        <w:tc>
          <w:tcPr>
            <w:tcW w:w="10665" w:type="dxa"/>
            <w:gridSpan w:val="8"/>
          </w:tcPr>
          <w:p w14:paraId="18183D50" w14:textId="77777777" w:rsidR="002C3E48" w:rsidRPr="00C03639" w:rsidRDefault="002C3E48" w:rsidP="005D5060">
            <w:pPr>
              <w:spacing w:before="120"/>
              <w:outlineLvl w:val="0"/>
              <w:rPr>
                <w:bCs/>
                <w:smallCaps/>
                <w:lang w:val="en-GB"/>
              </w:rPr>
            </w:pPr>
            <w:r w:rsidRPr="00C03639">
              <w:rPr>
                <w:bCs/>
                <w:smallCaps/>
                <w:sz w:val="22"/>
                <w:szCs w:val="22"/>
                <w:lang w:val="en-GB"/>
              </w:rPr>
              <w:t>Education</w:t>
            </w:r>
          </w:p>
        </w:tc>
      </w:tr>
      <w:tr w:rsidR="002C3E48" w:rsidRPr="00C03639" w14:paraId="38885B03" w14:textId="77777777" w:rsidTr="00D30106">
        <w:tc>
          <w:tcPr>
            <w:tcW w:w="1702" w:type="dxa"/>
            <w:gridSpan w:val="4"/>
            <w:vAlign w:val="center"/>
          </w:tcPr>
          <w:p w14:paraId="4BCB1C71" w14:textId="16DF94AD" w:rsidR="002C3E48" w:rsidRPr="00C03639" w:rsidRDefault="002C3E48" w:rsidP="006A3781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r w:rsidRPr="00C03639">
              <w:rPr>
                <w:rFonts w:ascii="Times New Roman" w:hAnsi="Times New Roman"/>
                <w:sz w:val="20"/>
              </w:rPr>
              <w:t>2016 – 2019</w:t>
            </w:r>
          </w:p>
        </w:tc>
        <w:tc>
          <w:tcPr>
            <w:tcW w:w="8963" w:type="dxa"/>
            <w:gridSpan w:val="4"/>
          </w:tcPr>
          <w:p w14:paraId="4A0EE587" w14:textId="3A1D8664" w:rsidR="002C3E48" w:rsidRPr="00C03639" w:rsidRDefault="002C3E48" w:rsidP="00270AC0">
            <w:pPr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Ph.D., in Psychology </w:t>
            </w:r>
            <w:r w:rsidRPr="00C03639">
              <w:rPr>
                <w:sz w:val="20"/>
              </w:rPr>
              <w:t>–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>Department of Psychology, University of Essex, Colchester, UK.</w:t>
            </w:r>
          </w:p>
        </w:tc>
      </w:tr>
      <w:tr w:rsidR="002C3E48" w:rsidRPr="00C03639" w14:paraId="691852D8" w14:textId="77777777" w:rsidTr="00D30106">
        <w:trPr>
          <w:gridAfter w:val="1"/>
          <w:wAfter w:w="11" w:type="dxa"/>
        </w:trPr>
        <w:tc>
          <w:tcPr>
            <w:tcW w:w="273" w:type="dxa"/>
          </w:tcPr>
          <w:p w14:paraId="62185C4D" w14:textId="77777777" w:rsidR="002C3E48" w:rsidRPr="00C03639" w:rsidRDefault="002C3E48" w:rsidP="005D5060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84" w:type="dxa"/>
          </w:tcPr>
          <w:p w14:paraId="5B99EA7C" w14:textId="77777777" w:rsidR="002C3E48" w:rsidRPr="00C03639" w:rsidRDefault="002C3E48" w:rsidP="005D5060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3AC58232" w14:textId="77777777" w:rsidR="002C3E48" w:rsidRPr="00C03639" w:rsidRDefault="002C3E48" w:rsidP="005D5060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963" w:type="dxa"/>
            <w:gridSpan w:val="4"/>
          </w:tcPr>
          <w:p w14:paraId="710DECAB" w14:textId="7AA21250" w:rsidR="002C3E48" w:rsidRPr="00C03639" w:rsidRDefault="002C3E48" w:rsidP="004622F8">
            <w:pPr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Thesis title</w:t>
            </w:r>
            <w:r w:rsidRPr="00C03639">
              <w:rPr>
                <w:sz w:val="20"/>
                <w:szCs w:val="20"/>
                <w:lang w:val="en-GB"/>
              </w:rPr>
              <w:t xml:space="preserve"> –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 </w:t>
            </w:r>
            <w:r w:rsidR="006B22C2">
              <w:rPr>
                <w:i/>
                <w:sz w:val="20"/>
                <w:szCs w:val="20"/>
                <w:lang w:val="en-GB"/>
              </w:rPr>
              <w:t>The</w:t>
            </w:r>
            <w:r w:rsidR="007A108D">
              <w:rPr>
                <w:i/>
                <w:sz w:val="20"/>
                <w:szCs w:val="20"/>
                <w:lang w:val="en-GB"/>
              </w:rPr>
              <w:t xml:space="preserve"> </w:t>
            </w:r>
            <w:r w:rsidR="006B22C2">
              <w:rPr>
                <w:i/>
                <w:sz w:val="20"/>
                <w:szCs w:val="20"/>
                <w:lang w:val="en-GB"/>
              </w:rPr>
              <w:t>role of information in the reduction of clinically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 inappropriate expectations</w:t>
            </w:r>
            <w:r w:rsidR="007A108D">
              <w:rPr>
                <w:i/>
                <w:sz w:val="20"/>
                <w:szCs w:val="20"/>
                <w:lang w:val="en-GB"/>
              </w:rPr>
              <w:t xml:space="preserve"> of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 antibiotics.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  <w:p w14:paraId="31B9903F" w14:textId="77777777" w:rsidR="002C3E48" w:rsidRPr="00C03639" w:rsidRDefault="002C3E48" w:rsidP="004622F8">
            <w:pPr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(Supervisor: Dr. Miroslav Sirota)</w:t>
            </w:r>
          </w:p>
          <w:p w14:paraId="46208843" w14:textId="3E3D62FE" w:rsidR="002C3E48" w:rsidRPr="00C03639" w:rsidRDefault="002C3E48" w:rsidP="004622F8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2C3E48" w:rsidRPr="00C03639" w14:paraId="4AF0A540" w14:textId="77777777" w:rsidTr="00D30106">
        <w:trPr>
          <w:gridAfter w:val="1"/>
          <w:wAfter w:w="11" w:type="dxa"/>
          <w:trHeight w:val="300"/>
        </w:trPr>
        <w:tc>
          <w:tcPr>
            <w:tcW w:w="273" w:type="dxa"/>
          </w:tcPr>
          <w:p w14:paraId="067D8DE6" w14:textId="77777777" w:rsidR="002C3E48" w:rsidRPr="00C03639" w:rsidRDefault="002C3E48" w:rsidP="005D5060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84" w:type="dxa"/>
          </w:tcPr>
          <w:p w14:paraId="19B9544C" w14:textId="77777777" w:rsidR="002C3E48" w:rsidRPr="00C03639" w:rsidRDefault="002C3E48" w:rsidP="005D5060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097" w:type="dxa"/>
            <w:gridSpan w:val="5"/>
          </w:tcPr>
          <w:p w14:paraId="3B73221E" w14:textId="3A5388F2" w:rsidR="002C3E48" w:rsidRPr="00C03639" w:rsidRDefault="002C3E48" w:rsidP="004622F8">
            <w:pPr>
              <w:jc w:val="both"/>
              <w:rPr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</w:rPr>
              <w:t>Certificates and Grants</w:t>
            </w:r>
          </w:p>
        </w:tc>
      </w:tr>
      <w:tr w:rsidR="002C3E48" w:rsidRPr="00C03639" w14:paraId="5BF81FFD" w14:textId="77777777" w:rsidTr="00D30106">
        <w:tc>
          <w:tcPr>
            <w:tcW w:w="1702" w:type="dxa"/>
            <w:gridSpan w:val="4"/>
          </w:tcPr>
          <w:p w14:paraId="325FC57C" w14:textId="19A1CB77" w:rsidR="002C3E48" w:rsidRPr="00C03639" w:rsidRDefault="002C3E48" w:rsidP="00CD798D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r w:rsidRPr="00C03639">
              <w:rPr>
                <w:rFonts w:ascii="Times New Roman" w:hAnsi="Times New Roman"/>
                <w:sz w:val="20"/>
              </w:rPr>
              <w:t>2016 – 2019</w:t>
            </w:r>
            <w:r w:rsidRPr="00C03639">
              <w:rPr>
                <w:rFonts w:ascii="Times New Roman" w:hAnsi="Times New Roman"/>
                <w:i/>
                <w:sz w:val="20"/>
              </w:rPr>
              <w:br/>
            </w:r>
            <w:r w:rsidRPr="00C03639">
              <w:rPr>
                <w:rFonts w:ascii="Times New Roman" w:hAnsi="Times New Roman"/>
                <w:sz w:val="20"/>
              </w:rPr>
              <w:t xml:space="preserve">2016 </w:t>
            </w:r>
            <w:r w:rsidRPr="00C03639">
              <w:rPr>
                <w:rFonts w:ascii="Times New Roman" w:hAnsi="Times New Roman"/>
                <w:sz w:val="20"/>
              </w:rPr>
              <w:br/>
              <w:t>2017</w:t>
            </w:r>
            <w:r w:rsidRPr="00C03639">
              <w:rPr>
                <w:rFonts w:ascii="Times New Roman" w:hAnsi="Times New Roman"/>
                <w:sz w:val="20"/>
              </w:rPr>
              <w:br/>
              <w:t>2018</w:t>
            </w:r>
          </w:p>
        </w:tc>
        <w:tc>
          <w:tcPr>
            <w:tcW w:w="8963" w:type="dxa"/>
            <w:gridSpan w:val="4"/>
          </w:tcPr>
          <w:p w14:paraId="02734AFA" w14:textId="47BFF0C5" w:rsidR="002C3E48" w:rsidRPr="00C03639" w:rsidRDefault="002C3E48" w:rsidP="001C760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Recipient of the University of Essex Psychology Doctoral Scholarship</w:t>
            </w:r>
          </w:p>
          <w:p w14:paraId="3C1AB1C0" w14:textId="4DDEFE52" w:rsidR="002C3E48" w:rsidRPr="00C03639" w:rsidRDefault="002C3E48" w:rsidP="001C760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 xml:space="preserve">ESSEXLab Seedcorn Grant </w:t>
            </w:r>
            <w:r w:rsidRPr="00C03639">
              <w:rPr>
                <w:sz w:val="20"/>
              </w:rPr>
              <w:t>–</w:t>
            </w:r>
            <w:r w:rsidRPr="00C03639">
              <w:rPr>
                <w:sz w:val="20"/>
                <w:szCs w:val="20"/>
                <w:lang w:val="en-GB"/>
              </w:rPr>
              <w:t xml:space="preserve"> £1495</w:t>
            </w:r>
          </w:p>
          <w:p w14:paraId="73D785CC" w14:textId="116A576E" w:rsidR="002C3E48" w:rsidRPr="00C03639" w:rsidRDefault="002C3E48" w:rsidP="001C7608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Bayesian Analysis in the Social Sciences – Summer School in Social Science Data Analysis, Essex</w:t>
            </w:r>
          </w:p>
          <w:p w14:paraId="0B980F87" w14:textId="2DDA6EB4" w:rsidR="002C3E48" w:rsidRPr="00C03639" w:rsidRDefault="002C3E48" w:rsidP="001C7608">
            <w:pPr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Data Visualisation and Analysis in R – Proficio Doctoral Training Programme, Essex</w:t>
            </w:r>
          </w:p>
          <w:p w14:paraId="1F27FBEB" w14:textId="36E46A87" w:rsidR="002C3E48" w:rsidRPr="00C03639" w:rsidRDefault="002C3E48" w:rsidP="00C06F88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2C3E48" w:rsidRPr="00C03639" w14:paraId="564C2824" w14:textId="77777777" w:rsidTr="00D30106">
        <w:trPr>
          <w:trHeight w:val="162"/>
        </w:trPr>
        <w:tc>
          <w:tcPr>
            <w:tcW w:w="1702" w:type="dxa"/>
            <w:gridSpan w:val="4"/>
            <w:vAlign w:val="center"/>
          </w:tcPr>
          <w:p w14:paraId="0D673DA8" w14:textId="6F075C3C" w:rsidR="002C3E48" w:rsidRPr="00C03639" w:rsidRDefault="002C3E48" w:rsidP="006A3781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r w:rsidRPr="00C03639">
              <w:rPr>
                <w:rFonts w:ascii="Times New Roman" w:hAnsi="Times New Roman"/>
                <w:sz w:val="20"/>
              </w:rPr>
              <w:t>2013 – 2016</w:t>
            </w:r>
          </w:p>
        </w:tc>
        <w:tc>
          <w:tcPr>
            <w:tcW w:w="8963" w:type="dxa"/>
            <w:gridSpan w:val="4"/>
          </w:tcPr>
          <w:p w14:paraId="4CB4FC9E" w14:textId="03FEC4DB" w:rsidR="002C3E48" w:rsidRPr="00C03639" w:rsidRDefault="002C3E48" w:rsidP="002B24CB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bCs/>
                <w:sz w:val="20"/>
                <w:szCs w:val="20"/>
                <w:lang w:val="en-GB"/>
              </w:rPr>
            </w:pPr>
            <w:r w:rsidRPr="00C03639">
              <w:rPr>
                <w:b/>
                <w:bCs/>
                <w:sz w:val="20"/>
                <w:szCs w:val="20"/>
                <w:lang w:val="en-GB"/>
              </w:rPr>
              <w:t>B.Sc., Psychology (</w:t>
            </w:r>
            <w:r w:rsidRPr="00C03639">
              <w:rPr>
                <w:b/>
                <w:bCs/>
                <w:i/>
                <w:sz w:val="20"/>
                <w:szCs w:val="20"/>
                <w:lang w:val="en-GB"/>
              </w:rPr>
              <w:t>1</w:t>
            </w:r>
            <w:r w:rsidRPr="00C03639">
              <w:rPr>
                <w:b/>
                <w:bCs/>
                <w:i/>
                <w:sz w:val="20"/>
                <w:szCs w:val="20"/>
                <w:vertAlign w:val="superscript"/>
                <w:lang w:val="en-GB"/>
              </w:rPr>
              <w:t>st</w:t>
            </w:r>
            <w:r w:rsidRPr="00C03639">
              <w:rPr>
                <w:b/>
                <w:bCs/>
                <w:i/>
                <w:sz w:val="20"/>
                <w:szCs w:val="20"/>
                <w:lang w:val="en-GB"/>
              </w:rPr>
              <w:t xml:space="preserve"> Class Honours</w:t>
            </w:r>
            <w:r w:rsidRPr="00C03639">
              <w:rPr>
                <w:b/>
                <w:bCs/>
                <w:sz w:val="20"/>
                <w:szCs w:val="20"/>
                <w:lang w:val="en-GB"/>
              </w:rPr>
              <w:t xml:space="preserve">) </w:t>
            </w:r>
            <w:r w:rsidRPr="00C03639">
              <w:rPr>
                <w:sz w:val="20"/>
              </w:rPr>
              <w:t>–</w:t>
            </w:r>
            <w:r w:rsidRPr="00C03639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>Department of Psychology, University of Essex, Colchester, UK</w:t>
            </w:r>
          </w:p>
        </w:tc>
      </w:tr>
      <w:tr w:rsidR="002C3E48" w:rsidRPr="00C03639" w14:paraId="17D65B3F" w14:textId="77777777" w:rsidTr="00480FD1">
        <w:trPr>
          <w:gridAfter w:val="1"/>
          <w:wAfter w:w="11" w:type="dxa"/>
          <w:trHeight w:val="628"/>
        </w:trPr>
        <w:tc>
          <w:tcPr>
            <w:tcW w:w="273" w:type="dxa"/>
          </w:tcPr>
          <w:p w14:paraId="42ACD8C0" w14:textId="77777777" w:rsidR="002C3E48" w:rsidRPr="00C03639" w:rsidRDefault="002C3E48" w:rsidP="002E09EA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84" w:type="dxa"/>
          </w:tcPr>
          <w:p w14:paraId="7C041843" w14:textId="77777777" w:rsidR="002C3E48" w:rsidRPr="00C03639" w:rsidRDefault="002C3E48" w:rsidP="002E09EA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4423AC5D" w14:textId="77777777" w:rsidR="002C3E48" w:rsidRPr="00C03639" w:rsidRDefault="002C3E48" w:rsidP="002E09EA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8963" w:type="dxa"/>
            <w:gridSpan w:val="4"/>
          </w:tcPr>
          <w:p w14:paraId="4129A5AB" w14:textId="77777777" w:rsidR="002C3E48" w:rsidRPr="00C03639" w:rsidRDefault="002C3E48" w:rsidP="000925DE">
            <w:pPr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Dissertation title</w:t>
            </w:r>
            <w:r w:rsidRPr="00C03639">
              <w:rPr>
                <w:sz w:val="20"/>
                <w:szCs w:val="20"/>
                <w:lang w:val="en-GB"/>
              </w:rPr>
              <w:t xml:space="preserve"> –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 Re-Examining the Severity Effect: A decision by experience paradigm.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  <w:p w14:paraId="34F0A88E" w14:textId="77777777" w:rsidR="002C3E48" w:rsidRPr="00C03639" w:rsidRDefault="002C3E48" w:rsidP="000925DE">
            <w:pPr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(Supervisor: Dr. Miroslav Sirota)</w:t>
            </w:r>
          </w:p>
          <w:p w14:paraId="27984686" w14:textId="75C57539" w:rsidR="002C3E48" w:rsidRPr="00C03639" w:rsidRDefault="002C3E48" w:rsidP="000925DE">
            <w:pPr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2C3E48" w:rsidRPr="00C03639" w14:paraId="787F27C8" w14:textId="77777777" w:rsidTr="00480FD1">
        <w:trPr>
          <w:gridAfter w:val="1"/>
          <w:wAfter w:w="11" w:type="dxa"/>
          <w:trHeight w:val="348"/>
        </w:trPr>
        <w:tc>
          <w:tcPr>
            <w:tcW w:w="273" w:type="dxa"/>
          </w:tcPr>
          <w:p w14:paraId="7968F887" w14:textId="77777777" w:rsidR="002C3E48" w:rsidRPr="00C03639" w:rsidRDefault="002C3E48" w:rsidP="002E09EA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284" w:type="dxa"/>
          </w:tcPr>
          <w:p w14:paraId="4B133F50" w14:textId="77777777" w:rsidR="002C3E48" w:rsidRPr="00C03639" w:rsidRDefault="002C3E48" w:rsidP="002E09EA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097" w:type="dxa"/>
            <w:gridSpan w:val="5"/>
          </w:tcPr>
          <w:p w14:paraId="4E50454B" w14:textId="4FC622A2" w:rsidR="002C3E48" w:rsidRPr="00C03639" w:rsidRDefault="002C3E48" w:rsidP="000925DE">
            <w:pPr>
              <w:jc w:val="both"/>
              <w:rPr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Awards and Activities</w:t>
            </w:r>
          </w:p>
        </w:tc>
      </w:tr>
      <w:tr w:rsidR="002C3E48" w:rsidRPr="00C03639" w14:paraId="13D92462" w14:textId="77777777" w:rsidTr="00480FD1">
        <w:tc>
          <w:tcPr>
            <w:tcW w:w="1702" w:type="dxa"/>
            <w:gridSpan w:val="4"/>
          </w:tcPr>
          <w:p w14:paraId="4C2B01B6" w14:textId="2309DF9B" w:rsidR="00D30106" w:rsidRPr="00DF66C2" w:rsidRDefault="00593F70" w:rsidP="00F228E1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right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>2020 – 2020</w:t>
            </w:r>
          </w:p>
          <w:p w14:paraId="46371C39" w14:textId="30A52FE4" w:rsidR="002C3E48" w:rsidRPr="00DF66C2" w:rsidRDefault="00D30106" w:rsidP="00F228E1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right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>2013 – 2016</w:t>
            </w:r>
            <w:r w:rsidR="002C3E48" w:rsidRPr="00DF66C2">
              <w:rPr>
                <w:i/>
                <w:sz w:val="20"/>
                <w:szCs w:val="20"/>
                <w:lang w:val="en-GB"/>
              </w:rPr>
              <w:br/>
            </w:r>
            <w:r w:rsidR="002C3E48" w:rsidRPr="00DF66C2">
              <w:rPr>
                <w:sz w:val="20"/>
                <w:szCs w:val="20"/>
                <w:lang w:val="en-GB"/>
              </w:rPr>
              <w:t>2014 – 2015</w:t>
            </w:r>
            <w:r w:rsidR="002C3E48" w:rsidRPr="00DF66C2">
              <w:rPr>
                <w:sz w:val="20"/>
                <w:szCs w:val="20"/>
                <w:lang w:val="en-GB"/>
              </w:rPr>
              <w:br/>
              <w:t>2014 – 2015</w:t>
            </w:r>
            <w:r w:rsidR="002C3E48" w:rsidRPr="00DF66C2">
              <w:rPr>
                <w:sz w:val="20"/>
                <w:szCs w:val="20"/>
                <w:lang w:val="en-GB"/>
              </w:rPr>
              <w:br/>
              <w:t xml:space="preserve">2013 – 2014 </w:t>
            </w:r>
            <w:r w:rsidR="002C3E48" w:rsidRPr="00DF66C2">
              <w:rPr>
                <w:sz w:val="20"/>
                <w:szCs w:val="20"/>
                <w:lang w:val="en-GB"/>
              </w:rPr>
              <w:br/>
              <w:t>2013 – 2014</w:t>
            </w:r>
            <w:r w:rsidR="002C3E48" w:rsidRPr="00DF66C2">
              <w:rPr>
                <w:sz w:val="20"/>
                <w:szCs w:val="20"/>
                <w:lang w:val="en-GB"/>
              </w:rPr>
              <w:br/>
              <w:t>2015 – 2016</w:t>
            </w:r>
          </w:p>
          <w:p w14:paraId="29FEA94B" w14:textId="4B57BACC" w:rsidR="002C3E48" w:rsidRPr="00DF66C2" w:rsidRDefault="002C3E48" w:rsidP="00853D98">
            <w:pPr>
              <w:tabs>
                <w:tab w:val="left" w:pos="2268"/>
                <w:tab w:val="left" w:pos="2977"/>
                <w:tab w:val="left" w:pos="5387"/>
                <w:tab w:val="left" w:pos="7380"/>
              </w:tabs>
              <w:jc w:val="right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>2016 – 2017</w:t>
            </w:r>
          </w:p>
        </w:tc>
        <w:tc>
          <w:tcPr>
            <w:tcW w:w="8963" w:type="dxa"/>
            <w:gridSpan w:val="4"/>
          </w:tcPr>
          <w:p w14:paraId="505A5AB0" w14:textId="6D010FFB" w:rsidR="00D30106" w:rsidRPr="00DF66C2" w:rsidRDefault="00D30106" w:rsidP="003000CC">
            <w:pPr>
              <w:jc w:val="both"/>
              <w:rPr>
                <w:bCs/>
                <w:sz w:val="20"/>
                <w:szCs w:val="20"/>
                <w:lang w:val="en-GB"/>
              </w:rPr>
            </w:pPr>
            <w:r w:rsidRPr="00DF66C2">
              <w:rPr>
                <w:bCs/>
                <w:sz w:val="20"/>
                <w:szCs w:val="20"/>
                <w:lang w:val="en-GB"/>
              </w:rPr>
              <w:t>Margaret Holmes-Rovner Award for Decision Psychology and Shared Decision Makin</w:t>
            </w:r>
            <w:r w:rsidR="00593F70" w:rsidRPr="00DF66C2">
              <w:rPr>
                <w:bCs/>
                <w:sz w:val="20"/>
                <w:szCs w:val="20"/>
                <w:lang w:val="en-GB"/>
              </w:rPr>
              <w:t>g</w:t>
            </w:r>
          </w:p>
          <w:p w14:paraId="2B0A5956" w14:textId="2AD1DEBA" w:rsidR="002C3E48" w:rsidRPr="00DF66C2" w:rsidRDefault="002C3E48" w:rsidP="003000CC">
            <w:pPr>
              <w:jc w:val="both"/>
              <w:rPr>
                <w:i/>
                <w:sz w:val="20"/>
                <w:szCs w:val="20"/>
                <w:lang w:val="en-GB"/>
              </w:rPr>
            </w:pPr>
            <w:r w:rsidRPr="00DF66C2">
              <w:rPr>
                <w:bCs/>
                <w:sz w:val="20"/>
                <w:szCs w:val="20"/>
                <w:lang w:val="en-GB"/>
              </w:rPr>
              <w:t>Dean’s List</w:t>
            </w:r>
            <w:r w:rsidRPr="00DF66C2">
              <w:rPr>
                <w:bCs/>
                <w:i/>
                <w:sz w:val="20"/>
                <w:szCs w:val="20"/>
                <w:lang w:val="en-GB"/>
              </w:rPr>
              <w:t xml:space="preserve"> – For achieving academic excellence in the faculty of science and health</w:t>
            </w:r>
          </w:p>
          <w:p w14:paraId="7294463A" w14:textId="26A8CD32" w:rsidR="002C3E48" w:rsidRPr="00DF66C2" w:rsidRDefault="002C3E48" w:rsidP="003000CC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 xml:space="preserve">President of the Psychology Society – </w:t>
            </w:r>
            <w:r w:rsidRPr="00DF66C2">
              <w:rPr>
                <w:i/>
                <w:sz w:val="20"/>
                <w:szCs w:val="20"/>
                <w:lang w:val="en-GB"/>
              </w:rPr>
              <w:t>Gold Standard Award</w:t>
            </w:r>
          </w:p>
          <w:p w14:paraId="11AE8C1D" w14:textId="0ED60939" w:rsidR="002C3E48" w:rsidRPr="00DF66C2" w:rsidRDefault="002C3E48" w:rsidP="00653613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>Editor-in-chief of Research – Psychology Department Staff &amp; Student Newsletter</w:t>
            </w:r>
          </w:p>
          <w:p w14:paraId="7041FB57" w14:textId="01D3259C" w:rsidR="002C3E48" w:rsidRPr="00DF66C2" w:rsidRDefault="002C3E48" w:rsidP="00653613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 xml:space="preserve">The Research Experience Scheme – </w:t>
            </w:r>
            <w:r w:rsidR="00D30106" w:rsidRPr="00DF66C2">
              <w:rPr>
                <w:i/>
                <w:sz w:val="20"/>
                <w:szCs w:val="20"/>
                <w:lang w:val="en-GB"/>
              </w:rPr>
              <w:t>Spring and A</w:t>
            </w:r>
            <w:r w:rsidRPr="00DF66C2">
              <w:rPr>
                <w:i/>
                <w:sz w:val="20"/>
                <w:szCs w:val="20"/>
                <w:lang w:val="en-GB"/>
              </w:rPr>
              <w:t>utumn Term (to Dr. Tim Rakow)</w:t>
            </w:r>
          </w:p>
          <w:p w14:paraId="2E542B66" w14:textId="7F746ADF" w:rsidR="002C3E48" w:rsidRPr="00DF66C2" w:rsidRDefault="002C3E48" w:rsidP="00653613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 xml:space="preserve">The Big Essex Employability Award </w:t>
            </w:r>
          </w:p>
          <w:p w14:paraId="65A366B8" w14:textId="7BF47D53" w:rsidR="002C3E48" w:rsidRPr="00DF66C2" w:rsidRDefault="002C3E48" w:rsidP="00583DCF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 xml:space="preserve">The Big Essex Employability Silver Award </w:t>
            </w:r>
          </w:p>
          <w:p w14:paraId="29B15A12" w14:textId="06899818" w:rsidR="002C3E48" w:rsidRPr="00DF66C2" w:rsidRDefault="002C3E48" w:rsidP="00B937AD">
            <w:pPr>
              <w:jc w:val="both"/>
              <w:rPr>
                <w:sz w:val="20"/>
                <w:szCs w:val="20"/>
                <w:lang w:val="en-GB"/>
              </w:rPr>
            </w:pPr>
            <w:r w:rsidRPr="00DF66C2">
              <w:rPr>
                <w:sz w:val="20"/>
                <w:szCs w:val="20"/>
                <w:lang w:val="en-GB"/>
              </w:rPr>
              <w:t xml:space="preserve">The Big Essex Employability Gold Award </w:t>
            </w:r>
          </w:p>
        </w:tc>
      </w:tr>
    </w:tbl>
    <w:tbl>
      <w:tblPr>
        <w:tblW w:w="10631" w:type="dxa"/>
        <w:tblLayout w:type="fixed"/>
        <w:tblLook w:val="01E0" w:firstRow="1" w:lastRow="1" w:firstColumn="1" w:lastColumn="1" w:noHBand="0" w:noVBand="0"/>
      </w:tblPr>
      <w:tblGrid>
        <w:gridCol w:w="250"/>
        <w:gridCol w:w="10381"/>
      </w:tblGrid>
      <w:tr w:rsidR="00C03639" w:rsidRPr="00C03639" w14:paraId="4EB4473C" w14:textId="77777777" w:rsidTr="00CF496A">
        <w:tc>
          <w:tcPr>
            <w:tcW w:w="10631" w:type="dxa"/>
            <w:gridSpan w:val="2"/>
            <w:tcBorders>
              <w:bottom w:val="single" w:sz="4" w:space="0" w:color="auto"/>
            </w:tcBorders>
          </w:tcPr>
          <w:p w14:paraId="5E6E7611" w14:textId="207AE37B" w:rsidR="00C03639" w:rsidRPr="00C03639" w:rsidRDefault="003C54B1" w:rsidP="00CF496A">
            <w:pPr>
              <w:keepNext/>
              <w:spacing w:before="120"/>
              <w:outlineLvl w:val="0"/>
              <w:rPr>
                <w:bCs/>
                <w:smallCaps/>
                <w:lang w:val="en-GB"/>
              </w:rPr>
            </w:pPr>
            <w:r>
              <w:rPr>
                <w:bCs/>
                <w:smallCaps/>
                <w:sz w:val="22"/>
                <w:szCs w:val="22"/>
                <w:lang w:val="en-GB"/>
              </w:rPr>
              <w:br/>
            </w:r>
            <w:r w:rsidR="00C03639" w:rsidRPr="00C03639">
              <w:rPr>
                <w:bCs/>
                <w:smallCaps/>
                <w:sz w:val="22"/>
                <w:szCs w:val="22"/>
                <w:lang w:val="en-GB"/>
              </w:rPr>
              <w:t>Publication List</w:t>
            </w:r>
          </w:p>
        </w:tc>
      </w:tr>
      <w:tr w:rsidR="00C03639" w:rsidRPr="00C03639" w14:paraId="1064B151" w14:textId="77777777" w:rsidTr="00CF496A">
        <w:trPr>
          <w:trHeight w:val="296"/>
        </w:trPr>
        <w:tc>
          <w:tcPr>
            <w:tcW w:w="10631" w:type="dxa"/>
            <w:gridSpan w:val="2"/>
          </w:tcPr>
          <w:p w14:paraId="0C886008" w14:textId="77777777" w:rsidR="00873C9D" w:rsidRDefault="00873C9D" w:rsidP="00CF496A">
            <w:pPr>
              <w:keepNext/>
              <w:keepLines/>
              <w:rPr>
                <w:i/>
                <w:sz w:val="20"/>
                <w:szCs w:val="20"/>
                <w:lang w:val="en-GB"/>
              </w:rPr>
            </w:pPr>
          </w:p>
          <w:p w14:paraId="751DB990" w14:textId="347BCD86" w:rsidR="00C03639" w:rsidRPr="00C03639" w:rsidRDefault="004B5A2B" w:rsidP="00CF496A">
            <w:pPr>
              <w:keepNext/>
              <w:keepLines/>
              <w:rPr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Peer reviewed articles</w:t>
            </w:r>
            <w:r w:rsidR="00C03639" w:rsidRPr="00C03639">
              <w:rPr>
                <w:i/>
                <w:sz w:val="20"/>
                <w:szCs w:val="20"/>
                <w:lang w:val="en-GB"/>
              </w:rPr>
              <w:t xml:space="preserve"> </w:t>
            </w:r>
          </w:p>
        </w:tc>
      </w:tr>
      <w:tr w:rsidR="00C03639" w:rsidRPr="00C03639" w14:paraId="5635A935" w14:textId="77777777" w:rsidTr="00CF496A">
        <w:trPr>
          <w:trHeight w:val="137"/>
        </w:trPr>
        <w:tc>
          <w:tcPr>
            <w:tcW w:w="250" w:type="dxa"/>
          </w:tcPr>
          <w:p w14:paraId="01F32867" w14:textId="77777777" w:rsidR="00C03639" w:rsidRPr="00C03639" w:rsidRDefault="00C03639" w:rsidP="00CF496A">
            <w:pPr>
              <w:pStyle w:val="NormalWeb"/>
              <w:spacing w:before="0" w:beforeAutospacing="0" w:after="0" w:afterAutospacing="0"/>
              <w:ind w:left="284" w:hanging="284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</w:tcPr>
          <w:p w14:paraId="2CB43F68" w14:textId="19559899" w:rsidR="004A13EB" w:rsidRPr="004A13EB" w:rsidRDefault="000238FC" w:rsidP="004A13EB">
            <w:pPr>
              <w:pStyle w:val="ListParagraph"/>
              <w:numPr>
                <w:ilvl w:val="0"/>
                <w:numId w:val="1"/>
              </w:numPr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4A13EB">
              <w:rPr>
                <w:iCs/>
                <w:color w:val="000000"/>
                <w:sz w:val="20"/>
                <w:szCs w:val="20"/>
              </w:rPr>
              <w:t xml:space="preserve">(In press) </w:t>
            </w:r>
            <w:r w:rsidR="004A13EB" w:rsidRPr="004A13EB">
              <w:rPr>
                <w:b/>
                <w:bCs/>
                <w:iCs/>
                <w:color w:val="000000"/>
                <w:sz w:val="20"/>
                <w:szCs w:val="20"/>
                <w:lang w:eastAsia="en-US"/>
              </w:rPr>
              <w:t>Thorpe, A</w:t>
            </w:r>
            <w:r w:rsidR="004A13EB" w:rsidRPr="004A13EB">
              <w:rPr>
                <w:iCs/>
                <w:color w:val="000000"/>
                <w:sz w:val="20"/>
                <w:szCs w:val="20"/>
                <w:lang w:eastAsia="en-US"/>
              </w:rPr>
              <w:t xml:space="preserve">., Scherer. A.M., Han, P.K.J., Burpo, N., Shaffer, V.A., Scherer, L.D., &amp; Fagerlin, A. (2020). Exposure to Common Geographic Maps </w:t>
            </w:r>
            <w:proofErr w:type="gramStart"/>
            <w:r w:rsidR="004A13EB" w:rsidRPr="004A13EB">
              <w:rPr>
                <w:iCs/>
                <w:color w:val="000000"/>
                <w:sz w:val="20"/>
                <w:szCs w:val="20"/>
                <w:lang w:eastAsia="en-US"/>
              </w:rPr>
              <w:t>With</w:t>
            </w:r>
            <w:proofErr w:type="gramEnd"/>
            <w:r w:rsidR="004A13EB" w:rsidRPr="004A13EB">
              <w:rPr>
                <w:iCs/>
                <w:color w:val="000000"/>
                <w:sz w:val="20"/>
                <w:szCs w:val="20"/>
                <w:lang w:eastAsia="en-US"/>
              </w:rPr>
              <w:t xml:space="preserve"> Data About COVID-19 Prevalence and US Public Knowledge, Risk Perceptions, and Behavioral Intentions. </w:t>
            </w:r>
            <w:r w:rsidR="004A13EB" w:rsidRPr="00DD7D38">
              <w:rPr>
                <w:i/>
                <w:color w:val="000000"/>
                <w:sz w:val="20"/>
                <w:szCs w:val="20"/>
                <w:lang w:eastAsia="en-US"/>
              </w:rPr>
              <w:t>JAMA Network Open</w:t>
            </w:r>
            <w:r w:rsidR="004A13EB">
              <w:rPr>
                <w:iCs/>
                <w:color w:val="000000"/>
                <w:sz w:val="20"/>
                <w:szCs w:val="20"/>
                <w:lang w:eastAsia="en-US"/>
              </w:rPr>
              <w:t>.</w:t>
            </w:r>
            <w:r w:rsidR="004A13EB" w:rsidRPr="004A13EB">
              <w:rPr>
                <w:iCs/>
                <w:color w:val="000000"/>
                <w:sz w:val="20"/>
                <w:szCs w:val="20"/>
                <w:lang w:eastAsia="en-US"/>
              </w:rPr>
              <w:br/>
            </w:r>
          </w:p>
          <w:p w14:paraId="2B01231A" w14:textId="344752D1" w:rsidR="00E37256" w:rsidRPr="00E37256" w:rsidRDefault="00303228" w:rsidP="00C744A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303228">
              <w:rPr>
                <w:b/>
                <w:sz w:val="20"/>
                <w:szCs w:val="20"/>
                <w:lang w:val="en-GB"/>
              </w:rPr>
              <w:t>Thorpe, A</w:t>
            </w:r>
            <w:r w:rsidRPr="00303228">
              <w:rPr>
                <w:bCs/>
                <w:sz w:val="20"/>
                <w:szCs w:val="20"/>
                <w:lang w:val="en-GB"/>
              </w:rPr>
              <w:t xml:space="preserve">., Sirota, M., Juanchich, M., &amp; Orbell, S. (2020). Action bias in the public’s clinically inappropriate expectations for antibiotics. </w:t>
            </w:r>
            <w:r w:rsidRPr="00DD7D38">
              <w:rPr>
                <w:bCs/>
                <w:i/>
                <w:iCs/>
                <w:sz w:val="20"/>
                <w:szCs w:val="20"/>
                <w:lang w:val="en-GB"/>
              </w:rPr>
              <w:t>Journal of Experimental Psychology: Applied</w:t>
            </w:r>
            <w:r w:rsidRPr="00303228">
              <w:rPr>
                <w:bCs/>
                <w:sz w:val="20"/>
                <w:szCs w:val="20"/>
                <w:lang w:val="en-GB"/>
              </w:rPr>
              <w:t xml:space="preserve">, 26(3), 422–431. </w:t>
            </w:r>
            <w:hyperlink r:id="rId8" w:history="1">
              <w:r w:rsidRPr="00337D0C">
                <w:rPr>
                  <w:rStyle w:val="Hyperlink"/>
                  <w:bCs/>
                  <w:sz w:val="20"/>
                  <w:szCs w:val="20"/>
                  <w:lang w:val="en-GB"/>
                </w:rPr>
                <w:t>https://doi.org/10.1037/xap0000269</w:t>
              </w:r>
            </w:hyperlink>
            <w:r w:rsidR="009B2C4A" w:rsidRPr="00702DD1">
              <w:rPr>
                <w:sz w:val="20"/>
                <w:szCs w:val="20"/>
                <w:lang w:val="en-GB"/>
              </w:rPr>
              <w:t>.</w:t>
            </w:r>
            <w:r w:rsidR="00E37256">
              <w:rPr>
                <w:color w:val="000000"/>
                <w:sz w:val="20"/>
                <w:szCs w:val="20"/>
              </w:rPr>
              <w:br/>
            </w:r>
          </w:p>
          <w:p w14:paraId="7F953210" w14:textId="543D791D" w:rsidR="00E37256" w:rsidRPr="00E37256" w:rsidRDefault="00E37256" w:rsidP="00C744A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3E60B6">
              <w:rPr>
                <w:b/>
                <w:sz w:val="20"/>
                <w:szCs w:val="20"/>
                <w:lang w:val="en-GB"/>
              </w:rPr>
              <w:t>Thorpe, A</w:t>
            </w:r>
            <w:r w:rsidRPr="003E60B6">
              <w:rPr>
                <w:sz w:val="20"/>
                <w:szCs w:val="20"/>
                <w:lang w:val="en-GB"/>
              </w:rPr>
              <w:t>., Sirota, M., O</w:t>
            </w:r>
            <w:r>
              <w:rPr>
                <w:sz w:val="20"/>
                <w:szCs w:val="20"/>
                <w:lang w:val="en-GB"/>
              </w:rPr>
              <w:t xml:space="preserve">rbell, S., &amp; Juanchich, M. (2020). </w:t>
            </w:r>
            <w:r w:rsidRPr="003E60B6">
              <w:rPr>
                <w:sz w:val="20"/>
                <w:szCs w:val="20"/>
                <w:lang w:val="en-GB"/>
              </w:rPr>
              <w:t xml:space="preserve">‘Always take your Doctor’s advice’: </w:t>
            </w:r>
            <w:r>
              <w:rPr>
                <w:sz w:val="20"/>
                <w:szCs w:val="20"/>
                <w:lang w:val="en-GB"/>
              </w:rPr>
              <w:t>Evidence</w:t>
            </w:r>
            <w:r w:rsidRPr="003E60B6">
              <w:rPr>
                <w:sz w:val="20"/>
                <w:szCs w:val="20"/>
                <w:lang w:val="en-GB"/>
              </w:rPr>
              <w:t xml:space="preserve"> of trust</w:t>
            </w:r>
            <w:r>
              <w:rPr>
                <w:sz w:val="20"/>
                <w:szCs w:val="20"/>
                <w:lang w:val="en-GB"/>
              </w:rPr>
              <w:t xml:space="preserve"> as a moderator of corrective information</w:t>
            </w:r>
            <w:r w:rsidRPr="003E60B6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provisi</w:t>
            </w:r>
            <w:r w:rsidRPr="003E60B6">
              <w:rPr>
                <w:sz w:val="20"/>
                <w:szCs w:val="20"/>
                <w:lang w:val="en-GB"/>
              </w:rPr>
              <w:t>on</w:t>
            </w:r>
            <w:r>
              <w:rPr>
                <w:sz w:val="20"/>
                <w:szCs w:val="20"/>
                <w:lang w:val="en-GB"/>
              </w:rPr>
              <w:t xml:space="preserve"> on</w:t>
            </w:r>
            <w:r w:rsidRPr="003E60B6">
              <w:rPr>
                <w:sz w:val="20"/>
                <w:szCs w:val="20"/>
                <w:lang w:val="en-GB"/>
              </w:rPr>
              <w:t xml:space="preserve"> antibiotic expectations. </w:t>
            </w:r>
            <w:r>
              <w:rPr>
                <w:i/>
                <w:sz w:val="20"/>
                <w:szCs w:val="20"/>
                <w:lang w:val="en-GB"/>
              </w:rPr>
              <w:t>British Journal of Health Psychology.</w:t>
            </w:r>
            <w:r w:rsidRPr="00E37256">
              <w:rPr>
                <w:sz w:val="20"/>
                <w:szCs w:val="20"/>
                <w:lang w:val="en-GB"/>
              </w:rPr>
              <w:t xml:space="preserve"> </w:t>
            </w:r>
            <w:hyperlink r:id="rId9" w:history="1">
              <w:r w:rsidR="00303228" w:rsidRPr="00337D0C">
                <w:rPr>
                  <w:rStyle w:val="Hyperlink"/>
                  <w:sz w:val="20"/>
                  <w:szCs w:val="20"/>
                  <w:lang w:val="en-GB"/>
                </w:rPr>
                <w:t>https://doi.org/10.1111/bjhp.12411</w:t>
              </w:r>
            </w:hyperlink>
            <w:r w:rsidR="007A3FED">
              <w:rPr>
                <w:sz w:val="20"/>
                <w:szCs w:val="20"/>
                <w:lang w:val="en-GB"/>
              </w:rPr>
              <w:t>.</w:t>
            </w:r>
            <w:r w:rsidR="00303228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br/>
            </w:r>
          </w:p>
          <w:p w14:paraId="64921E5E" w14:textId="555C3383" w:rsidR="000B543D" w:rsidRPr="00F349C4" w:rsidRDefault="00E37256" w:rsidP="00C744A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</w:rPr>
              <w:t xml:space="preserve">Zimmerman, S., </w:t>
            </w:r>
            <w:r>
              <w:rPr>
                <w:b/>
                <w:color w:val="000000"/>
                <w:sz w:val="20"/>
                <w:szCs w:val="20"/>
              </w:rPr>
              <w:t>Thorpe, A</w:t>
            </w:r>
            <w:r>
              <w:rPr>
                <w:color w:val="000000"/>
                <w:sz w:val="20"/>
                <w:szCs w:val="20"/>
              </w:rPr>
              <w:t xml:space="preserve">., Chamberlain, J., &amp; </w:t>
            </w:r>
            <w:proofErr w:type="spellStart"/>
            <w:r>
              <w:rPr>
                <w:color w:val="000000"/>
                <w:sz w:val="20"/>
                <w:szCs w:val="20"/>
              </w:rPr>
              <w:t>Kruschwitz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U. (2020). Towards search strategies for better privacy and information. </w:t>
            </w:r>
            <w:r>
              <w:rPr>
                <w:i/>
                <w:color w:val="000000"/>
                <w:sz w:val="20"/>
                <w:szCs w:val="20"/>
              </w:rPr>
              <w:t>Proceedings of the 2020 Conference on Human Information Interaction and Retrieval</w:t>
            </w:r>
            <w:r>
              <w:rPr>
                <w:color w:val="000000"/>
                <w:sz w:val="20"/>
                <w:szCs w:val="20"/>
              </w:rPr>
              <w:t>. 124-134.</w:t>
            </w:r>
            <w:r>
              <w:t xml:space="preserve"> </w:t>
            </w:r>
            <w:hyperlink r:id="rId10" w:history="1">
              <w:r w:rsidR="00303228" w:rsidRPr="00337D0C">
                <w:rPr>
                  <w:rStyle w:val="Hyperlink"/>
                </w:rPr>
                <w:t>h</w:t>
              </w:r>
              <w:r w:rsidR="00303228" w:rsidRPr="00337D0C">
                <w:rPr>
                  <w:rStyle w:val="Hyperlink"/>
                  <w:sz w:val="20"/>
                  <w:szCs w:val="20"/>
                </w:rPr>
                <w:t>ttps://doi.org/10.1145/3343413.3377958</w:t>
              </w:r>
            </w:hyperlink>
            <w:r w:rsidR="007A3FED">
              <w:t>.</w:t>
            </w:r>
            <w:r w:rsidR="00303228">
              <w:rPr>
                <w:color w:val="000000"/>
                <w:sz w:val="20"/>
                <w:szCs w:val="20"/>
              </w:rPr>
              <w:t xml:space="preserve"> </w:t>
            </w:r>
            <w:r w:rsidR="000B543D" w:rsidRPr="00F349C4">
              <w:rPr>
                <w:i/>
                <w:color w:val="000000"/>
                <w:sz w:val="20"/>
                <w:szCs w:val="20"/>
              </w:rPr>
              <w:br/>
            </w:r>
          </w:p>
          <w:p w14:paraId="6BDC17F9" w14:textId="4D310A98" w:rsidR="009B2C4A" w:rsidRPr="00F349C4" w:rsidRDefault="009B2C4A" w:rsidP="009B2C4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F349C4">
              <w:rPr>
                <w:color w:val="000000"/>
                <w:sz w:val="20"/>
                <w:szCs w:val="20"/>
              </w:rPr>
              <w:t xml:space="preserve">Craig, R., Cox, A., Tourish, D., &amp; </w:t>
            </w:r>
            <w:r w:rsidRPr="00F349C4">
              <w:rPr>
                <w:b/>
                <w:color w:val="000000"/>
                <w:sz w:val="20"/>
                <w:szCs w:val="20"/>
              </w:rPr>
              <w:t>Thorpe, A</w:t>
            </w:r>
            <w:r w:rsidRPr="00F349C4">
              <w:rPr>
                <w:color w:val="000000"/>
                <w:sz w:val="20"/>
                <w:szCs w:val="20"/>
              </w:rPr>
              <w:t>. (</w:t>
            </w:r>
            <w:r w:rsidR="00E022FA">
              <w:rPr>
                <w:color w:val="000000"/>
                <w:sz w:val="20"/>
                <w:szCs w:val="20"/>
              </w:rPr>
              <w:t>202</w:t>
            </w:r>
            <w:r w:rsidR="00ED65C2">
              <w:rPr>
                <w:color w:val="000000"/>
                <w:sz w:val="20"/>
                <w:szCs w:val="20"/>
              </w:rPr>
              <w:t>0</w:t>
            </w:r>
            <w:r w:rsidRPr="00F349C4">
              <w:rPr>
                <w:color w:val="000000"/>
                <w:sz w:val="20"/>
                <w:szCs w:val="20"/>
              </w:rPr>
              <w:t xml:space="preserve">). Using retracted journal articles in psychology to understand research misconduct in the social sciences: What is to be </w:t>
            </w:r>
            <w:proofErr w:type="gramStart"/>
            <w:r w:rsidRPr="00F349C4">
              <w:rPr>
                <w:color w:val="000000"/>
                <w:sz w:val="20"/>
                <w:szCs w:val="20"/>
              </w:rPr>
              <w:t>done?.</w:t>
            </w:r>
            <w:proofErr w:type="gramEnd"/>
            <w:r w:rsidRPr="00F349C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Research Policy</w:t>
            </w:r>
            <w:r w:rsidRPr="00F349C4">
              <w:rPr>
                <w:color w:val="000000"/>
                <w:sz w:val="20"/>
                <w:szCs w:val="20"/>
              </w:rPr>
              <w:t>.</w:t>
            </w:r>
            <w:r w:rsidR="00E022FA">
              <w:rPr>
                <w:color w:val="000000"/>
                <w:sz w:val="20"/>
                <w:szCs w:val="20"/>
              </w:rPr>
              <w:t xml:space="preserve"> 49 (4). </w:t>
            </w:r>
            <w:hyperlink r:id="rId11" w:history="1">
              <w:r w:rsidR="00303228" w:rsidRPr="00337D0C">
                <w:rPr>
                  <w:rStyle w:val="Hyperlink"/>
                  <w:sz w:val="20"/>
                  <w:szCs w:val="20"/>
                </w:rPr>
                <w:t>https://doi.org/10.1016/j.respol.2020.103930</w:t>
              </w:r>
            </w:hyperlink>
            <w:r w:rsidR="007A3FED">
              <w:rPr>
                <w:color w:val="000000"/>
                <w:sz w:val="20"/>
                <w:szCs w:val="20"/>
              </w:rPr>
              <w:t>.</w:t>
            </w:r>
            <w:r w:rsidR="00303228">
              <w:rPr>
                <w:color w:val="000000"/>
                <w:sz w:val="20"/>
                <w:szCs w:val="20"/>
              </w:rPr>
              <w:t xml:space="preserve"> </w:t>
            </w:r>
            <w:r w:rsidRPr="00F349C4">
              <w:rPr>
                <w:i/>
                <w:color w:val="000000"/>
                <w:sz w:val="20"/>
                <w:szCs w:val="20"/>
              </w:rPr>
              <w:br/>
            </w:r>
          </w:p>
          <w:p w14:paraId="75909075" w14:textId="31E87E95" w:rsidR="009B2C4A" w:rsidRPr="000B543D" w:rsidRDefault="009B2C4A" w:rsidP="009B2C4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59204E">
              <w:rPr>
                <w:color w:val="000000"/>
                <w:sz w:val="20"/>
                <w:szCs w:val="20"/>
              </w:rPr>
              <w:t xml:space="preserve">Zimmerman, S., </w:t>
            </w:r>
            <w:r w:rsidRPr="0059204E">
              <w:rPr>
                <w:b/>
                <w:color w:val="000000"/>
                <w:sz w:val="20"/>
                <w:szCs w:val="20"/>
              </w:rPr>
              <w:t>Thorpe, A</w:t>
            </w:r>
            <w:r w:rsidRPr="0059204E">
              <w:rPr>
                <w:color w:val="000000"/>
                <w:sz w:val="20"/>
                <w:szCs w:val="20"/>
              </w:rPr>
              <w:t xml:space="preserve">., Fox, C., &amp; </w:t>
            </w:r>
            <w:proofErr w:type="spellStart"/>
            <w:r w:rsidRPr="0059204E">
              <w:rPr>
                <w:color w:val="000000"/>
                <w:sz w:val="20"/>
                <w:szCs w:val="20"/>
              </w:rPr>
              <w:t>Kruschwitz</w:t>
            </w:r>
            <w:proofErr w:type="spellEnd"/>
            <w:r w:rsidRPr="0059204E">
              <w:rPr>
                <w:color w:val="000000"/>
                <w:sz w:val="20"/>
                <w:szCs w:val="20"/>
              </w:rPr>
              <w:t>, U. (</w:t>
            </w:r>
            <w:r>
              <w:rPr>
                <w:color w:val="000000"/>
                <w:sz w:val="20"/>
                <w:szCs w:val="20"/>
              </w:rPr>
              <w:t>2019</w:t>
            </w:r>
            <w:r w:rsidRPr="0059204E">
              <w:rPr>
                <w:color w:val="000000"/>
                <w:sz w:val="20"/>
                <w:szCs w:val="20"/>
              </w:rPr>
              <w:t xml:space="preserve">). </w:t>
            </w:r>
            <w:r w:rsidRPr="00932498">
              <w:rPr>
                <w:color w:val="000000"/>
                <w:sz w:val="20"/>
                <w:szCs w:val="20"/>
              </w:rPr>
              <w:t xml:space="preserve">Investigating the Interplay Between Searchers' Privacy </w:t>
            </w:r>
            <w:r w:rsidRPr="00932498">
              <w:rPr>
                <w:color w:val="000000"/>
                <w:sz w:val="20"/>
                <w:szCs w:val="20"/>
              </w:rPr>
              <w:lastRenderedPageBreak/>
              <w:t>Concerns and Their Search Behavior</w:t>
            </w:r>
            <w:r w:rsidRPr="0059204E">
              <w:rPr>
                <w:color w:val="000000"/>
                <w:sz w:val="20"/>
                <w:szCs w:val="20"/>
              </w:rPr>
              <w:t xml:space="preserve">. </w:t>
            </w:r>
            <w:r w:rsidRPr="00932498">
              <w:rPr>
                <w:i/>
                <w:color w:val="000000"/>
                <w:sz w:val="20"/>
                <w:szCs w:val="20"/>
              </w:rPr>
              <w:t>42nd International ACM SIGIR Conference on Research and Development in Information Retrieval</w:t>
            </w:r>
            <w:r w:rsidRPr="0059204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July</w:t>
            </w:r>
            <w:r w:rsidRPr="0059204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21</w:t>
            </w:r>
            <w:r w:rsidRPr="0059204E">
              <w:rPr>
                <w:color w:val="000000"/>
                <w:sz w:val="20"/>
                <w:szCs w:val="20"/>
              </w:rPr>
              <w:t>–</w:t>
            </w:r>
            <w:r>
              <w:rPr>
                <w:color w:val="000000"/>
                <w:sz w:val="20"/>
                <w:szCs w:val="20"/>
              </w:rPr>
              <w:t>25</w:t>
            </w:r>
            <w:r w:rsidRPr="0059204E">
              <w:rPr>
                <w:color w:val="000000"/>
                <w:sz w:val="20"/>
                <w:szCs w:val="20"/>
              </w:rPr>
              <w:t xml:space="preserve">, 2019, </w:t>
            </w:r>
            <w:r>
              <w:rPr>
                <w:color w:val="000000"/>
                <w:sz w:val="20"/>
                <w:szCs w:val="20"/>
              </w:rPr>
              <w:t>Paris</w:t>
            </w:r>
            <w:r w:rsidRPr="0059204E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France</w:t>
            </w:r>
            <w:r w:rsidRPr="0059204E">
              <w:rPr>
                <w:color w:val="000000"/>
                <w:sz w:val="20"/>
                <w:szCs w:val="20"/>
              </w:rPr>
              <w:t>.</w:t>
            </w:r>
            <w:r w:rsidR="00073192">
              <w:rPr>
                <w:color w:val="000000"/>
                <w:sz w:val="20"/>
                <w:szCs w:val="20"/>
              </w:rPr>
              <w:t xml:space="preserve"> </w:t>
            </w:r>
            <w:hyperlink r:id="rId12" w:history="1">
              <w:r w:rsidR="005A72DA" w:rsidRPr="00337D0C">
                <w:rPr>
                  <w:rStyle w:val="Hyperlink"/>
                  <w:sz w:val="20"/>
                  <w:szCs w:val="20"/>
                </w:rPr>
                <w:t>https://doi.org/10.1145/3331184.3331280</w:t>
              </w:r>
            </w:hyperlink>
            <w:r w:rsidR="005A72DA">
              <w:rPr>
                <w:color w:val="000000"/>
                <w:sz w:val="20"/>
                <w:szCs w:val="20"/>
              </w:rPr>
              <w:t xml:space="preserve">. </w:t>
            </w:r>
            <w:r w:rsidRPr="0059204E">
              <w:rPr>
                <w:color w:val="000000"/>
                <w:sz w:val="20"/>
                <w:szCs w:val="20"/>
              </w:rPr>
              <w:t xml:space="preserve"> </w:t>
            </w:r>
            <w:r w:rsidR="005A72DA"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i/>
                <w:color w:val="000000"/>
                <w:sz w:val="20"/>
                <w:szCs w:val="20"/>
              </w:rPr>
              <w:br/>
            </w:r>
          </w:p>
          <w:p w14:paraId="4AAE8FFB" w14:textId="18D34BB0" w:rsidR="00F349C4" w:rsidRPr="009B2C4A" w:rsidRDefault="009B2C4A" w:rsidP="009B2C4A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59204E">
              <w:rPr>
                <w:color w:val="000000"/>
                <w:sz w:val="20"/>
                <w:szCs w:val="20"/>
              </w:rPr>
              <w:t xml:space="preserve">Zimmerman, S., </w:t>
            </w:r>
            <w:r w:rsidRPr="0059204E">
              <w:rPr>
                <w:b/>
                <w:color w:val="000000"/>
                <w:sz w:val="20"/>
                <w:szCs w:val="20"/>
              </w:rPr>
              <w:t>Thorpe, A</w:t>
            </w:r>
            <w:r w:rsidRPr="0059204E">
              <w:rPr>
                <w:color w:val="000000"/>
                <w:sz w:val="20"/>
                <w:szCs w:val="20"/>
              </w:rPr>
              <w:t xml:space="preserve">., Fox, C., &amp; </w:t>
            </w:r>
            <w:proofErr w:type="spellStart"/>
            <w:r w:rsidRPr="0059204E">
              <w:rPr>
                <w:color w:val="000000"/>
                <w:sz w:val="20"/>
                <w:szCs w:val="20"/>
              </w:rPr>
              <w:t>Kruschwitz</w:t>
            </w:r>
            <w:proofErr w:type="spellEnd"/>
            <w:r w:rsidRPr="0059204E">
              <w:rPr>
                <w:color w:val="000000"/>
                <w:sz w:val="20"/>
                <w:szCs w:val="20"/>
              </w:rPr>
              <w:t xml:space="preserve">, U. (2019). Privacy Nudging in Search, Investigating Potential Impacts. </w:t>
            </w:r>
            <w:r>
              <w:rPr>
                <w:i/>
                <w:color w:val="000000"/>
                <w:sz w:val="20"/>
                <w:szCs w:val="20"/>
              </w:rPr>
              <w:t>ACM SIGIR C</w:t>
            </w:r>
            <w:r w:rsidRPr="004B5A2B">
              <w:rPr>
                <w:i/>
                <w:color w:val="000000"/>
                <w:sz w:val="20"/>
                <w:szCs w:val="20"/>
              </w:rPr>
              <w:t>onference on Human Information Interaction and Retrieval</w:t>
            </w:r>
            <w:r w:rsidRPr="0059204E">
              <w:rPr>
                <w:color w:val="000000"/>
                <w:sz w:val="20"/>
                <w:szCs w:val="20"/>
              </w:rPr>
              <w:t xml:space="preserve">, March 10–14, 2019, Glasgow, Scotland, UK. ACM, New York, NY, USA, 5 pages. </w:t>
            </w:r>
            <w:hyperlink r:id="rId13" w:history="1">
              <w:r w:rsidR="00011F19" w:rsidRPr="00337D0C">
                <w:rPr>
                  <w:rStyle w:val="Hyperlink"/>
                  <w:sz w:val="20"/>
                  <w:szCs w:val="20"/>
                </w:rPr>
                <w:t>https://doi.org/10.1145/3295750.3298952</w:t>
              </w:r>
            </w:hyperlink>
            <w:r w:rsidR="00011F19">
              <w:rPr>
                <w:color w:val="000000"/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br/>
            </w:r>
          </w:p>
          <w:p w14:paraId="528512F9" w14:textId="1466A8BE" w:rsidR="009B2C4A" w:rsidRPr="00932498" w:rsidRDefault="009B2C4A" w:rsidP="00F349C4">
            <w:pPr>
              <w:pStyle w:val="NormalWeb"/>
              <w:numPr>
                <w:ilvl w:val="0"/>
                <w:numId w:val="1"/>
              </w:numPr>
              <w:rPr>
                <w:i/>
                <w:color w:val="000000"/>
                <w:sz w:val="20"/>
                <w:szCs w:val="20"/>
                <w:lang w:val="en-GB"/>
              </w:rPr>
            </w:pPr>
            <w:r w:rsidRPr="00C03639">
              <w:rPr>
                <w:color w:val="000000"/>
                <w:sz w:val="20"/>
                <w:szCs w:val="20"/>
              </w:rPr>
              <w:t xml:space="preserve">Galli, G., Sirota, M., Gruber, M.J., </w:t>
            </w:r>
            <w:proofErr w:type="spellStart"/>
            <w:r w:rsidRPr="00C03639">
              <w:rPr>
                <w:color w:val="000000"/>
                <w:sz w:val="20"/>
                <w:szCs w:val="20"/>
              </w:rPr>
              <w:t>Ivanof</w:t>
            </w:r>
            <w:proofErr w:type="spellEnd"/>
            <w:r w:rsidRPr="00C03639">
              <w:rPr>
                <w:color w:val="000000"/>
                <w:sz w:val="20"/>
                <w:szCs w:val="20"/>
              </w:rPr>
              <w:t xml:space="preserve">, B. E., Ganesh, J., </w:t>
            </w:r>
            <w:proofErr w:type="spellStart"/>
            <w:r w:rsidRPr="00C03639">
              <w:rPr>
                <w:color w:val="000000"/>
                <w:sz w:val="20"/>
                <w:szCs w:val="20"/>
              </w:rPr>
              <w:t>Materassi</w:t>
            </w:r>
            <w:proofErr w:type="spellEnd"/>
            <w:r w:rsidRPr="00C03639">
              <w:rPr>
                <w:color w:val="000000"/>
                <w:sz w:val="20"/>
                <w:szCs w:val="20"/>
              </w:rPr>
              <w:t xml:space="preserve">, M., </w:t>
            </w:r>
            <w:r w:rsidRPr="00B146BE">
              <w:rPr>
                <w:b/>
                <w:color w:val="000000"/>
                <w:sz w:val="20"/>
                <w:szCs w:val="20"/>
              </w:rPr>
              <w:t>Thorpe, A</w:t>
            </w:r>
            <w:r w:rsidRPr="00C03639">
              <w:rPr>
                <w:color w:val="000000"/>
                <w:sz w:val="20"/>
                <w:szCs w:val="20"/>
              </w:rPr>
              <w:t xml:space="preserve">., </w:t>
            </w:r>
            <w:proofErr w:type="spellStart"/>
            <w:r w:rsidRPr="00C03639">
              <w:rPr>
                <w:color w:val="000000"/>
                <w:sz w:val="20"/>
                <w:szCs w:val="20"/>
              </w:rPr>
              <w:t>Loaiza</w:t>
            </w:r>
            <w:proofErr w:type="spellEnd"/>
            <w:r w:rsidRPr="00C03639">
              <w:rPr>
                <w:color w:val="000000"/>
                <w:sz w:val="20"/>
                <w:szCs w:val="20"/>
              </w:rPr>
              <w:t xml:space="preserve">, V., Cappelletti, M., &amp; Craik, F. I. M. (2018). Learning facts during aging: The benefits of curiosity. </w:t>
            </w:r>
            <w:r w:rsidRPr="00C03639">
              <w:rPr>
                <w:i/>
                <w:color w:val="000000"/>
                <w:sz w:val="20"/>
                <w:szCs w:val="20"/>
              </w:rPr>
              <w:t>Experimental Aging Research</w:t>
            </w:r>
            <w:r w:rsidRPr="00C03639">
              <w:rPr>
                <w:color w:val="000000"/>
                <w:sz w:val="20"/>
                <w:szCs w:val="20"/>
              </w:rPr>
              <w:t>, 1-18. doi:10.1080/0361073X.2018.1477355.</w:t>
            </w:r>
          </w:p>
        </w:tc>
      </w:tr>
      <w:tr w:rsidR="00C03639" w:rsidRPr="00C03639" w14:paraId="6C1A00BA" w14:textId="77777777" w:rsidTr="00DA273F">
        <w:trPr>
          <w:trHeight w:val="292"/>
        </w:trPr>
        <w:tc>
          <w:tcPr>
            <w:tcW w:w="10631" w:type="dxa"/>
            <w:gridSpan w:val="2"/>
            <w:shd w:val="clear" w:color="auto" w:fill="auto"/>
          </w:tcPr>
          <w:p w14:paraId="63A92C6B" w14:textId="6EB34A0D" w:rsidR="00C03639" w:rsidRPr="004B5A2B" w:rsidRDefault="004B5A2B" w:rsidP="00CF496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Articles under review in peer reviewed journals</w:t>
            </w:r>
          </w:p>
        </w:tc>
      </w:tr>
      <w:tr w:rsidR="00C03639" w:rsidRPr="00C03639" w14:paraId="6A41CCF8" w14:textId="77777777" w:rsidTr="00CF496A">
        <w:trPr>
          <w:trHeight w:val="137"/>
        </w:trPr>
        <w:tc>
          <w:tcPr>
            <w:tcW w:w="250" w:type="dxa"/>
          </w:tcPr>
          <w:p w14:paraId="3C9AC313" w14:textId="77777777" w:rsidR="00C03639" w:rsidRPr="00C03639" w:rsidRDefault="00C03639" w:rsidP="00CF496A">
            <w:pPr>
              <w:pStyle w:val="NormalWeb"/>
              <w:spacing w:before="0" w:beforeAutospacing="0" w:after="60" w:afterAutospacing="0"/>
              <w:ind w:left="284" w:hanging="284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</w:tcPr>
          <w:p w14:paraId="70306AAF" w14:textId="5D21A3DC" w:rsidR="00873C9D" w:rsidRPr="00873C9D" w:rsidRDefault="004F03BB" w:rsidP="003C54B1">
            <w:pPr>
              <w:pStyle w:val="NormalWeb"/>
              <w:numPr>
                <w:ilvl w:val="0"/>
                <w:numId w:val="6"/>
              </w:numPr>
              <w:spacing w:after="0" w:afterAutospacing="0"/>
              <w:rPr>
                <w:rStyle w:val="Emphasis"/>
                <w:i w:val="0"/>
                <w:iCs w:val="0"/>
                <w:sz w:val="20"/>
                <w:szCs w:val="20"/>
                <w:lang w:val="en-GB"/>
              </w:rPr>
            </w:pPr>
            <w:r w:rsidRPr="004F03BB">
              <w:rPr>
                <w:rStyle w:val="Emphasis"/>
                <w:b/>
                <w:i w:val="0"/>
                <w:iCs w:val="0"/>
                <w:sz w:val="20"/>
                <w:szCs w:val="20"/>
                <w:lang w:val="fr-FR"/>
              </w:rPr>
              <w:t>Thorpe, A</w:t>
            </w:r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., Sirota, M.,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O</w:t>
            </w:r>
            <w:r w:rsidR="008B112C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rbell</w:t>
            </w:r>
            <w:proofErr w:type="spellEnd"/>
            <w:r w:rsidR="008B112C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, S., &amp; Juanchich, M. (20</w:t>
            </w:r>
            <w:r w:rsidR="00D64ED3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20</w:t>
            </w:r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).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Effect</w:t>
            </w:r>
            <w:proofErr w:type="spellEnd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 of information on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reducing</w:t>
            </w:r>
            <w:proofErr w:type="spellEnd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inappropriate</w:t>
            </w:r>
            <w:proofErr w:type="spellEnd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 expectations and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requests</w:t>
            </w:r>
            <w:proofErr w:type="spellEnd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 for </w:t>
            </w:r>
            <w:proofErr w:type="spellStart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>antibiotics</w:t>
            </w:r>
            <w:proofErr w:type="spellEnd"/>
            <w:r w:rsidRPr="004F03BB">
              <w:rPr>
                <w:rStyle w:val="Emphasis"/>
                <w:i w:val="0"/>
                <w:iCs w:val="0"/>
                <w:sz w:val="20"/>
                <w:szCs w:val="20"/>
                <w:lang w:val="fr-FR"/>
              </w:rPr>
              <w:t xml:space="preserve">. </w:t>
            </w:r>
            <w:proofErr w:type="spellStart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>Manuscript</w:t>
            </w:r>
            <w:proofErr w:type="spellEnd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>under</w:t>
            </w:r>
            <w:proofErr w:type="spellEnd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>review</w:t>
            </w:r>
            <w:proofErr w:type="spellEnd"/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 xml:space="preserve"> at</w:t>
            </w:r>
            <w:r w:rsidR="00A27065">
              <w:rPr>
                <w:rStyle w:val="Emphasis"/>
                <w:iCs w:val="0"/>
                <w:sz w:val="20"/>
                <w:szCs w:val="20"/>
                <w:lang w:val="fr-FR"/>
              </w:rPr>
              <w:t xml:space="preserve"> the</w:t>
            </w:r>
            <w:r w:rsidRPr="004F03BB">
              <w:rPr>
                <w:rStyle w:val="Emphasis"/>
                <w:iCs w:val="0"/>
                <w:sz w:val="20"/>
                <w:szCs w:val="20"/>
                <w:lang w:val="fr-FR"/>
              </w:rPr>
              <w:t xml:space="preserve"> British Journal of Psychology</w:t>
            </w:r>
            <w:r w:rsidR="00873C9D">
              <w:rPr>
                <w:rStyle w:val="Emphasis"/>
                <w:iCs w:val="0"/>
                <w:sz w:val="20"/>
                <w:szCs w:val="20"/>
                <w:lang w:val="fr-FR"/>
              </w:rPr>
              <w:br/>
            </w:r>
          </w:p>
          <w:p w14:paraId="52964780" w14:textId="6E981BB7" w:rsidR="008F46DE" w:rsidRPr="009B2C4A" w:rsidRDefault="00C03639" w:rsidP="009B2C4A">
            <w:pPr>
              <w:pStyle w:val="NormalWeb"/>
              <w:numPr>
                <w:ilvl w:val="0"/>
                <w:numId w:val="6"/>
              </w:numPr>
              <w:spacing w:after="0" w:afterAutospac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eastAsia="en-GB"/>
              </w:rPr>
              <w:br/>
            </w:r>
            <w:r w:rsidR="00873C9D" w:rsidRPr="009B2C4A">
              <w:rPr>
                <w:sz w:val="20"/>
                <w:lang w:val="en-GB"/>
              </w:rPr>
              <w:br/>
            </w:r>
          </w:p>
        </w:tc>
      </w:tr>
      <w:tr w:rsidR="00C03639" w:rsidRPr="00C03639" w14:paraId="20128E7A" w14:textId="77777777" w:rsidTr="004B29D2">
        <w:trPr>
          <w:trHeight w:val="316"/>
        </w:trPr>
        <w:tc>
          <w:tcPr>
            <w:tcW w:w="10631" w:type="dxa"/>
            <w:gridSpan w:val="2"/>
          </w:tcPr>
          <w:p w14:paraId="79612D44" w14:textId="6A86D4EB" w:rsidR="00C03639" w:rsidRPr="004F03BB" w:rsidRDefault="004F03BB" w:rsidP="003E60B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Articles</w:t>
            </w:r>
            <w:r w:rsidR="003E60B6">
              <w:rPr>
                <w:i/>
                <w:sz w:val="20"/>
                <w:szCs w:val="20"/>
              </w:rPr>
              <w:t xml:space="preserve"> currently</w:t>
            </w:r>
            <w:r>
              <w:rPr>
                <w:i/>
                <w:sz w:val="20"/>
                <w:szCs w:val="20"/>
              </w:rPr>
              <w:t xml:space="preserve"> under preparation</w:t>
            </w:r>
          </w:p>
        </w:tc>
      </w:tr>
      <w:tr w:rsidR="00C03639" w:rsidRPr="00C03639" w14:paraId="4A46A59E" w14:textId="77777777" w:rsidTr="00CF496A">
        <w:trPr>
          <w:trHeight w:val="137"/>
        </w:trPr>
        <w:tc>
          <w:tcPr>
            <w:tcW w:w="250" w:type="dxa"/>
          </w:tcPr>
          <w:p w14:paraId="02F0B311" w14:textId="77777777" w:rsidR="00C03639" w:rsidRPr="00C03639" w:rsidRDefault="00C03639" w:rsidP="00CF496A">
            <w:pPr>
              <w:pStyle w:val="NormalWeb"/>
              <w:spacing w:before="0" w:beforeAutospacing="0" w:after="60" w:afterAutospacing="0"/>
              <w:ind w:left="284" w:hanging="284"/>
              <w:jc w:val="right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</w:tcPr>
          <w:p w14:paraId="416877F0" w14:textId="77777777" w:rsidR="00712689" w:rsidRDefault="00CF496A" w:rsidP="00907E6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CF496A">
              <w:rPr>
                <w:sz w:val="20"/>
                <w:szCs w:val="20"/>
                <w:lang w:val="en-GB"/>
              </w:rPr>
              <w:t xml:space="preserve">Sirota, M., </w:t>
            </w:r>
            <w:r w:rsidRPr="00655FDD">
              <w:rPr>
                <w:b/>
                <w:sz w:val="20"/>
                <w:szCs w:val="20"/>
                <w:lang w:val="en-GB"/>
              </w:rPr>
              <w:t>Thorpe, A</w:t>
            </w:r>
            <w:r w:rsidR="00ED03BE">
              <w:rPr>
                <w:sz w:val="20"/>
                <w:szCs w:val="20"/>
                <w:lang w:val="en-GB"/>
              </w:rPr>
              <w:t>., &amp; Juanchich, M.</w:t>
            </w:r>
            <w:r w:rsidRPr="00CF496A">
              <w:rPr>
                <w:sz w:val="20"/>
                <w:szCs w:val="20"/>
                <w:lang w:val="en-GB"/>
              </w:rPr>
              <w:t xml:space="preserve"> Shaping public inappropriate expectations for antibiotics: A utility-based signal detection approach. </w:t>
            </w:r>
            <w:r w:rsidRPr="00CF496A">
              <w:rPr>
                <w:i/>
                <w:sz w:val="20"/>
                <w:szCs w:val="20"/>
                <w:lang w:val="en-GB"/>
              </w:rPr>
              <w:t>Manuscript in preparation</w:t>
            </w:r>
            <w:r>
              <w:rPr>
                <w:sz w:val="20"/>
                <w:szCs w:val="20"/>
                <w:lang w:val="en-GB"/>
              </w:rPr>
              <w:t>.</w:t>
            </w:r>
            <w:r w:rsidR="00712689">
              <w:rPr>
                <w:sz w:val="20"/>
                <w:szCs w:val="20"/>
                <w:lang w:val="en-GB"/>
              </w:rPr>
              <w:br/>
            </w:r>
          </w:p>
          <w:p w14:paraId="20789530" w14:textId="11A4AF18" w:rsidR="00907E68" w:rsidRPr="0079205B" w:rsidRDefault="00712689" w:rsidP="0079205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CF496A">
              <w:rPr>
                <w:sz w:val="20"/>
                <w:szCs w:val="20"/>
                <w:lang w:val="en-GB"/>
              </w:rPr>
              <w:t xml:space="preserve">Sirota, M., </w:t>
            </w:r>
            <w:r w:rsidRPr="00655FDD">
              <w:rPr>
                <w:b/>
                <w:sz w:val="20"/>
                <w:szCs w:val="20"/>
                <w:lang w:val="en-GB"/>
              </w:rPr>
              <w:t>Thorpe, A</w:t>
            </w:r>
            <w:r>
              <w:rPr>
                <w:sz w:val="20"/>
                <w:szCs w:val="20"/>
                <w:lang w:val="en-GB"/>
              </w:rPr>
              <w:t>., &amp; Juanchich, M.</w:t>
            </w:r>
            <w:r w:rsidRPr="00CF496A">
              <w:rPr>
                <w:sz w:val="20"/>
                <w:szCs w:val="20"/>
                <w:lang w:val="en-GB"/>
              </w:rPr>
              <w:t xml:space="preserve"> A utility-based signal detection a</w:t>
            </w:r>
            <w:r>
              <w:rPr>
                <w:sz w:val="20"/>
                <w:szCs w:val="20"/>
                <w:lang w:val="en-GB"/>
              </w:rPr>
              <w:t>ccount of severity effect</w:t>
            </w:r>
            <w:r w:rsidRPr="00CF496A">
              <w:rPr>
                <w:sz w:val="20"/>
                <w:szCs w:val="20"/>
                <w:lang w:val="en-GB"/>
              </w:rPr>
              <w:t xml:space="preserve">. </w:t>
            </w:r>
            <w:r w:rsidRPr="00CF496A">
              <w:rPr>
                <w:i/>
                <w:sz w:val="20"/>
                <w:szCs w:val="20"/>
                <w:lang w:val="en-GB"/>
              </w:rPr>
              <w:t>Manuscript in preparation</w:t>
            </w:r>
            <w:r>
              <w:rPr>
                <w:sz w:val="20"/>
                <w:szCs w:val="20"/>
                <w:lang w:val="en-GB"/>
              </w:rPr>
              <w:t>.</w:t>
            </w:r>
            <w:r w:rsidR="00907E68">
              <w:rPr>
                <w:sz w:val="20"/>
                <w:szCs w:val="20"/>
                <w:lang w:val="en-GB"/>
              </w:rPr>
              <w:br/>
            </w:r>
          </w:p>
          <w:p w14:paraId="45AE4981" w14:textId="01F47684" w:rsidR="00C03639" w:rsidRPr="00C03639" w:rsidRDefault="001A15A9" w:rsidP="00907E6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</w:p>
        </w:tc>
      </w:tr>
      <w:tr w:rsidR="004F03BB" w:rsidRPr="004F03BB" w14:paraId="60FAD39C" w14:textId="77777777" w:rsidTr="00B364D6">
        <w:trPr>
          <w:trHeight w:val="348"/>
        </w:trPr>
        <w:tc>
          <w:tcPr>
            <w:tcW w:w="10631" w:type="dxa"/>
            <w:gridSpan w:val="2"/>
          </w:tcPr>
          <w:p w14:paraId="58EEECAF" w14:textId="1FA12BB1" w:rsidR="004F03BB" w:rsidRPr="004F03BB" w:rsidRDefault="008D71F6" w:rsidP="003E60B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Non-peer reviewed articles</w:t>
            </w:r>
          </w:p>
        </w:tc>
      </w:tr>
      <w:tr w:rsidR="004F03BB" w:rsidRPr="00C03639" w14:paraId="104A74E7" w14:textId="77777777" w:rsidTr="00CF496A">
        <w:trPr>
          <w:trHeight w:val="137"/>
        </w:trPr>
        <w:tc>
          <w:tcPr>
            <w:tcW w:w="250" w:type="dxa"/>
          </w:tcPr>
          <w:p w14:paraId="1194DFF1" w14:textId="77777777" w:rsidR="004F03BB" w:rsidRPr="00C03639" w:rsidRDefault="004F03BB" w:rsidP="00CF496A">
            <w:pPr>
              <w:pStyle w:val="NormalWeb"/>
              <w:spacing w:before="0" w:beforeAutospacing="0" w:after="60" w:afterAutospacing="0"/>
              <w:ind w:left="284" w:hanging="284"/>
              <w:jc w:val="right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</w:tcPr>
          <w:p w14:paraId="5355560C" w14:textId="77777777" w:rsidR="00011898" w:rsidRDefault="00A24611" w:rsidP="00CF56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 w:rsidRPr="00A24611">
              <w:rPr>
                <w:b/>
                <w:sz w:val="20"/>
                <w:szCs w:val="20"/>
                <w:lang w:val="en-GB"/>
              </w:rPr>
              <w:t>Thorpe, A</w:t>
            </w:r>
            <w:r w:rsidRPr="00A24611">
              <w:rPr>
                <w:sz w:val="20"/>
                <w:szCs w:val="20"/>
                <w:lang w:val="en-GB"/>
              </w:rPr>
              <w:t xml:space="preserve">., &amp; O’Gorman, R. (2016). Memo to Jeff Bezos: The most productive workers are team players, not selfish individualists. This View of Life Magazine. </w:t>
            </w:r>
            <w:hyperlink r:id="rId14" w:history="1">
              <w:r w:rsidR="007C43D2" w:rsidRPr="00D22708">
                <w:rPr>
                  <w:rStyle w:val="Hyperlink"/>
                  <w:sz w:val="20"/>
                  <w:szCs w:val="20"/>
                  <w:lang w:val="en-GB"/>
                </w:rPr>
                <w:t>https://evolution-institute.org/article/memo-to-jeff-bezos-the-most-productive-workers-are-team-players-not-selfish-individualists/</w:t>
              </w:r>
            </w:hyperlink>
            <w:r w:rsidR="007B3024">
              <w:rPr>
                <w:sz w:val="20"/>
                <w:szCs w:val="20"/>
                <w:lang w:val="en-GB"/>
              </w:rPr>
              <w:t xml:space="preserve"> </w:t>
            </w:r>
            <w:r w:rsidR="00011898">
              <w:rPr>
                <w:sz w:val="20"/>
                <w:szCs w:val="20"/>
                <w:lang w:val="en-GB"/>
              </w:rPr>
              <w:br/>
            </w:r>
          </w:p>
          <w:p w14:paraId="3BFA66E7" w14:textId="282FF84C" w:rsidR="004F03BB" w:rsidRPr="00AF32CB" w:rsidRDefault="004F03BB" w:rsidP="00CF56D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tbl>
      <w:tblPr>
        <w:tblStyle w:val="TableGrid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1559"/>
        <w:gridCol w:w="346"/>
        <w:gridCol w:w="8476"/>
      </w:tblGrid>
      <w:tr w:rsidR="002E09EA" w:rsidRPr="00C03639" w14:paraId="77818B92" w14:textId="77777777" w:rsidTr="001061D8">
        <w:trPr>
          <w:trHeight w:val="534"/>
        </w:trPr>
        <w:tc>
          <w:tcPr>
            <w:tcW w:w="10631" w:type="dxa"/>
            <w:gridSpan w:val="4"/>
          </w:tcPr>
          <w:p w14:paraId="339F0B4E" w14:textId="0D685CD5" w:rsidR="002E09EA" w:rsidRPr="00C03639" w:rsidRDefault="005E0208" w:rsidP="005E0208">
            <w:pPr>
              <w:keepNext/>
              <w:spacing w:before="120"/>
              <w:outlineLvl w:val="0"/>
              <w:rPr>
                <w:bCs/>
                <w:smallCaps/>
                <w:lang w:val="en-GB"/>
              </w:rPr>
            </w:pPr>
            <w:r>
              <w:rPr>
                <w:bCs/>
                <w:smallCaps/>
                <w:sz w:val="22"/>
                <w:szCs w:val="22"/>
                <w:lang w:val="en-GB"/>
              </w:rPr>
              <w:t>Conferences and Seminars</w:t>
            </w:r>
          </w:p>
        </w:tc>
      </w:tr>
      <w:tr w:rsidR="00725A08" w:rsidRPr="00C03639" w14:paraId="4F2FB6DB" w14:textId="77777777" w:rsidTr="00ED3FF7">
        <w:trPr>
          <w:trHeight w:val="296"/>
        </w:trPr>
        <w:tc>
          <w:tcPr>
            <w:tcW w:w="10631" w:type="dxa"/>
            <w:gridSpan w:val="4"/>
          </w:tcPr>
          <w:p w14:paraId="3FD450E2" w14:textId="1BE0C395" w:rsidR="002E09EA" w:rsidRPr="00C03639" w:rsidRDefault="00477146" w:rsidP="00477146">
            <w:pPr>
              <w:keepNext/>
              <w:keepLines/>
              <w:rPr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Refereed conference presentations</w:t>
            </w:r>
          </w:p>
        </w:tc>
      </w:tr>
      <w:tr w:rsidR="002E09EA" w:rsidRPr="00C03639" w14:paraId="73184EEB" w14:textId="77777777" w:rsidTr="00ED3FF7">
        <w:trPr>
          <w:trHeight w:val="137"/>
        </w:trPr>
        <w:tc>
          <w:tcPr>
            <w:tcW w:w="250" w:type="dxa"/>
          </w:tcPr>
          <w:p w14:paraId="7486D7B5" w14:textId="77777777" w:rsidR="002E09EA" w:rsidRPr="00C03639" w:rsidRDefault="002E09EA" w:rsidP="002E09EA">
            <w:pPr>
              <w:pStyle w:val="NormalWeb"/>
              <w:spacing w:before="0" w:beforeAutospacing="0" w:after="0" w:afterAutospacing="0"/>
              <w:ind w:left="284" w:hanging="284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  <w:gridSpan w:val="3"/>
          </w:tcPr>
          <w:p w14:paraId="142350D1" w14:textId="52F87EBA" w:rsidR="00A8167F" w:rsidRDefault="00A8167F" w:rsidP="00B467A2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sz w:val="20"/>
                <w:szCs w:val="20"/>
                <w:lang w:val="en-GB"/>
              </w:rPr>
            </w:pPr>
            <w:r w:rsidRPr="00A8167F">
              <w:rPr>
                <w:b/>
                <w:sz w:val="20"/>
                <w:szCs w:val="20"/>
                <w:lang w:val="en-GB"/>
              </w:rPr>
              <w:t>Thorpe, A</w:t>
            </w:r>
            <w:r w:rsidRPr="00A8167F">
              <w:rPr>
                <w:bCs/>
                <w:sz w:val="20"/>
                <w:szCs w:val="20"/>
                <w:lang w:val="en-GB"/>
              </w:rPr>
              <w:t>., Scherer. A.M., Han, P.K.J., Burpo, N., Shaffer, V.A., Scherer, L.D., &amp; Fagerlin, A</w:t>
            </w:r>
            <w:r w:rsidR="005F6BDD">
              <w:rPr>
                <w:bCs/>
                <w:sz w:val="20"/>
                <w:szCs w:val="20"/>
                <w:lang w:val="en-GB"/>
              </w:rPr>
              <w:t>.</w:t>
            </w:r>
            <w:r w:rsidRPr="00A8167F"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>(</w:t>
            </w:r>
            <w:proofErr w:type="gramStart"/>
            <w:r w:rsidR="005F6BDD">
              <w:rPr>
                <w:sz w:val="20"/>
                <w:szCs w:val="20"/>
                <w:lang w:val="en-GB"/>
              </w:rPr>
              <w:t>October</w:t>
            </w:r>
            <w:r w:rsidRPr="00C03639">
              <w:rPr>
                <w:sz w:val="20"/>
                <w:szCs w:val="20"/>
                <w:lang w:val="en-GB"/>
              </w:rPr>
              <w:t>,</w:t>
            </w:r>
            <w:proofErr w:type="gramEnd"/>
            <w:r w:rsidRPr="00C03639">
              <w:rPr>
                <w:sz w:val="20"/>
                <w:szCs w:val="20"/>
                <w:lang w:val="en-GB"/>
              </w:rPr>
              <w:t xml:space="preserve"> 20</w:t>
            </w:r>
            <w:r w:rsidR="005F6BDD">
              <w:rPr>
                <w:sz w:val="20"/>
                <w:szCs w:val="20"/>
                <w:lang w:val="en-GB"/>
              </w:rPr>
              <w:t>20</w:t>
            </w:r>
            <w:r w:rsidRPr="00C03639">
              <w:rPr>
                <w:sz w:val="20"/>
                <w:szCs w:val="20"/>
                <w:lang w:val="en-GB"/>
              </w:rPr>
              <w:t xml:space="preserve">). </w:t>
            </w:r>
            <w:r w:rsidR="005F6BDD" w:rsidRPr="005F6BDD">
              <w:rPr>
                <w:i/>
                <w:sz w:val="20"/>
                <w:szCs w:val="20"/>
                <w:lang w:val="en-GB"/>
              </w:rPr>
              <w:t xml:space="preserve">Exposure to Common Geographic Maps </w:t>
            </w:r>
            <w:proofErr w:type="gramStart"/>
            <w:r w:rsidR="005F6BDD" w:rsidRPr="005F6BDD">
              <w:rPr>
                <w:i/>
                <w:sz w:val="20"/>
                <w:szCs w:val="20"/>
                <w:lang w:val="en-GB"/>
              </w:rPr>
              <w:t>With</w:t>
            </w:r>
            <w:proofErr w:type="gramEnd"/>
            <w:r w:rsidR="005F6BDD" w:rsidRPr="005F6BDD">
              <w:rPr>
                <w:i/>
                <w:sz w:val="20"/>
                <w:szCs w:val="20"/>
                <w:lang w:val="en-GB"/>
              </w:rPr>
              <w:t xml:space="preserve"> Data About COVID-19 Prevalence and US Public Knowledge, Risk Perceptions, and Behavioral Intentions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. </w:t>
            </w:r>
            <w:r w:rsidRPr="00C03639">
              <w:rPr>
                <w:sz w:val="20"/>
                <w:szCs w:val="20"/>
                <w:lang w:val="en-GB"/>
              </w:rPr>
              <w:t xml:space="preserve">Paper presented at the </w:t>
            </w:r>
            <w:r w:rsidR="005F6BDD">
              <w:rPr>
                <w:sz w:val="20"/>
                <w:szCs w:val="20"/>
                <w:lang w:val="en-GB"/>
              </w:rPr>
              <w:t>42</w:t>
            </w:r>
            <w:r w:rsidR="005F6BDD" w:rsidRPr="005F6BDD">
              <w:rPr>
                <w:sz w:val="20"/>
                <w:szCs w:val="20"/>
                <w:vertAlign w:val="superscript"/>
                <w:lang w:val="en-GB"/>
              </w:rPr>
              <w:t>nd</w:t>
            </w:r>
            <w:r w:rsidR="005F6BDD">
              <w:rPr>
                <w:sz w:val="20"/>
                <w:szCs w:val="20"/>
                <w:lang w:val="en-GB"/>
              </w:rPr>
              <w:t xml:space="preserve"> Annual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  <w:r w:rsidR="005F6BDD">
              <w:rPr>
                <w:sz w:val="20"/>
                <w:szCs w:val="20"/>
                <w:lang w:val="en-GB"/>
              </w:rPr>
              <w:t>North American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  <w:r w:rsidR="005F6BDD">
              <w:rPr>
                <w:sz w:val="20"/>
                <w:szCs w:val="20"/>
                <w:lang w:val="en-GB"/>
              </w:rPr>
              <w:t>Meeting</w:t>
            </w:r>
            <w:r w:rsidRPr="00C03639">
              <w:rPr>
                <w:sz w:val="20"/>
                <w:szCs w:val="20"/>
                <w:lang w:val="en-GB"/>
              </w:rPr>
              <w:t xml:space="preserve"> of the Society for Medical Decision Making, </w:t>
            </w:r>
            <w:r w:rsidR="005F6BDD">
              <w:rPr>
                <w:sz w:val="20"/>
                <w:szCs w:val="20"/>
                <w:lang w:val="en-GB"/>
              </w:rPr>
              <w:t>Virtual Meeting</w:t>
            </w:r>
            <w:r w:rsidRPr="00C03639">
              <w:rPr>
                <w:sz w:val="20"/>
                <w:szCs w:val="20"/>
                <w:lang w:val="en-GB"/>
              </w:rPr>
              <w:t>.</w:t>
            </w:r>
          </w:p>
          <w:p w14:paraId="6F8FF71D" w14:textId="77777777" w:rsidR="00A8167F" w:rsidRDefault="00A8167F" w:rsidP="00B467A2">
            <w:pPr>
              <w:pStyle w:val="NormalWeb"/>
              <w:spacing w:before="0" w:beforeAutospacing="0" w:after="0" w:afterAutospacing="0"/>
              <w:ind w:left="360"/>
              <w:jc w:val="both"/>
              <w:rPr>
                <w:b/>
                <w:sz w:val="20"/>
                <w:szCs w:val="20"/>
                <w:lang w:val="en-GB"/>
              </w:rPr>
            </w:pPr>
          </w:p>
          <w:p w14:paraId="64D7E461" w14:textId="1864D6C5" w:rsidR="00B467A2" w:rsidRPr="00C03639" w:rsidRDefault="00B467A2" w:rsidP="00B467A2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Thorpe, A</w:t>
            </w:r>
            <w:r w:rsidRPr="00A8167F">
              <w:rPr>
                <w:bCs/>
                <w:sz w:val="20"/>
                <w:szCs w:val="20"/>
                <w:lang w:val="en-GB"/>
              </w:rPr>
              <w:t>.,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>Sirota, M., Orbell, S., &amp; Juanchich, M. (</w:t>
            </w:r>
            <w:proofErr w:type="gramStart"/>
            <w:r>
              <w:rPr>
                <w:sz w:val="20"/>
                <w:szCs w:val="20"/>
                <w:lang w:val="en-GB"/>
              </w:rPr>
              <w:t>August</w:t>
            </w:r>
            <w:r w:rsidRPr="00C03639">
              <w:rPr>
                <w:sz w:val="20"/>
                <w:szCs w:val="20"/>
                <w:lang w:val="en-GB"/>
              </w:rPr>
              <w:t>,</w:t>
            </w:r>
            <w:proofErr w:type="gramEnd"/>
            <w:r w:rsidRPr="00C03639">
              <w:rPr>
                <w:sz w:val="20"/>
                <w:szCs w:val="20"/>
                <w:lang w:val="en-GB"/>
              </w:rPr>
              <w:t xml:space="preserve"> 201</w:t>
            </w:r>
            <w:r>
              <w:rPr>
                <w:sz w:val="20"/>
                <w:szCs w:val="20"/>
                <w:lang w:val="en-GB"/>
              </w:rPr>
              <w:t>9</w:t>
            </w:r>
            <w:r w:rsidRPr="00C03639">
              <w:rPr>
                <w:sz w:val="20"/>
                <w:szCs w:val="20"/>
                <w:lang w:val="en-GB"/>
              </w:rPr>
              <w:t xml:space="preserve">). </w:t>
            </w:r>
            <w:r w:rsidRPr="00B467A2">
              <w:rPr>
                <w:i/>
                <w:sz w:val="20"/>
                <w:szCs w:val="20"/>
                <w:lang w:val="en-GB"/>
              </w:rPr>
              <w:t>Action bias and inappropriate decisions to take antibiotics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. </w:t>
            </w:r>
            <w:r w:rsidRPr="00C03639">
              <w:rPr>
                <w:sz w:val="20"/>
                <w:szCs w:val="20"/>
                <w:lang w:val="en-GB"/>
              </w:rPr>
              <w:t xml:space="preserve">Paper presented at the </w:t>
            </w:r>
            <w:r w:rsidR="00314114">
              <w:rPr>
                <w:sz w:val="20"/>
                <w:szCs w:val="20"/>
                <w:lang w:val="en-GB"/>
              </w:rPr>
              <w:t>2</w:t>
            </w:r>
            <w:r w:rsidRPr="00C03639">
              <w:rPr>
                <w:sz w:val="20"/>
                <w:szCs w:val="20"/>
                <w:lang w:val="en-GB"/>
              </w:rPr>
              <w:t>7</w:t>
            </w:r>
            <w:r w:rsidRPr="00C03639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Pr="00C03639">
              <w:rPr>
                <w:sz w:val="20"/>
                <w:szCs w:val="20"/>
                <w:lang w:val="en-GB"/>
              </w:rPr>
              <w:t xml:space="preserve"> Biennial </w:t>
            </w:r>
            <w:r w:rsidR="00314114">
              <w:rPr>
                <w:sz w:val="20"/>
                <w:szCs w:val="20"/>
                <w:lang w:val="en-GB"/>
              </w:rPr>
              <w:t>SPUDM</w:t>
            </w:r>
            <w:r w:rsidRPr="00C03639">
              <w:rPr>
                <w:sz w:val="20"/>
                <w:szCs w:val="20"/>
                <w:lang w:val="en-GB"/>
              </w:rPr>
              <w:t xml:space="preserve"> Conference, University</w:t>
            </w:r>
            <w:r w:rsidR="00314114">
              <w:rPr>
                <w:sz w:val="20"/>
                <w:szCs w:val="20"/>
                <w:lang w:val="en-GB"/>
              </w:rPr>
              <w:t xml:space="preserve"> of Amsterdam</w:t>
            </w:r>
            <w:r w:rsidRPr="00C03639">
              <w:rPr>
                <w:sz w:val="20"/>
                <w:szCs w:val="20"/>
                <w:lang w:val="en-GB"/>
              </w:rPr>
              <w:t>, The Netherlands.</w:t>
            </w:r>
          </w:p>
          <w:p w14:paraId="3D71D42B" w14:textId="77CE178C" w:rsidR="00477146" w:rsidRPr="00C03639" w:rsidRDefault="00B467A2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br/>
            </w:r>
            <w:r w:rsidR="00EF515D" w:rsidRPr="00C03639">
              <w:rPr>
                <w:b/>
                <w:sz w:val="20"/>
                <w:szCs w:val="20"/>
                <w:lang w:val="en-GB"/>
              </w:rPr>
              <w:t>Thorpe, A</w:t>
            </w:r>
            <w:r w:rsidR="00EF515D" w:rsidRPr="00A8167F">
              <w:rPr>
                <w:bCs/>
                <w:sz w:val="20"/>
                <w:szCs w:val="20"/>
                <w:lang w:val="en-GB"/>
              </w:rPr>
              <w:t>.,</w:t>
            </w:r>
            <w:r w:rsidR="00EF515D"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="00477146" w:rsidRPr="00C03639">
              <w:rPr>
                <w:sz w:val="20"/>
                <w:szCs w:val="20"/>
                <w:lang w:val="en-GB"/>
              </w:rPr>
              <w:t>Sirota, M., Orbell, S., &amp;</w:t>
            </w:r>
            <w:r w:rsidR="009352EF" w:rsidRPr="00C03639">
              <w:rPr>
                <w:sz w:val="20"/>
                <w:szCs w:val="20"/>
                <w:lang w:val="en-GB"/>
              </w:rPr>
              <w:t xml:space="preserve"> </w:t>
            </w:r>
            <w:r w:rsidR="00477146" w:rsidRPr="00C03639">
              <w:rPr>
                <w:sz w:val="20"/>
                <w:szCs w:val="20"/>
                <w:lang w:val="en-GB"/>
              </w:rPr>
              <w:t>Juanchich, M. (</w:t>
            </w:r>
            <w:proofErr w:type="gramStart"/>
            <w:r w:rsidR="00477146" w:rsidRPr="00C03639">
              <w:rPr>
                <w:sz w:val="20"/>
                <w:szCs w:val="20"/>
                <w:lang w:val="en-GB"/>
              </w:rPr>
              <w:t>June,</w:t>
            </w:r>
            <w:proofErr w:type="gramEnd"/>
            <w:r w:rsidR="00477146" w:rsidRPr="00C03639">
              <w:rPr>
                <w:sz w:val="20"/>
                <w:szCs w:val="20"/>
                <w:lang w:val="en-GB"/>
              </w:rPr>
              <w:t xml:space="preserve"> 2018). </w:t>
            </w:r>
            <w:r w:rsidR="00477146" w:rsidRPr="00C03639">
              <w:rPr>
                <w:i/>
                <w:sz w:val="20"/>
                <w:szCs w:val="20"/>
                <w:lang w:val="en-GB"/>
              </w:rPr>
              <w:t>Effec</w:t>
            </w:r>
            <w:r w:rsidR="00EF515D" w:rsidRPr="00C03639">
              <w:rPr>
                <w:i/>
                <w:sz w:val="20"/>
                <w:szCs w:val="20"/>
                <w:lang w:val="en-GB"/>
              </w:rPr>
              <w:t>t</w:t>
            </w:r>
            <w:r w:rsidR="00477146" w:rsidRPr="00C03639">
              <w:rPr>
                <w:i/>
                <w:sz w:val="20"/>
                <w:szCs w:val="20"/>
                <w:lang w:val="en-GB"/>
              </w:rPr>
              <w:t xml:space="preserve"> of </w:t>
            </w:r>
            <w:r w:rsidR="00EF515D" w:rsidRPr="00C03639">
              <w:rPr>
                <w:i/>
                <w:sz w:val="20"/>
                <w:szCs w:val="20"/>
                <w:lang w:val="en-GB"/>
              </w:rPr>
              <w:t>information</w:t>
            </w:r>
            <w:r w:rsidR="00477146" w:rsidRPr="00C03639">
              <w:rPr>
                <w:i/>
                <w:sz w:val="20"/>
                <w:szCs w:val="20"/>
                <w:lang w:val="en-GB"/>
              </w:rPr>
              <w:t xml:space="preserve"> on</w:t>
            </w:r>
            <w:r w:rsidR="00EF515D" w:rsidRPr="00C03639">
              <w:rPr>
                <w:i/>
                <w:sz w:val="20"/>
                <w:szCs w:val="20"/>
                <w:lang w:val="en-GB"/>
              </w:rPr>
              <w:t xml:space="preserve"> reducing inappropriate expectations and requests for</w:t>
            </w:r>
            <w:r w:rsidR="00477146" w:rsidRPr="00C03639">
              <w:rPr>
                <w:i/>
                <w:sz w:val="20"/>
                <w:szCs w:val="20"/>
                <w:lang w:val="en-GB"/>
              </w:rPr>
              <w:t xml:space="preserve"> antibiotics. </w:t>
            </w:r>
            <w:r w:rsidR="00477146" w:rsidRPr="00C03639">
              <w:rPr>
                <w:sz w:val="20"/>
                <w:szCs w:val="20"/>
                <w:lang w:val="en-GB"/>
              </w:rPr>
              <w:t>Paper presented at the 1</w:t>
            </w:r>
            <w:r w:rsidR="005D5060" w:rsidRPr="00C03639">
              <w:rPr>
                <w:sz w:val="20"/>
                <w:szCs w:val="20"/>
                <w:lang w:val="en-GB"/>
              </w:rPr>
              <w:t>7</w:t>
            </w:r>
            <w:r w:rsidR="00477146" w:rsidRPr="00C03639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 Biennial European </w:t>
            </w:r>
            <w:r w:rsidR="005D5060" w:rsidRPr="00C03639">
              <w:rPr>
                <w:sz w:val="20"/>
                <w:szCs w:val="20"/>
                <w:lang w:val="en-GB"/>
              </w:rPr>
              <w:t>Conference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 </w:t>
            </w:r>
            <w:r w:rsidR="005D5060" w:rsidRPr="00C03639">
              <w:rPr>
                <w:sz w:val="20"/>
                <w:szCs w:val="20"/>
                <w:lang w:val="en-GB"/>
              </w:rPr>
              <w:t xml:space="preserve">of the 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Society for Medical Decision Making, </w:t>
            </w:r>
            <w:r w:rsidR="00986D85" w:rsidRPr="00C03639">
              <w:rPr>
                <w:sz w:val="20"/>
                <w:szCs w:val="20"/>
                <w:lang w:val="en-GB"/>
              </w:rPr>
              <w:t xml:space="preserve">Leiden University Medical </w:t>
            </w:r>
            <w:proofErr w:type="spellStart"/>
            <w:r w:rsidR="00986D85" w:rsidRPr="00C03639">
              <w:rPr>
                <w:sz w:val="20"/>
                <w:szCs w:val="20"/>
                <w:lang w:val="en-GB"/>
              </w:rPr>
              <w:t>Center</w:t>
            </w:r>
            <w:proofErr w:type="spellEnd"/>
            <w:r w:rsidR="00477146" w:rsidRPr="00C03639">
              <w:rPr>
                <w:sz w:val="20"/>
                <w:szCs w:val="20"/>
                <w:lang w:val="en-GB"/>
              </w:rPr>
              <w:t>,</w:t>
            </w:r>
            <w:r w:rsidR="00986D85" w:rsidRPr="00C03639">
              <w:rPr>
                <w:sz w:val="20"/>
                <w:szCs w:val="20"/>
                <w:lang w:val="en-GB"/>
              </w:rPr>
              <w:t xml:space="preserve"> The Netherlands</w:t>
            </w:r>
            <w:r w:rsidR="00477146" w:rsidRPr="00C03639">
              <w:rPr>
                <w:sz w:val="20"/>
                <w:szCs w:val="20"/>
                <w:lang w:val="en-GB"/>
              </w:rPr>
              <w:t>.</w:t>
            </w:r>
          </w:p>
          <w:p w14:paraId="7977A618" w14:textId="77777777" w:rsidR="002E003E" w:rsidRPr="00C03639" w:rsidRDefault="002E003E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</w:p>
          <w:p w14:paraId="52E5517B" w14:textId="1FD3DF42" w:rsidR="00477146" w:rsidRPr="00C03639" w:rsidRDefault="00EF515D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Thorpe, A</w:t>
            </w:r>
            <w:r w:rsidRPr="00A8167F">
              <w:rPr>
                <w:bCs/>
                <w:sz w:val="20"/>
                <w:szCs w:val="20"/>
                <w:lang w:val="en-GB"/>
              </w:rPr>
              <w:t>.,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="00F50BA5" w:rsidRPr="00C03639">
              <w:rPr>
                <w:sz w:val="20"/>
                <w:szCs w:val="20"/>
                <w:lang w:val="en-GB"/>
              </w:rPr>
              <w:t xml:space="preserve">&amp; </w:t>
            </w:r>
            <w:r w:rsidR="00477146" w:rsidRPr="00C03639">
              <w:rPr>
                <w:sz w:val="20"/>
                <w:szCs w:val="20"/>
                <w:lang w:val="en-GB"/>
              </w:rPr>
              <w:t>Sirota, M. (</w:t>
            </w:r>
            <w:proofErr w:type="gramStart"/>
            <w:r w:rsidR="00F50BA5" w:rsidRPr="00C03639">
              <w:rPr>
                <w:sz w:val="20"/>
                <w:szCs w:val="20"/>
                <w:lang w:val="en-GB"/>
              </w:rPr>
              <w:t>April</w:t>
            </w:r>
            <w:r w:rsidR="00477146" w:rsidRPr="00C03639">
              <w:rPr>
                <w:sz w:val="20"/>
                <w:szCs w:val="20"/>
                <w:lang w:val="en-GB"/>
              </w:rPr>
              <w:t>,</w:t>
            </w:r>
            <w:proofErr w:type="gramEnd"/>
            <w:r w:rsidR="00477146" w:rsidRPr="00C03639">
              <w:rPr>
                <w:sz w:val="20"/>
                <w:szCs w:val="20"/>
                <w:lang w:val="en-GB"/>
              </w:rPr>
              <w:t xml:space="preserve"> 201</w:t>
            </w:r>
            <w:r w:rsidR="00F50BA5" w:rsidRPr="00C03639">
              <w:rPr>
                <w:sz w:val="20"/>
                <w:szCs w:val="20"/>
                <w:lang w:val="en-GB"/>
              </w:rPr>
              <w:t>6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). </w:t>
            </w:r>
            <w:r w:rsidR="00DD07DE" w:rsidRPr="00C03639">
              <w:rPr>
                <w:i/>
                <w:color w:val="000000"/>
                <w:sz w:val="20"/>
                <w:szCs w:val="20"/>
              </w:rPr>
              <w:t>Experience-based severity in a situation of risk and uncertainty</w:t>
            </w:r>
            <w:r w:rsidR="00477146" w:rsidRPr="00C03639">
              <w:rPr>
                <w:i/>
                <w:color w:val="000000"/>
                <w:sz w:val="20"/>
                <w:szCs w:val="20"/>
              </w:rPr>
              <w:t>.</w:t>
            </w:r>
            <w:r w:rsidR="00477146" w:rsidRPr="00C03639">
              <w:rPr>
                <w:color w:val="000000"/>
                <w:sz w:val="20"/>
                <w:szCs w:val="20"/>
              </w:rPr>
              <w:t xml:space="preserve"> </w:t>
            </w:r>
            <w:r w:rsidR="00076C66" w:rsidRPr="00C03639">
              <w:rPr>
                <w:bCs/>
                <w:color w:val="000000"/>
                <w:sz w:val="20"/>
                <w:szCs w:val="20"/>
              </w:rPr>
              <w:t>Talk given</w:t>
            </w:r>
            <w:r w:rsidR="00477146" w:rsidRPr="00C03639">
              <w:rPr>
                <w:bCs/>
                <w:color w:val="000000"/>
                <w:sz w:val="20"/>
                <w:szCs w:val="20"/>
              </w:rPr>
              <w:t xml:space="preserve"> at the</w:t>
            </w:r>
            <w:r w:rsidR="00477146" w:rsidRPr="00C03639">
              <w:rPr>
                <w:sz w:val="20"/>
                <w:szCs w:val="20"/>
                <w:lang w:val="en-GB"/>
              </w:rPr>
              <w:t> </w:t>
            </w:r>
            <w:r w:rsidR="000A4A31" w:rsidRPr="00C03639">
              <w:rPr>
                <w:sz w:val="20"/>
                <w:szCs w:val="28"/>
              </w:rPr>
              <w:t>Eastern ARC Quantitative Social Sciences Workshop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, </w:t>
            </w:r>
            <w:r w:rsidR="00211C04" w:rsidRPr="00C03639">
              <w:rPr>
                <w:sz w:val="20"/>
                <w:szCs w:val="20"/>
                <w:lang w:val="en-GB"/>
              </w:rPr>
              <w:t>University of Kent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, </w:t>
            </w:r>
            <w:r w:rsidR="008D5F10" w:rsidRPr="00C03639">
              <w:rPr>
                <w:sz w:val="20"/>
                <w:szCs w:val="20"/>
                <w:lang w:val="en-GB"/>
              </w:rPr>
              <w:t>U</w:t>
            </w:r>
            <w:r w:rsidR="00211C04" w:rsidRPr="00C03639">
              <w:rPr>
                <w:sz w:val="20"/>
                <w:szCs w:val="20"/>
                <w:lang w:val="en-GB"/>
              </w:rPr>
              <w:t>K</w:t>
            </w:r>
            <w:r w:rsidR="00477146" w:rsidRPr="00C03639">
              <w:rPr>
                <w:sz w:val="20"/>
                <w:szCs w:val="20"/>
                <w:lang w:val="en-GB"/>
              </w:rPr>
              <w:t>.</w:t>
            </w:r>
          </w:p>
          <w:p w14:paraId="7E2BD995" w14:textId="77777777" w:rsidR="002E003E" w:rsidRPr="00C03639" w:rsidRDefault="002E003E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</w:p>
          <w:p w14:paraId="30235EA7" w14:textId="3B20A465" w:rsidR="002E09EA" w:rsidRPr="00C03639" w:rsidRDefault="00482743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Thorpe, A</w:t>
            </w:r>
            <w:r w:rsidRPr="00FE442D">
              <w:rPr>
                <w:bCs/>
                <w:sz w:val="20"/>
                <w:szCs w:val="20"/>
                <w:lang w:val="en-GB"/>
              </w:rPr>
              <w:t>.,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 xml:space="preserve">&amp; </w:t>
            </w:r>
            <w:r w:rsidR="00477146" w:rsidRPr="00C03639">
              <w:rPr>
                <w:sz w:val="20"/>
                <w:szCs w:val="20"/>
                <w:lang w:val="en-GB"/>
              </w:rPr>
              <w:t>Sirota, M. (</w:t>
            </w:r>
            <w:proofErr w:type="gramStart"/>
            <w:r w:rsidRPr="00C03639">
              <w:rPr>
                <w:sz w:val="20"/>
                <w:szCs w:val="20"/>
                <w:lang w:val="en-GB"/>
              </w:rPr>
              <w:t>March</w:t>
            </w:r>
            <w:r w:rsidR="00477146" w:rsidRPr="00C03639">
              <w:rPr>
                <w:sz w:val="20"/>
                <w:szCs w:val="20"/>
                <w:lang w:val="en-GB"/>
              </w:rPr>
              <w:t>,</w:t>
            </w:r>
            <w:proofErr w:type="gramEnd"/>
            <w:r w:rsidR="00477146" w:rsidRPr="00C03639">
              <w:rPr>
                <w:sz w:val="20"/>
                <w:szCs w:val="20"/>
                <w:lang w:val="en-GB"/>
              </w:rPr>
              <w:t xml:space="preserve"> 201</w:t>
            </w:r>
            <w:r w:rsidRPr="00C03639">
              <w:rPr>
                <w:sz w:val="20"/>
                <w:szCs w:val="20"/>
                <w:lang w:val="en-GB"/>
              </w:rPr>
              <w:t>6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). </w:t>
            </w:r>
            <w:r w:rsidR="003D085A" w:rsidRPr="00C03639">
              <w:rPr>
                <w:i/>
                <w:sz w:val="20"/>
                <w:szCs w:val="20"/>
                <w:lang w:val="en-GB"/>
              </w:rPr>
              <w:t>R</w:t>
            </w:r>
            <w:r w:rsidRPr="00C03639">
              <w:rPr>
                <w:i/>
                <w:sz w:val="20"/>
                <w:szCs w:val="20"/>
                <w:lang w:val="en-GB"/>
              </w:rPr>
              <w:t>e-examining the Severity Effect</w:t>
            </w:r>
            <w:r w:rsidR="00477146" w:rsidRPr="00C03639">
              <w:rPr>
                <w:i/>
                <w:sz w:val="20"/>
                <w:szCs w:val="20"/>
                <w:lang w:val="en-GB"/>
              </w:rPr>
              <w:t xml:space="preserve">. </w:t>
            </w:r>
            <w:r w:rsidRPr="00C03639">
              <w:rPr>
                <w:sz w:val="20"/>
                <w:szCs w:val="20"/>
                <w:lang w:val="en-GB"/>
              </w:rPr>
              <w:t>Talk given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 at the </w:t>
            </w:r>
            <w:r w:rsidRPr="00C03639">
              <w:rPr>
                <w:sz w:val="20"/>
                <w:szCs w:val="20"/>
                <w:lang w:val="en-GB"/>
              </w:rPr>
              <w:t>British Conference of Undergraduate Research</w:t>
            </w:r>
            <w:r w:rsidR="00477146" w:rsidRPr="00C03639">
              <w:rPr>
                <w:sz w:val="20"/>
                <w:szCs w:val="20"/>
                <w:lang w:val="en-GB"/>
              </w:rPr>
              <w:t xml:space="preserve">, </w:t>
            </w:r>
            <w:r w:rsidRPr="00C03639">
              <w:rPr>
                <w:sz w:val="20"/>
                <w:szCs w:val="20"/>
                <w:lang w:val="en-GB"/>
              </w:rPr>
              <w:t>Manchester Metropolitan University</w:t>
            </w:r>
            <w:r w:rsidR="00477146" w:rsidRPr="00C03639">
              <w:rPr>
                <w:sz w:val="20"/>
                <w:szCs w:val="20"/>
                <w:lang w:val="en-GB"/>
              </w:rPr>
              <w:t>, UK.</w:t>
            </w:r>
          </w:p>
          <w:p w14:paraId="7C3AB400" w14:textId="7346FEC7" w:rsidR="00663EF6" w:rsidRPr="00C03639" w:rsidRDefault="00663EF6" w:rsidP="002E003E">
            <w:pPr>
              <w:pStyle w:val="NormalWeb"/>
              <w:spacing w:before="0" w:beforeAutospacing="0" w:after="0" w:afterAutospacing="0"/>
              <w:ind w:left="3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725A08" w:rsidRPr="00C03639" w14:paraId="26A704B3" w14:textId="77777777" w:rsidTr="00410397">
        <w:trPr>
          <w:trHeight w:val="304"/>
        </w:trPr>
        <w:tc>
          <w:tcPr>
            <w:tcW w:w="10631" w:type="dxa"/>
            <w:gridSpan w:val="4"/>
          </w:tcPr>
          <w:p w14:paraId="0698955F" w14:textId="685980F3" w:rsidR="002E09EA" w:rsidRPr="00C03639" w:rsidRDefault="00477146" w:rsidP="00477146">
            <w:pPr>
              <w:rPr>
                <w:i/>
                <w:sz w:val="20"/>
                <w:szCs w:val="20"/>
              </w:rPr>
            </w:pPr>
            <w:r w:rsidRPr="00C03639">
              <w:rPr>
                <w:i/>
                <w:sz w:val="20"/>
                <w:szCs w:val="20"/>
              </w:rPr>
              <w:t>Invited seminars</w:t>
            </w:r>
          </w:p>
        </w:tc>
      </w:tr>
      <w:tr w:rsidR="002E09EA" w:rsidRPr="00C03639" w14:paraId="71EACEF7" w14:textId="77777777" w:rsidTr="003E77AC">
        <w:trPr>
          <w:trHeight w:val="1073"/>
        </w:trPr>
        <w:tc>
          <w:tcPr>
            <w:tcW w:w="250" w:type="dxa"/>
          </w:tcPr>
          <w:p w14:paraId="706C20CA" w14:textId="77777777" w:rsidR="002E09EA" w:rsidRPr="00C03639" w:rsidRDefault="002E09EA" w:rsidP="002E09EA">
            <w:pPr>
              <w:pStyle w:val="NormalWeb"/>
              <w:spacing w:before="0" w:beforeAutospacing="0" w:after="60" w:afterAutospacing="0"/>
              <w:ind w:left="284" w:hanging="284"/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10381" w:type="dxa"/>
            <w:gridSpan w:val="3"/>
          </w:tcPr>
          <w:p w14:paraId="4364DD04" w14:textId="1E264F88" w:rsidR="002E003E" w:rsidRPr="00C03639" w:rsidRDefault="002E003E" w:rsidP="002E003E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Thorpe, A</w:t>
            </w:r>
            <w:r w:rsidRPr="00FE442D">
              <w:rPr>
                <w:bCs/>
                <w:sz w:val="20"/>
                <w:szCs w:val="20"/>
                <w:lang w:val="en-GB"/>
              </w:rPr>
              <w:t>.,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Pr="00C03639">
              <w:rPr>
                <w:sz w:val="20"/>
                <w:szCs w:val="20"/>
                <w:lang w:val="en-GB"/>
              </w:rPr>
              <w:t xml:space="preserve">Sirota, M., Orbell, S., &amp; Juanchich, M. </w:t>
            </w:r>
            <w:r w:rsidRPr="00C03639">
              <w:rPr>
                <w:i/>
                <w:sz w:val="20"/>
                <w:szCs w:val="20"/>
                <w:lang w:val="en-GB"/>
              </w:rPr>
              <w:t>Reducing inappropriate expectations and requests for antibiotics</w:t>
            </w:r>
            <w:r w:rsidR="008C2B3A">
              <w:rPr>
                <w:i/>
                <w:sz w:val="20"/>
                <w:szCs w:val="20"/>
                <w:lang w:val="en-GB"/>
              </w:rPr>
              <w:br/>
            </w:r>
          </w:p>
          <w:p w14:paraId="4A2BD5B3" w14:textId="450AFA86" w:rsidR="002E09EA" w:rsidRPr="00C03639" w:rsidRDefault="002E003E" w:rsidP="00E7122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 xml:space="preserve">London Judgment and </w:t>
            </w:r>
            <w:proofErr w:type="gramStart"/>
            <w:r w:rsidRPr="00C03639">
              <w:rPr>
                <w:sz w:val="20"/>
                <w:szCs w:val="20"/>
                <w:lang w:val="en-GB"/>
              </w:rPr>
              <w:t>Decision Making</w:t>
            </w:r>
            <w:proofErr w:type="gramEnd"/>
            <w:r w:rsidRPr="00C03639">
              <w:rPr>
                <w:sz w:val="20"/>
                <w:szCs w:val="20"/>
                <w:lang w:val="en-GB"/>
              </w:rPr>
              <w:t xml:space="preserve"> seminars, University College London</w:t>
            </w:r>
            <w:r w:rsidR="00631FBD" w:rsidRPr="00C03639">
              <w:rPr>
                <w:sz w:val="20"/>
                <w:szCs w:val="20"/>
                <w:lang w:val="en-GB"/>
              </w:rPr>
              <w:t>, UK</w:t>
            </w:r>
            <w:r w:rsidRPr="00C03639">
              <w:rPr>
                <w:sz w:val="20"/>
                <w:szCs w:val="20"/>
                <w:lang w:val="en-GB"/>
              </w:rPr>
              <w:t xml:space="preserve"> (November, 2018)</w:t>
            </w:r>
          </w:p>
          <w:p w14:paraId="705085B2" w14:textId="5139B820" w:rsidR="002E003E" w:rsidRPr="00C03639" w:rsidRDefault="00874721" w:rsidP="00E7122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Psychology Department seminar series, University of Es</w:t>
            </w:r>
            <w:r w:rsidR="00DA2FE4" w:rsidRPr="00C03639">
              <w:rPr>
                <w:sz w:val="20"/>
                <w:szCs w:val="20"/>
                <w:lang w:val="en-GB"/>
              </w:rPr>
              <w:t>s</w:t>
            </w:r>
            <w:r w:rsidRPr="00C03639">
              <w:rPr>
                <w:sz w:val="20"/>
                <w:szCs w:val="20"/>
                <w:lang w:val="en-GB"/>
              </w:rPr>
              <w:t>ex</w:t>
            </w:r>
            <w:r w:rsidR="00631FBD" w:rsidRPr="00C03639">
              <w:rPr>
                <w:sz w:val="20"/>
                <w:szCs w:val="20"/>
                <w:lang w:val="en-GB"/>
              </w:rPr>
              <w:t>, UK</w:t>
            </w:r>
            <w:r w:rsidRPr="00C03639">
              <w:rPr>
                <w:sz w:val="20"/>
                <w:szCs w:val="20"/>
                <w:lang w:val="en-GB"/>
              </w:rPr>
              <w:t xml:space="preserve"> (</w:t>
            </w:r>
            <w:proofErr w:type="gramStart"/>
            <w:r w:rsidRPr="00C03639">
              <w:rPr>
                <w:sz w:val="20"/>
                <w:szCs w:val="20"/>
                <w:lang w:val="en-GB"/>
              </w:rPr>
              <w:t>April,</w:t>
            </w:r>
            <w:proofErr w:type="gramEnd"/>
            <w:r w:rsidRPr="00C03639">
              <w:rPr>
                <w:sz w:val="20"/>
                <w:szCs w:val="20"/>
                <w:lang w:val="en-GB"/>
              </w:rPr>
              <w:t xml:space="preserve"> 2018)</w:t>
            </w:r>
          </w:p>
          <w:p w14:paraId="0B450559" w14:textId="02F1CF7E" w:rsidR="00874721" w:rsidRPr="00C03639" w:rsidRDefault="00874721" w:rsidP="00E7122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ESSEXLab research seminar series</w:t>
            </w:r>
            <w:r w:rsidR="00631FBD" w:rsidRPr="00C03639">
              <w:rPr>
                <w:sz w:val="20"/>
                <w:szCs w:val="20"/>
                <w:lang w:val="en-GB"/>
              </w:rPr>
              <w:t>, University of Essex, UK</w:t>
            </w:r>
            <w:r w:rsidRPr="00C03639">
              <w:rPr>
                <w:sz w:val="20"/>
                <w:szCs w:val="20"/>
                <w:lang w:val="en-GB"/>
              </w:rPr>
              <w:t xml:space="preserve"> (</w:t>
            </w:r>
            <w:proofErr w:type="gramStart"/>
            <w:r w:rsidRPr="00C03639">
              <w:rPr>
                <w:sz w:val="20"/>
                <w:szCs w:val="20"/>
                <w:lang w:val="en-GB"/>
              </w:rPr>
              <w:t>December,</w:t>
            </w:r>
            <w:proofErr w:type="gramEnd"/>
            <w:r w:rsidRPr="00C03639">
              <w:rPr>
                <w:sz w:val="20"/>
                <w:szCs w:val="20"/>
                <w:lang w:val="en-GB"/>
              </w:rPr>
              <w:t xml:space="preserve"> 2016)</w:t>
            </w:r>
          </w:p>
        </w:tc>
      </w:tr>
      <w:tr w:rsidR="00CC514E" w:rsidRPr="00C03639" w14:paraId="2F3B2CF3" w14:textId="77777777" w:rsidTr="003E77AC">
        <w:trPr>
          <w:trHeight w:val="508"/>
        </w:trPr>
        <w:tc>
          <w:tcPr>
            <w:tcW w:w="10631" w:type="dxa"/>
            <w:gridSpan w:val="4"/>
          </w:tcPr>
          <w:p w14:paraId="693F24C9" w14:textId="77777777" w:rsidR="00873C9D" w:rsidRDefault="00873C9D" w:rsidP="00CC514E">
            <w:pPr>
              <w:spacing w:before="120"/>
              <w:outlineLvl w:val="0"/>
              <w:rPr>
                <w:bCs/>
                <w:smallCaps/>
                <w:sz w:val="22"/>
                <w:szCs w:val="22"/>
                <w:lang w:val="en-GB"/>
              </w:rPr>
            </w:pPr>
          </w:p>
          <w:p w14:paraId="11095CD6" w14:textId="7D1D547C" w:rsidR="00CC514E" w:rsidRPr="00C03639" w:rsidRDefault="00CC514E" w:rsidP="00CC514E">
            <w:pPr>
              <w:spacing w:before="120"/>
              <w:outlineLvl w:val="0"/>
              <w:rPr>
                <w:bCs/>
                <w:smallCaps/>
                <w:lang w:val="en-GB"/>
              </w:rPr>
            </w:pPr>
            <w:r w:rsidRPr="00C03639">
              <w:rPr>
                <w:bCs/>
                <w:smallCaps/>
                <w:sz w:val="22"/>
                <w:szCs w:val="22"/>
                <w:lang w:val="en-GB"/>
              </w:rPr>
              <w:lastRenderedPageBreak/>
              <w:t>Relevant Appointments and Experience</w:t>
            </w:r>
          </w:p>
        </w:tc>
      </w:tr>
      <w:tr w:rsidR="00480FD1" w:rsidRPr="00C03639" w14:paraId="24942CBB" w14:textId="77777777" w:rsidTr="003E77AC">
        <w:tc>
          <w:tcPr>
            <w:tcW w:w="1809" w:type="dxa"/>
            <w:gridSpan w:val="2"/>
            <w:vAlign w:val="center"/>
          </w:tcPr>
          <w:p w14:paraId="692F4D7E" w14:textId="12BD8403" w:rsidR="00480FD1" w:rsidRPr="00C03639" w:rsidRDefault="00480FD1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lastRenderedPageBreak/>
              <w:t>Since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March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2020</w:t>
            </w:r>
          </w:p>
        </w:tc>
        <w:tc>
          <w:tcPr>
            <w:tcW w:w="8822" w:type="dxa"/>
            <w:gridSpan w:val="2"/>
          </w:tcPr>
          <w:p w14:paraId="7EF8595F" w14:textId="77777777" w:rsidR="00480FD1" w:rsidRDefault="00480FD1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480FD1">
              <w:rPr>
                <w:b/>
                <w:sz w:val="20"/>
                <w:szCs w:val="20"/>
                <w:lang w:val="en-GB"/>
              </w:rPr>
              <w:t>Po</w:t>
            </w:r>
            <w:r>
              <w:rPr>
                <w:b/>
                <w:sz w:val="20"/>
                <w:szCs w:val="20"/>
                <w:lang w:val="en-GB"/>
              </w:rPr>
              <w:t>stdoctoral Research Fellow (to Dr Angela Fagerlin and Dr Elissa Ozanne</w:t>
            </w:r>
          </w:p>
          <w:p w14:paraId="56BCD069" w14:textId="21A7153F" w:rsidR="00480FD1" w:rsidRPr="00480FD1" w:rsidRDefault="00480FD1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bCs/>
                <w:i/>
                <w:iCs/>
                <w:sz w:val="20"/>
                <w:szCs w:val="20"/>
                <w:lang w:val="en-GB"/>
              </w:rPr>
              <w:t>Population Health Sciences, School of Medicine, University of Utah</w:t>
            </w:r>
          </w:p>
        </w:tc>
      </w:tr>
      <w:tr w:rsidR="00480FD1" w:rsidRPr="00C03639" w14:paraId="4438B1F2" w14:textId="77777777" w:rsidTr="003E77AC">
        <w:tc>
          <w:tcPr>
            <w:tcW w:w="1809" w:type="dxa"/>
            <w:gridSpan w:val="2"/>
            <w:vAlign w:val="center"/>
          </w:tcPr>
          <w:p w14:paraId="470F24CD" w14:textId="77777777" w:rsidR="00480FD1" w:rsidRPr="00C03639" w:rsidRDefault="00480FD1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2B039A06" w14:textId="2A9D78CA" w:rsidR="00480FD1" w:rsidRPr="00480FD1" w:rsidRDefault="00480FD1" w:rsidP="00480FD1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Cs/>
                <w:sz w:val="20"/>
                <w:szCs w:val="20"/>
                <w:lang w:val="en-GB"/>
              </w:rPr>
            </w:pPr>
            <w:r w:rsidRPr="00480FD1">
              <w:rPr>
                <w:bCs/>
                <w:sz w:val="20"/>
                <w:szCs w:val="20"/>
                <w:lang w:val="en-GB"/>
              </w:rPr>
              <w:t xml:space="preserve">Working on the Improving Patient and Family Health Using Family-Centered Outcomes and Shared Decision-Making study. This study is part of a $4,000,000 project from the American Heart Association regarding the causes of life-threatening congenital heart disease, the prevention and prediction of congenital heart disease and its </w:t>
            </w:r>
            <w:proofErr w:type="gramStart"/>
            <w:r w:rsidRPr="00480FD1">
              <w:rPr>
                <w:bCs/>
                <w:sz w:val="20"/>
                <w:szCs w:val="20"/>
                <w:lang w:val="en-GB"/>
              </w:rPr>
              <w:t>outcomes, and</w:t>
            </w:r>
            <w:proofErr w:type="gramEnd"/>
            <w:r w:rsidRPr="00480FD1">
              <w:rPr>
                <w:bCs/>
                <w:sz w:val="20"/>
                <w:szCs w:val="20"/>
                <w:lang w:val="en-GB"/>
              </w:rPr>
              <w:t xml:space="preserve"> providing support to parents whose </w:t>
            </w:r>
            <w:proofErr w:type="spellStart"/>
            <w:r w:rsidRPr="00480FD1">
              <w:rPr>
                <w:bCs/>
                <w:sz w:val="20"/>
                <w:szCs w:val="20"/>
                <w:lang w:val="en-GB"/>
              </w:rPr>
              <w:t>fetus</w:t>
            </w:r>
            <w:proofErr w:type="spellEnd"/>
            <w:r w:rsidRPr="00480FD1">
              <w:rPr>
                <w:bCs/>
                <w:sz w:val="20"/>
                <w:szCs w:val="20"/>
                <w:lang w:val="en-GB"/>
              </w:rPr>
              <w:t xml:space="preserve"> or </w:t>
            </w:r>
            <w:proofErr w:type="spellStart"/>
            <w:r w:rsidRPr="00480FD1">
              <w:rPr>
                <w:bCs/>
                <w:sz w:val="20"/>
                <w:szCs w:val="20"/>
                <w:lang w:val="en-GB"/>
              </w:rPr>
              <w:t>newborn</w:t>
            </w:r>
            <w:proofErr w:type="spellEnd"/>
            <w:r w:rsidRPr="00480FD1">
              <w:rPr>
                <w:bCs/>
                <w:sz w:val="20"/>
                <w:szCs w:val="20"/>
                <w:lang w:val="en-GB"/>
              </w:rPr>
              <w:t xml:space="preserve"> is diagnosed with the life-threatening forms of this disease.</w:t>
            </w:r>
            <w:r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480FD1">
              <w:rPr>
                <w:bCs/>
                <w:sz w:val="20"/>
                <w:szCs w:val="20"/>
                <w:lang w:val="en-GB"/>
              </w:rPr>
              <w:t xml:space="preserve">Further responsibilities include overseeing the work of </w:t>
            </w:r>
            <w:proofErr w:type="gramStart"/>
            <w:r w:rsidRPr="00480FD1">
              <w:rPr>
                <w:bCs/>
                <w:sz w:val="20"/>
                <w:szCs w:val="20"/>
                <w:lang w:val="en-GB"/>
              </w:rPr>
              <w:t>Masters</w:t>
            </w:r>
            <w:proofErr w:type="gramEnd"/>
            <w:r w:rsidRPr="00480FD1">
              <w:rPr>
                <w:bCs/>
                <w:sz w:val="20"/>
                <w:szCs w:val="20"/>
                <w:lang w:val="en-GB"/>
              </w:rPr>
              <w:t xml:space="preserve"> level statisticians and a Ph.D. biostatistics student who will be assisting in the statistical analysis (qualitative and quantitative) and the drafting of manuscripts relating to their research</w:t>
            </w:r>
            <w:r w:rsidR="00B773B1">
              <w:rPr>
                <w:bCs/>
                <w:sz w:val="20"/>
                <w:szCs w:val="20"/>
                <w:lang w:val="en-GB"/>
              </w:rPr>
              <w:br/>
            </w:r>
          </w:p>
        </w:tc>
      </w:tr>
      <w:tr w:rsidR="00CC514E" w:rsidRPr="00C03639" w14:paraId="09A51163" w14:textId="77777777" w:rsidTr="003E77AC">
        <w:tc>
          <w:tcPr>
            <w:tcW w:w="1809" w:type="dxa"/>
            <w:gridSpan w:val="2"/>
            <w:vAlign w:val="center"/>
          </w:tcPr>
          <w:p w14:paraId="0C382A64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Since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C03639">
              <w:rPr>
                <w:rFonts w:ascii="Times New Roman" w:hAnsi="Times New Roman"/>
                <w:sz w:val="20"/>
              </w:rPr>
              <w:t>October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2018 </w:t>
            </w:r>
            <w:r w:rsidRPr="00C03639">
              <w:rPr>
                <w:rFonts w:ascii="Times New Roman" w:hAnsi="Times New Roman"/>
                <w:color w:val="FFFFFF" w:themeColor="background1"/>
                <w:sz w:val="20"/>
              </w:rPr>
              <w:t xml:space="preserve">- </w:t>
            </w:r>
            <w:proofErr w:type="spellStart"/>
            <w:r w:rsidRPr="00C03639">
              <w:rPr>
                <w:rFonts w:ascii="Times New Roman" w:hAnsi="Times New Roman"/>
                <w:color w:val="FFFFFF" w:themeColor="background1"/>
                <w:sz w:val="20"/>
              </w:rPr>
              <w:t>alpha</w:t>
            </w:r>
            <w:proofErr w:type="spellEnd"/>
            <w:r w:rsidRPr="00C03639">
              <w:rPr>
                <w:rFonts w:ascii="Times New Roman" w:hAnsi="Times New Roman"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822" w:type="dxa"/>
            <w:gridSpan w:val="2"/>
          </w:tcPr>
          <w:p w14:paraId="61BEF613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Student Representative 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  <w:p w14:paraId="75F31622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Students Union, Department of Psychology, University of Essex</w:t>
            </w:r>
          </w:p>
        </w:tc>
      </w:tr>
      <w:tr w:rsidR="00CC514E" w:rsidRPr="00C03639" w14:paraId="122D6E93" w14:textId="77777777" w:rsidTr="003E77AC">
        <w:tc>
          <w:tcPr>
            <w:tcW w:w="1809" w:type="dxa"/>
            <w:gridSpan w:val="2"/>
          </w:tcPr>
          <w:p w14:paraId="1C98C055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2B174DA7" w14:textId="319FB07D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Chosen to represent and support postgraduate research students on their course, in their depart</w:t>
            </w:r>
            <w:r w:rsidR="00064BC8">
              <w:rPr>
                <w:sz w:val="20"/>
                <w:szCs w:val="20"/>
                <w:lang w:val="en-GB"/>
              </w:rPr>
              <w:t>ment, and around the university</w:t>
            </w:r>
          </w:p>
          <w:p w14:paraId="380AD22A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585EED44" w14:textId="77777777" w:rsidTr="003E77AC">
        <w:tc>
          <w:tcPr>
            <w:tcW w:w="1809" w:type="dxa"/>
            <w:gridSpan w:val="2"/>
            <w:vAlign w:val="center"/>
          </w:tcPr>
          <w:p w14:paraId="73F7C4A8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June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2016 – December 2016</w:t>
            </w:r>
          </w:p>
        </w:tc>
        <w:tc>
          <w:tcPr>
            <w:tcW w:w="8822" w:type="dxa"/>
            <w:gridSpan w:val="2"/>
          </w:tcPr>
          <w:p w14:paraId="03405746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Research Assistant (to Dr Adam Cox)</w:t>
            </w: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  <w:p w14:paraId="5660BDD1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Department of Economics, University of Portsmouth</w:t>
            </w:r>
          </w:p>
        </w:tc>
      </w:tr>
      <w:tr w:rsidR="00CC514E" w:rsidRPr="00C03639" w14:paraId="33D226A0" w14:textId="77777777" w:rsidTr="003E77AC">
        <w:tc>
          <w:tcPr>
            <w:tcW w:w="1809" w:type="dxa"/>
            <w:gridSpan w:val="2"/>
          </w:tcPr>
          <w:p w14:paraId="4CC14197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2CFE094F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Working on the collection of data, literature reviews and contributing to the write up of projects relating to research misconduct, group dynamics, and sports economics</w:t>
            </w:r>
          </w:p>
          <w:p w14:paraId="28B7F22B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5BCDDAF9" w14:textId="77777777" w:rsidTr="003E77AC">
        <w:tc>
          <w:tcPr>
            <w:tcW w:w="1809" w:type="dxa"/>
            <w:gridSpan w:val="2"/>
            <w:vAlign w:val="center"/>
          </w:tcPr>
          <w:p w14:paraId="20209B26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January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2016 – </w:t>
            </w:r>
            <w:proofErr w:type="spellStart"/>
            <w:r w:rsidRPr="00C03639">
              <w:rPr>
                <w:rFonts w:ascii="Times New Roman" w:hAnsi="Times New Roman"/>
                <w:sz w:val="20"/>
              </w:rPr>
              <w:t>June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2016</w:t>
            </w:r>
          </w:p>
        </w:tc>
        <w:tc>
          <w:tcPr>
            <w:tcW w:w="8822" w:type="dxa"/>
            <w:gridSpan w:val="2"/>
          </w:tcPr>
          <w:p w14:paraId="1DECBE2C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Research Assistant (to Dr Marie Juanchich) </w:t>
            </w:r>
          </w:p>
          <w:p w14:paraId="1E486EC2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Department of Psychology, University of Essex</w:t>
            </w:r>
          </w:p>
        </w:tc>
      </w:tr>
      <w:tr w:rsidR="00CC514E" w:rsidRPr="00C03639" w14:paraId="0B8E3B51" w14:textId="77777777" w:rsidTr="003E77AC">
        <w:tc>
          <w:tcPr>
            <w:tcW w:w="1809" w:type="dxa"/>
            <w:gridSpan w:val="2"/>
          </w:tcPr>
          <w:p w14:paraId="03565BC7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44CBF0F6" w14:textId="77777777" w:rsidR="00CC514E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Selected for a program for strongly performing undergraduates to become trainee researchers and part of the academic community. I worked on projects relating to numerical reasoning, decision making, and risk</w:t>
            </w:r>
          </w:p>
          <w:p w14:paraId="230B8230" w14:textId="77777777" w:rsidR="00B4420B" w:rsidRPr="00C03639" w:rsidRDefault="00B4420B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502A8A96" w14:textId="77777777" w:rsidTr="003E77AC">
        <w:trPr>
          <w:trHeight w:val="574"/>
        </w:trPr>
        <w:tc>
          <w:tcPr>
            <w:tcW w:w="1809" w:type="dxa"/>
            <w:gridSpan w:val="2"/>
            <w:vAlign w:val="center"/>
          </w:tcPr>
          <w:p w14:paraId="6A8637AA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r w:rsidRPr="00C03639">
              <w:rPr>
                <w:rFonts w:ascii="Times New Roman" w:hAnsi="Times New Roman"/>
                <w:sz w:val="20"/>
              </w:rPr>
              <w:t xml:space="preserve">September 2015 – </w:t>
            </w:r>
            <w:proofErr w:type="spellStart"/>
            <w:r w:rsidRPr="00C03639">
              <w:rPr>
                <w:rFonts w:ascii="Times New Roman" w:hAnsi="Times New Roman"/>
                <w:sz w:val="20"/>
              </w:rPr>
              <w:t>June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2016</w:t>
            </w:r>
          </w:p>
        </w:tc>
        <w:tc>
          <w:tcPr>
            <w:tcW w:w="8822" w:type="dxa"/>
            <w:gridSpan w:val="2"/>
          </w:tcPr>
          <w:p w14:paraId="3A12592A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Research Assistant (to Dr Petros Sekeris</w:t>
            </w:r>
            <w:r w:rsidRPr="00C03639">
              <w:rPr>
                <w:b/>
                <w:sz w:val="20"/>
                <w:szCs w:val="20"/>
                <w:vertAlign w:val="superscript"/>
                <w:lang w:val="en-GB"/>
              </w:rPr>
              <w:t>1</w:t>
            </w:r>
            <w:r w:rsidRPr="00C03639">
              <w:rPr>
                <w:b/>
                <w:sz w:val="20"/>
                <w:szCs w:val="20"/>
                <w:lang w:val="en-GB"/>
              </w:rPr>
              <w:t xml:space="preserve"> and Prof. Kristian Gledistch</w:t>
            </w:r>
            <w:r w:rsidRPr="00C03639">
              <w:rPr>
                <w:b/>
                <w:sz w:val="20"/>
                <w:szCs w:val="20"/>
                <w:vertAlign w:val="superscript"/>
                <w:lang w:val="en-GB"/>
              </w:rPr>
              <w:t>2</w:t>
            </w:r>
            <w:r w:rsidRPr="00C03639">
              <w:rPr>
                <w:b/>
                <w:sz w:val="20"/>
                <w:szCs w:val="20"/>
                <w:lang w:val="en-GB"/>
              </w:rPr>
              <w:t>)</w:t>
            </w:r>
          </w:p>
          <w:p w14:paraId="6CF36304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vertAlign w:val="superscript"/>
                <w:lang w:val="en-GB"/>
              </w:rPr>
              <w:t>1</w:t>
            </w:r>
            <w:r w:rsidRPr="00C03639">
              <w:rPr>
                <w:i/>
                <w:sz w:val="20"/>
                <w:szCs w:val="20"/>
                <w:lang w:val="en-GB"/>
              </w:rPr>
              <w:t xml:space="preserve">Department of Economics, University of Portsmouth, </w:t>
            </w:r>
            <w:r w:rsidRPr="00C03639">
              <w:rPr>
                <w:i/>
                <w:sz w:val="20"/>
                <w:szCs w:val="20"/>
                <w:vertAlign w:val="superscript"/>
                <w:lang w:val="en-GB"/>
              </w:rPr>
              <w:t>2</w:t>
            </w:r>
            <w:r w:rsidRPr="00C03639">
              <w:rPr>
                <w:i/>
                <w:sz w:val="20"/>
                <w:szCs w:val="20"/>
                <w:lang w:val="en-GB"/>
              </w:rPr>
              <w:t>Department of Government, University of Essex</w:t>
            </w:r>
          </w:p>
        </w:tc>
      </w:tr>
      <w:tr w:rsidR="00CC514E" w:rsidRPr="00C03639" w14:paraId="49FC7B5F" w14:textId="77777777" w:rsidTr="00CC514E">
        <w:trPr>
          <w:trHeight w:val="276"/>
        </w:trPr>
        <w:tc>
          <w:tcPr>
            <w:tcW w:w="1809" w:type="dxa"/>
            <w:gridSpan w:val="2"/>
          </w:tcPr>
          <w:p w14:paraId="0B137955" w14:textId="77777777" w:rsidR="00CC514E" w:rsidRPr="00C03639" w:rsidRDefault="00CC514E" w:rsidP="00CC514E">
            <w:pPr>
              <w:pStyle w:val="body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05226762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Primarily engaged in a significant data collection effort oriented around the acquisition and coding of large publicly available datasets on conflict and political leadership</w:t>
            </w:r>
          </w:p>
          <w:p w14:paraId="13E4C23E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4605E20B" w14:textId="77777777" w:rsidTr="00CC514E">
        <w:trPr>
          <w:trHeight w:val="276"/>
        </w:trPr>
        <w:tc>
          <w:tcPr>
            <w:tcW w:w="1809" w:type="dxa"/>
            <w:gridSpan w:val="2"/>
            <w:vAlign w:val="center"/>
          </w:tcPr>
          <w:p w14:paraId="7615C3D9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June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2015 – August 2015</w:t>
            </w:r>
          </w:p>
        </w:tc>
        <w:tc>
          <w:tcPr>
            <w:tcW w:w="8822" w:type="dxa"/>
            <w:gridSpan w:val="2"/>
          </w:tcPr>
          <w:p w14:paraId="3C0761F4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Finance Intern</w:t>
            </w:r>
          </w:p>
          <w:p w14:paraId="0245ACE1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Finance Department, Care International UK</w:t>
            </w:r>
          </w:p>
        </w:tc>
      </w:tr>
      <w:tr w:rsidR="00CC514E" w:rsidRPr="00C03639" w14:paraId="4AA42393" w14:textId="77777777" w:rsidTr="00CC514E">
        <w:trPr>
          <w:trHeight w:val="276"/>
        </w:trPr>
        <w:tc>
          <w:tcPr>
            <w:tcW w:w="1809" w:type="dxa"/>
            <w:gridSpan w:val="2"/>
          </w:tcPr>
          <w:p w14:paraId="6ABDA393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08393E9C" w14:textId="32131DC2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My main responsibility was processing internal and external invoices, for as much as, an</w:t>
            </w:r>
            <w:r w:rsidR="004C0445">
              <w:rPr>
                <w:sz w:val="20"/>
                <w:szCs w:val="20"/>
                <w:lang w:val="en-GB"/>
              </w:rPr>
              <w:t>d exceeding, £100,000.00. I</w:t>
            </w:r>
            <w:r w:rsidRPr="00C03639">
              <w:rPr>
                <w:sz w:val="20"/>
                <w:szCs w:val="20"/>
                <w:lang w:val="en-GB"/>
              </w:rPr>
              <w:t xml:space="preserve"> trained a new member of staff and resumed duties from my previous </w:t>
            </w:r>
            <w:r w:rsidR="004C0445">
              <w:rPr>
                <w:sz w:val="20"/>
                <w:szCs w:val="20"/>
                <w:lang w:val="en-GB"/>
              </w:rPr>
              <w:t xml:space="preserve">finance </w:t>
            </w:r>
            <w:r w:rsidR="00831E25">
              <w:rPr>
                <w:sz w:val="20"/>
                <w:szCs w:val="20"/>
                <w:lang w:val="en-GB"/>
              </w:rPr>
              <w:t>internship</w:t>
            </w:r>
          </w:p>
          <w:p w14:paraId="172391FC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CC514E" w:rsidRPr="00C03639" w14:paraId="06CF1563" w14:textId="77777777" w:rsidTr="00CC514E">
        <w:trPr>
          <w:trHeight w:val="276"/>
        </w:trPr>
        <w:tc>
          <w:tcPr>
            <w:tcW w:w="1809" w:type="dxa"/>
            <w:gridSpan w:val="2"/>
            <w:vAlign w:val="center"/>
          </w:tcPr>
          <w:p w14:paraId="15F58CA1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r w:rsidRPr="00C03639">
              <w:rPr>
                <w:rFonts w:ascii="Times New Roman" w:hAnsi="Times New Roman"/>
                <w:sz w:val="20"/>
              </w:rPr>
              <w:t xml:space="preserve">September 2014 – </w:t>
            </w:r>
            <w:proofErr w:type="spellStart"/>
            <w:r w:rsidRPr="00C03639">
              <w:rPr>
                <w:rFonts w:ascii="Times New Roman" w:hAnsi="Times New Roman"/>
                <w:sz w:val="20"/>
              </w:rPr>
              <w:t>July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2015</w:t>
            </w:r>
          </w:p>
        </w:tc>
        <w:tc>
          <w:tcPr>
            <w:tcW w:w="8822" w:type="dxa"/>
            <w:gridSpan w:val="2"/>
          </w:tcPr>
          <w:p w14:paraId="0820C83F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Employability Ambassador </w:t>
            </w:r>
          </w:p>
          <w:p w14:paraId="6CAEBE80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Employability and Careers Centre (E&amp;CC), University of Essex</w:t>
            </w:r>
          </w:p>
        </w:tc>
      </w:tr>
      <w:tr w:rsidR="00CC514E" w:rsidRPr="00C03639" w14:paraId="0EDF69B1" w14:textId="77777777" w:rsidTr="00CC514E">
        <w:trPr>
          <w:trHeight w:val="276"/>
        </w:trPr>
        <w:tc>
          <w:tcPr>
            <w:tcW w:w="1809" w:type="dxa"/>
            <w:gridSpan w:val="2"/>
          </w:tcPr>
          <w:p w14:paraId="51742532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05647E45" w14:textId="77777777" w:rsidR="00CC514E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Employed to promote the E&amp;CC services by working closely with students, staff and external contacts</w:t>
            </w:r>
          </w:p>
          <w:p w14:paraId="456D5840" w14:textId="55045A15" w:rsidR="006735AA" w:rsidRPr="00C03639" w:rsidRDefault="006735AA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3368166E" w14:textId="77777777" w:rsidTr="00CC514E">
        <w:tc>
          <w:tcPr>
            <w:tcW w:w="1809" w:type="dxa"/>
            <w:gridSpan w:val="2"/>
            <w:vAlign w:val="center"/>
          </w:tcPr>
          <w:p w14:paraId="2BE667FF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July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2014 – September 2014</w:t>
            </w:r>
          </w:p>
        </w:tc>
        <w:tc>
          <w:tcPr>
            <w:tcW w:w="8822" w:type="dxa"/>
            <w:gridSpan w:val="2"/>
          </w:tcPr>
          <w:p w14:paraId="41305A0F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Finance Intern</w:t>
            </w:r>
          </w:p>
          <w:p w14:paraId="76FBC2AB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Finance Department, Lendwithcare, Care International UK</w:t>
            </w:r>
          </w:p>
        </w:tc>
      </w:tr>
      <w:tr w:rsidR="00CC514E" w:rsidRPr="00C03639" w14:paraId="6169C279" w14:textId="77777777" w:rsidTr="00CC514E">
        <w:trPr>
          <w:trHeight w:val="243"/>
        </w:trPr>
        <w:tc>
          <w:tcPr>
            <w:tcW w:w="1809" w:type="dxa"/>
            <w:gridSpan w:val="2"/>
          </w:tcPr>
          <w:p w14:paraId="3B313AA0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6AA2DC99" w14:textId="700C1314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I redesigned and improved the efficiency of the quarterly data reported by the partner microfinance institutions. I was also trusted with reviewing and approving loan a</w:t>
            </w:r>
            <w:r w:rsidR="00410B90">
              <w:rPr>
                <w:sz w:val="20"/>
                <w:szCs w:val="20"/>
                <w:lang w:val="en-GB"/>
              </w:rPr>
              <w:t>pplications from entrepreneurs</w:t>
            </w:r>
          </w:p>
          <w:p w14:paraId="04F5B692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CC514E" w:rsidRPr="00C03639" w14:paraId="24C55A10" w14:textId="77777777" w:rsidTr="00CC514E">
        <w:trPr>
          <w:trHeight w:val="228"/>
        </w:trPr>
        <w:tc>
          <w:tcPr>
            <w:tcW w:w="1809" w:type="dxa"/>
            <w:gridSpan w:val="2"/>
            <w:vAlign w:val="center"/>
          </w:tcPr>
          <w:p w14:paraId="31568814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January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2012 – </w:t>
            </w:r>
            <w:proofErr w:type="spellStart"/>
            <w:r w:rsidRPr="00C03639">
              <w:rPr>
                <w:rFonts w:ascii="Times New Roman" w:hAnsi="Times New Roman"/>
                <w:sz w:val="20"/>
              </w:rPr>
              <w:t>June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2012</w:t>
            </w:r>
          </w:p>
        </w:tc>
        <w:tc>
          <w:tcPr>
            <w:tcW w:w="8822" w:type="dxa"/>
            <w:gridSpan w:val="2"/>
          </w:tcPr>
          <w:p w14:paraId="5FAF4539" w14:textId="34B7549D" w:rsidR="00CC514E" w:rsidRPr="00C03639" w:rsidRDefault="003B1620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Assistant Teacher</w:t>
            </w:r>
          </w:p>
          <w:p w14:paraId="61FF935E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i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English department, UNITEC Laureate International University of Tegucigalpa, Honduras</w:t>
            </w:r>
          </w:p>
        </w:tc>
      </w:tr>
      <w:tr w:rsidR="00CC514E" w:rsidRPr="00C03639" w14:paraId="31529C61" w14:textId="77777777" w:rsidTr="00CC514E">
        <w:trPr>
          <w:trHeight w:val="175"/>
        </w:trPr>
        <w:tc>
          <w:tcPr>
            <w:tcW w:w="1809" w:type="dxa"/>
            <w:gridSpan w:val="2"/>
          </w:tcPr>
          <w:p w14:paraId="421CD448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67089809" w14:textId="5D116061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To help students practice and consolidate their English, I planned and executed six different weekly extra–curricular activities. I also delivered</w:t>
            </w:r>
            <w:r w:rsidR="00410B90">
              <w:rPr>
                <w:sz w:val="20"/>
                <w:szCs w:val="20"/>
                <w:lang w:val="en-GB"/>
              </w:rPr>
              <w:t xml:space="preserve"> internal and external tutoring</w:t>
            </w:r>
          </w:p>
          <w:p w14:paraId="4FBD6EDB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  <w:tr w:rsidR="00CC514E" w:rsidRPr="00C03639" w14:paraId="5761BF3F" w14:textId="77777777" w:rsidTr="00CC514E">
        <w:trPr>
          <w:trHeight w:val="306"/>
        </w:trPr>
        <w:tc>
          <w:tcPr>
            <w:tcW w:w="1809" w:type="dxa"/>
            <w:gridSpan w:val="2"/>
            <w:vAlign w:val="center"/>
          </w:tcPr>
          <w:p w14:paraId="49460064" w14:textId="77777777" w:rsidR="00CC514E" w:rsidRPr="00C03639" w:rsidRDefault="00CC514E" w:rsidP="00CC514E">
            <w:pPr>
              <w:pStyle w:val="bodytext"/>
              <w:jc w:val="right"/>
              <w:rPr>
                <w:rFonts w:ascii="Times New Roman" w:hAnsi="Times New Roman"/>
                <w:sz w:val="20"/>
              </w:rPr>
            </w:pPr>
            <w:proofErr w:type="spellStart"/>
            <w:r w:rsidRPr="00C03639">
              <w:rPr>
                <w:rFonts w:ascii="Times New Roman" w:hAnsi="Times New Roman"/>
                <w:sz w:val="20"/>
              </w:rPr>
              <w:t>April</w:t>
            </w:r>
            <w:proofErr w:type="spellEnd"/>
            <w:r w:rsidRPr="00C03639">
              <w:rPr>
                <w:rFonts w:ascii="Times New Roman" w:hAnsi="Times New Roman"/>
                <w:sz w:val="20"/>
              </w:rPr>
              <w:t xml:space="preserve"> 2010 – August 2011</w:t>
            </w:r>
          </w:p>
        </w:tc>
        <w:tc>
          <w:tcPr>
            <w:tcW w:w="8822" w:type="dxa"/>
            <w:gridSpan w:val="2"/>
          </w:tcPr>
          <w:p w14:paraId="1D89DD4A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Research Assistant (to Dr. Martin Snell)</w:t>
            </w:r>
          </w:p>
          <w:p w14:paraId="4CFB1502" w14:textId="77777777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i/>
                <w:sz w:val="20"/>
                <w:szCs w:val="20"/>
                <w:lang w:val="en-GB"/>
              </w:rPr>
              <w:t>Department of Economics and Finance, University of Portsmouth</w:t>
            </w:r>
          </w:p>
        </w:tc>
      </w:tr>
      <w:tr w:rsidR="00CC514E" w:rsidRPr="00C03639" w14:paraId="496BA2ED" w14:textId="77777777" w:rsidTr="00CC514E">
        <w:trPr>
          <w:trHeight w:val="283"/>
        </w:trPr>
        <w:tc>
          <w:tcPr>
            <w:tcW w:w="1809" w:type="dxa"/>
            <w:gridSpan w:val="2"/>
          </w:tcPr>
          <w:p w14:paraId="5BF2C5B4" w14:textId="77777777" w:rsidR="00CC514E" w:rsidRPr="00C03639" w:rsidRDefault="00CC514E" w:rsidP="00CC514E">
            <w:pPr>
              <w:pStyle w:val="body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8822" w:type="dxa"/>
            <w:gridSpan w:val="2"/>
          </w:tcPr>
          <w:p w14:paraId="0B9760DD" w14:textId="7EAB6278" w:rsidR="00CC514E" w:rsidRPr="00C03639" w:rsidRDefault="00CC514E" w:rsidP="00CC514E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Assisting on data analysis and entry on projects relating to, (</w:t>
            </w:r>
            <w:proofErr w:type="spellStart"/>
            <w:r w:rsidRPr="00C03639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C03639">
              <w:rPr>
                <w:sz w:val="20"/>
                <w:szCs w:val="20"/>
                <w:lang w:val="en-GB"/>
              </w:rPr>
              <w:t>) the differential price of autographs, and (ii) student motivation and academic performance in Higher Education</w:t>
            </w:r>
          </w:p>
        </w:tc>
      </w:tr>
      <w:tr w:rsidR="002E09EA" w:rsidRPr="00C03639" w14:paraId="04D616D2" w14:textId="77777777" w:rsidTr="00545860">
        <w:trPr>
          <w:trHeight w:val="480"/>
        </w:trPr>
        <w:tc>
          <w:tcPr>
            <w:tcW w:w="10631" w:type="dxa"/>
            <w:gridSpan w:val="4"/>
          </w:tcPr>
          <w:p w14:paraId="1079D19F" w14:textId="77777777" w:rsidR="00956138" w:rsidRDefault="00956138" w:rsidP="002E09EA">
            <w:pPr>
              <w:widowControl w:val="0"/>
              <w:spacing w:before="120"/>
              <w:outlineLvl w:val="0"/>
              <w:rPr>
                <w:bCs/>
                <w:smallCaps/>
                <w:sz w:val="22"/>
                <w:szCs w:val="22"/>
                <w:lang w:val="en-GB"/>
              </w:rPr>
            </w:pPr>
          </w:p>
          <w:p w14:paraId="2C81A650" w14:textId="7D2F0904" w:rsidR="002E09EA" w:rsidRPr="00C03639" w:rsidRDefault="002E09EA" w:rsidP="002E09EA">
            <w:pPr>
              <w:widowControl w:val="0"/>
              <w:spacing w:before="120"/>
              <w:outlineLvl w:val="0"/>
              <w:rPr>
                <w:bCs/>
                <w:smallCaps/>
                <w:lang w:val="en-GB"/>
              </w:rPr>
            </w:pPr>
            <w:r w:rsidRPr="00C03639">
              <w:rPr>
                <w:bCs/>
                <w:smallCaps/>
                <w:sz w:val="22"/>
                <w:szCs w:val="22"/>
                <w:lang w:val="en-GB"/>
              </w:rPr>
              <w:t xml:space="preserve">Contributions to teaching </w:t>
            </w:r>
            <w:r w:rsidR="00410397" w:rsidRPr="00C03639">
              <w:rPr>
                <w:bCs/>
                <w:smallCaps/>
                <w:sz w:val="22"/>
                <w:szCs w:val="22"/>
                <w:lang w:val="en-GB"/>
              </w:rPr>
              <w:t>and External academic activities</w:t>
            </w:r>
          </w:p>
        </w:tc>
      </w:tr>
      <w:tr w:rsidR="00725A08" w:rsidRPr="00C03639" w14:paraId="0D8A85FF" w14:textId="77777777" w:rsidTr="00ED3FF7">
        <w:trPr>
          <w:trHeight w:val="176"/>
        </w:trPr>
        <w:tc>
          <w:tcPr>
            <w:tcW w:w="2155" w:type="dxa"/>
            <w:gridSpan w:val="3"/>
          </w:tcPr>
          <w:p w14:paraId="24361BE8" w14:textId="7889B716" w:rsidR="002E09EA" w:rsidRPr="00C03639" w:rsidRDefault="002E09EA" w:rsidP="002E09EA">
            <w:pPr>
              <w:widowControl w:val="0"/>
              <w:spacing w:before="60"/>
              <w:jc w:val="right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Since</w:t>
            </w:r>
            <w:r w:rsidR="0092540B" w:rsidRPr="00C03639">
              <w:rPr>
                <w:sz w:val="20"/>
                <w:szCs w:val="20"/>
                <w:lang w:val="en-GB"/>
              </w:rPr>
              <w:t xml:space="preserve"> October</w:t>
            </w:r>
            <w:r w:rsidRPr="00C03639">
              <w:rPr>
                <w:sz w:val="20"/>
                <w:szCs w:val="20"/>
                <w:lang w:val="en-GB"/>
              </w:rPr>
              <w:t xml:space="preserve"> 201</w:t>
            </w:r>
            <w:r w:rsidR="00372AED" w:rsidRPr="00C0363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476" w:type="dxa"/>
          </w:tcPr>
          <w:p w14:paraId="4AD94DCD" w14:textId="4E3A7231" w:rsidR="002E09EA" w:rsidRPr="00C03639" w:rsidRDefault="002E09EA" w:rsidP="002E09EA">
            <w:pPr>
              <w:widowControl w:val="0"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PS9</w:t>
            </w:r>
            <w:r w:rsidR="00372AED" w:rsidRPr="00C03639">
              <w:rPr>
                <w:b/>
                <w:sz w:val="20"/>
                <w:szCs w:val="20"/>
                <w:lang w:val="en-GB"/>
              </w:rPr>
              <w:t>46 Fundamental Statistics for Research</w:t>
            </w:r>
            <w:r w:rsidR="00CB737C" w:rsidRPr="00C03639">
              <w:rPr>
                <w:b/>
                <w:sz w:val="20"/>
                <w:szCs w:val="20"/>
                <w:lang w:val="en-GB"/>
              </w:rPr>
              <w:t xml:space="preserve"> </w:t>
            </w:r>
            <w:r w:rsidR="00CB737C" w:rsidRPr="00C03639">
              <w:rPr>
                <w:sz w:val="20"/>
                <w:szCs w:val="20"/>
                <w:lang w:val="en-GB"/>
              </w:rPr>
              <w:t>Graduate Laboratory Assistant (Postgraduate course)</w:t>
            </w:r>
          </w:p>
        </w:tc>
      </w:tr>
      <w:tr w:rsidR="00CB737C" w:rsidRPr="00C03639" w14:paraId="7F7E35C3" w14:textId="77777777" w:rsidTr="00ED3FF7">
        <w:trPr>
          <w:trHeight w:val="176"/>
        </w:trPr>
        <w:tc>
          <w:tcPr>
            <w:tcW w:w="2155" w:type="dxa"/>
            <w:gridSpan w:val="3"/>
          </w:tcPr>
          <w:p w14:paraId="164336EB" w14:textId="5E1BE926" w:rsidR="00CB737C" w:rsidRPr="00C03639" w:rsidRDefault="00CB737C" w:rsidP="002E09EA">
            <w:pPr>
              <w:widowControl w:val="0"/>
              <w:spacing w:before="60"/>
              <w:jc w:val="right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Since October 2016</w:t>
            </w:r>
          </w:p>
        </w:tc>
        <w:tc>
          <w:tcPr>
            <w:tcW w:w="8476" w:type="dxa"/>
          </w:tcPr>
          <w:p w14:paraId="2B9EA073" w14:textId="55BA2575" w:rsidR="00CB737C" w:rsidRPr="00C03639" w:rsidRDefault="00CB737C" w:rsidP="002E09EA">
            <w:pPr>
              <w:widowControl w:val="0"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PS115 Statistics for Psychologists</w:t>
            </w:r>
            <w:r w:rsidRPr="00C03639">
              <w:rPr>
                <w:sz w:val="20"/>
                <w:szCs w:val="20"/>
                <w:lang w:val="en-GB"/>
              </w:rPr>
              <w:t xml:space="preserve"> Graduate Laboratory Assistant (Undergraduate course)</w:t>
            </w:r>
          </w:p>
        </w:tc>
      </w:tr>
      <w:tr w:rsidR="00410397" w:rsidRPr="00C03639" w14:paraId="3641533E" w14:textId="77777777" w:rsidTr="00ED3FF7">
        <w:trPr>
          <w:trHeight w:val="176"/>
        </w:trPr>
        <w:tc>
          <w:tcPr>
            <w:tcW w:w="2155" w:type="dxa"/>
            <w:gridSpan w:val="3"/>
          </w:tcPr>
          <w:p w14:paraId="21C20528" w14:textId="03232F6B" w:rsidR="00410397" w:rsidRPr="00C03639" w:rsidRDefault="00410397" w:rsidP="002E09EA">
            <w:pPr>
              <w:widowControl w:val="0"/>
              <w:spacing w:before="60"/>
              <w:jc w:val="right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Since 2016</w:t>
            </w:r>
          </w:p>
        </w:tc>
        <w:tc>
          <w:tcPr>
            <w:tcW w:w="8476" w:type="dxa"/>
          </w:tcPr>
          <w:p w14:paraId="2B4CA421" w14:textId="53108D2E" w:rsidR="00410397" w:rsidRPr="00C03639" w:rsidRDefault="00410397" w:rsidP="004240D5">
            <w:pPr>
              <w:widowControl w:val="0"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 xml:space="preserve">Ad-Hoc Reviewer contributions to: </w:t>
            </w:r>
            <w:r w:rsidRPr="00C03639">
              <w:rPr>
                <w:i/>
                <w:sz w:val="20"/>
              </w:rPr>
              <w:t>Frontiers in Psychology</w:t>
            </w:r>
            <w:r w:rsidR="004240D5" w:rsidRPr="00C03639">
              <w:rPr>
                <w:i/>
                <w:sz w:val="20"/>
              </w:rPr>
              <w:t>, Studia</w:t>
            </w:r>
            <w:r w:rsidRPr="00C03639">
              <w:rPr>
                <w:i/>
                <w:sz w:val="20"/>
              </w:rPr>
              <w:t xml:space="preserve"> Psychologica</w:t>
            </w:r>
          </w:p>
        </w:tc>
      </w:tr>
      <w:tr w:rsidR="00CB737C" w:rsidRPr="00C03639" w14:paraId="104F9864" w14:textId="77777777" w:rsidTr="003C7038">
        <w:trPr>
          <w:trHeight w:val="236"/>
        </w:trPr>
        <w:tc>
          <w:tcPr>
            <w:tcW w:w="10631" w:type="dxa"/>
            <w:gridSpan w:val="4"/>
          </w:tcPr>
          <w:p w14:paraId="6BA68060" w14:textId="77777777" w:rsidR="009B00D1" w:rsidRDefault="009B00D1" w:rsidP="002E09EA">
            <w:pPr>
              <w:spacing w:before="120"/>
              <w:outlineLvl w:val="0"/>
              <w:rPr>
                <w:bCs/>
                <w:smallCaps/>
                <w:sz w:val="22"/>
                <w:szCs w:val="22"/>
                <w:lang w:val="en-GB"/>
              </w:rPr>
            </w:pPr>
          </w:p>
          <w:p w14:paraId="74F5AF36" w14:textId="127D4AAD" w:rsidR="00CB737C" w:rsidRPr="00C03639" w:rsidRDefault="00CB737C" w:rsidP="002E09EA">
            <w:pPr>
              <w:spacing w:before="120"/>
              <w:outlineLvl w:val="0"/>
              <w:rPr>
                <w:bCs/>
                <w:smallCaps/>
                <w:lang w:val="en-GB"/>
              </w:rPr>
            </w:pPr>
            <w:r w:rsidRPr="00C03639">
              <w:rPr>
                <w:bCs/>
                <w:smallCaps/>
                <w:sz w:val="22"/>
                <w:szCs w:val="22"/>
                <w:lang w:val="en-GB"/>
              </w:rPr>
              <w:t>skills</w:t>
            </w:r>
          </w:p>
        </w:tc>
      </w:tr>
      <w:tr w:rsidR="00CB737C" w:rsidRPr="00C03639" w14:paraId="4B36F9B6" w14:textId="77777777" w:rsidTr="00ED3FF7">
        <w:tc>
          <w:tcPr>
            <w:tcW w:w="2155" w:type="dxa"/>
            <w:gridSpan w:val="3"/>
          </w:tcPr>
          <w:p w14:paraId="5895EBD9" w14:textId="77777777" w:rsidR="00CB737C" w:rsidRPr="00C03639" w:rsidRDefault="00CB737C" w:rsidP="002E09EA">
            <w:pPr>
              <w:keepNext/>
              <w:keepLines/>
              <w:spacing w:before="60"/>
              <w:jc w:val="right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Computer skills</w:t>
            </w:r>
          </w:p>
        </w:tc>
        <w:tc>
          <w:tcPr>
            <w:tcW w:w="8476" w:type="dxa"/>
          </w:tcPr>
          <w:p w14:paraId="0A85D487" w14:textId="250F778C" w:rsidR="00CB737C" w:rsidRPr="00C03639" w:rsidRDefault="00CB737C" w:rsidP="00AA2C9F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JASP, G*Power, SPSS,</w:t>
            </w:r>
            <w:r w:rsidR="007D2712" w:rsidRPr="00C03639">
              <w:rPr>
                <w:sz w:val="20"/>
                <w:szCs w:val="20"/>
                <w:lang w:val="en-GB"/>
              </w:rPr>
              <w:t xml:space="preserve"> JMP,</w:t>
            </w:r>
            <w:r w:rsidRPr="00C03639">
              <w:rPr>
                <w:sz w:val="20"/>
                <w:szCs w:val="20"/>
                <w:lang w:val="en-GB"/>
              </w:rPr>
              <w:t xml:space="preserve"> EndNote, Qualtrics</w:t>
            </w:r>
            <w:r w:rsidR="004807AA">
              <w:rPr>
                <w:sz w:val="20"/>
                <w:szCs w:val="20"/>
                <w:lang w:val="en-GB"/>
              </w:rPr>
              <w:t xml:space="preserve"> + </w:t>
            </w:r>
            <w:proofErr w:type="spellStart"/>
            <w:r w:rsidR="004807AA">
              <w:rPr>
                <w:sz w:val="20"/>
                <w:szCs w:val="20"/>
                <w:lang w:val="en-GB"/>
              </w:rPr>
              <w:t>REDCap</w:t>
            </w:r>
            <w:proofErr w:type="spellEnd"/>
            <w:r w:rsidRPr="00C03639">
              <w:rPr>
                <w:sz w:val="20"/>
                <w:szCs w:val="20"/>
                <w:lang w:val="en-GB"/>
              </w:rPr>
              <w:t xml:space="preserve"> (web surveys), Microsoft Office, GIMP2</w:t>
            </w:r>
          </w:p>
        </w:tc>
      </w:tr>
      <w:tr w:rsidR="00CB737C" w:rsidRPr="00C03639" w14:paraId="17F4F3AB" w14:textId="77777777" w:rsidTr="00ED3FF7">
        <w:tc>
          <w:tcPr>
            <w:tcW w:w="2155" w:type="dxa"/>
            <w:gridSpan w:val="3"/>
          </w:tcPr>
          <w:p w14:paraId="17169D93" w14:textId="77777777" w:rsidR="00CB737C" w:rsidRPr="00C03639" w:rsidRDefault="00CB737C" w:rsidP="002E09EA">
            <w:pPr>
              <w:keepNext/>
              <w:keepLines/>
              <w:spacing w:before="60"/>
              <w:jc w:val="right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Programming skills</w:t>
            </w:r>
          </w:p>
        </w:tc>
        <w:tc>
          <w:tcPr>
            <w:tcW w:w="8476" w:type="dxa"/>
          </w:tcPr>
          <w:p w14:paraId="59A7DDCD" w14:textId="713F604C" w:rsidR="00CB737C" w:rsidRPr="00C03639" w:rsidRDefault="00CB737C" w:rsidP="002E09EA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R,</w:t>
            </w:r>
            <w:r w:rsidR="00C963B7">
              <w:rPr>
                <w:sz w:val="20"/>
                <w:szCs w:val="20"/>
                <w:lang w:val="en-GB"/>
              </w:rPr>
              <w:t xml:space="preserve"> LaTeX,</w:t>
            </w:r>
            <w:r w:rsidRPr="00C03639">
              <w:rPr>
                <w:sz w:val="20"/>
                <w:szCs w:val="20"/>
                <w:lang w:val="en-GB"/>
              </w:rPr>
              <w:t xml:space="preserve"> design and programming of online experiments (e.g., Inquisit)</w:t>
            </w:r>
          </w:p>
        </w:tc>
      </w:tr>
      <w:tr w:rsidR="00CB737C" w:rsidRPr="00C03639" w14:paraId="4C1DD610" w14:textId="77777777" w:rsidTr="00ED3FF7">
        <w:tc>
          <w:tcPr>
            <w:tcW w:w="2155" w:type="dxa"/>
            <w:gridSpan w:val="3"/>
          </w:tcPr>
          <w:p w14:paraId="2B3493B4" w14:textId="77777777" w:rsidR="00CB737C" w:rsidRPr="00C03639" w:rsidRDefault="00CB737C" w:rsidP="002E09EA">
            <w:pPr>
              <w:keepNext/>
              <w:keepLines/>
              <w:spacing w:before="60"/>
              <w:jc w:val="right"/>
              <w:rPr>
                <w:b/>
                <w:sz w:val="20"/>
                <w:szCs w:val="20"/>
                <w:lang w:val="en-GB"/>
              </w:rPr>
            </w:pPr>
            <w:r w:rsidRPr="00C03639">
              <w:rPr>
                <w:b/>
                <w:sz w:val="20"/>
                <w:szCs w:val="20"/>
                <w:lang w:val="en-GB"/>
              </w:rPr>
              <w:t>Spoken languages</w:t>
            </w:r>
          </w:p>
        </w:tc>
        <w:tc>
          <w:tcPr>
            <w:tcW w:w="8476" w:type="dxa"/>
          </w:tcPr>
          <w:p w14:paraId="1B133D28" w14:textId="77777777" w:rsidR="00CB737C" w:rsidRPr="00C03639" w:rsidRDefault="00CB737C" w:rsidP="002E09EA">
            <w:pPr>
              <w:keepNext/>
              <w:keepLines/>
              <w:tabs>
                <w:tab w:val="left" w:pos="2268"/>
                <w:tab w:val="left" w:pos="2977"/>
                <w:tab w:val="left" w:pos="5387"/>
                <w:tab w:val="left" w:pos="7380"/>
              </w:tabs>
              <w:spacing w:before="60"/>
              <w:jc w:val="both"/>
              <w:rPr>
                <w:sz w:val="20"/>
                <w:szCs w:val="20"/>
                <w:lang w:val="en-GB"/>
              </w:rPr>
            </w:pPr>
            <w:r w:rsidRPr="00C03639">
              <w:rPr>
                <w:sz w:val="20"/>
                <w:szCs w:val="20"/>
                <w:lang w:val="en-GB"/>
              </w:rPr>
              <w:t>English (Native), Spanish (Knowledge)</w:t>
            </w:r>
          </w:p>
        </w:tc>
      </w:tr>
    </w:tbl>
    <w:p w14:paraId="264CAEAA" w14:textId="77777777" w:rsidR="005D5060" w:rsidRPr="00C03639" w:rsidRDefault="005D5060" w:rsidP="003E4BC2"/>
    <w:sectPr w:rsidR="005D5060" w:rsidRPr="00C03639" w:rsidSect="005D5060">
      <w:footerReference w:type="default" r:id="rId15"/>
      <w:pgSz w:w="11894" w:h="16834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FCF4D" w14:textId="77777777" w:rsidR="00743C1B" w:rsidRDefault="00743C1B">
      <w:r>
        <w:separator/>
      </w:r>
    </w:p>
  </w:endnote>
  <w:endnote w:type="continuationSeparator" w:id="0">
    <w:p w14:paraId="31CD9528" w14:textId="77777777" w:rsidR="00743C1B" w:rsidRDefault="0074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2A57" w14:textId="77777777" w:rsidR="00CC514E" w:rsidRDefault="00743C1B">
    <w:pPr>
      <w:pStyle w:val="Footer"/>
    </w:pPr>
    <w:r>
      <w:rPr>
        <w:noProof/>
      </w:rPr>
      <w:pict w14:anchorId="1FBFDC33">
        <v:rect id="Rectangle 1" o:spid="_x0000_s2050" alt="" style="position:absolute;margin-left:246.95pt;margin-top:14.55pt;width:21.25pt;height:21.8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ed="f" strokecolor="#7f7f7f">
          <o:lock v:ext="edit" aspectratio="t" verticies="t" text="t" shapetype="t"/>
          <v:textbox inset="1.5mm,,1.5mm">
            <w:txbxContent>
              <w:p w14:paraId="308D49A3" w14:textId="77777777" w:rsidR="00CC514E" w:rsidRPr="00451395" w:rsidRDefault="00CC514E" w:rsidP="005D5060">
                <w:pPr>
                  <w:pStyle w:val="Footer"/>
                  <w:spacing w:before="40"/>
                  <w:jc w:val="center"/>
                  <w:rPr>
                    <w:sz w:val="20"/>
                    <w:szCs w:val="16"/>
                  </w:rPr>
                </w:pPr>
                <w:r w:rsidRPr="00451395">
                  <w:rPr>
                    <w:sz w:val="32"/>
                  </w:rPr>
                  <w:fldChar w:fldCharType="begin"/>
                </w:r>
                <w:r w:rsidRPr="00451395">
                  <w:rPr>
                    <w:sz w:val="32"/>
                  </w:rPr>
                  <w:instrText xml:space="preserve"> PAGE    \* MERGEFORMAT </w:instrText>
                </w:r>
                <w:r w:rsidRPr="00451395">
                  <w:rPr>
                    <w:sz w:val="32"/>
                  </w:rPr>
                  <w:fldChar w:fldCharType="separate"/>
                </w:r>
                <w:r w:rsidR="006735AA" w:rsidRPr="00451395">
                  <w:rPr>
                    <w:noProof/>
                    <w:sz w:val="20"/>
                    <w:szCs w:val="16"/>
                  </w:rPr>
                  <w:t>3</w:t>
                </w:r>
                <w:r w:rsidRPr="00451395">
                  <w:rPr>
                    <w:sz w:val="32"/>
                  </w:rPr>
                  <w:fldChar w:fldCharType="end"/>
                </w:r>
              </w:p>
            </w:txbxContent>
          </v:textbox>
        </v:rect>
      </w:pict>
    </w:r>
    <w:r>
      <w:rPr>
        <w:noProof/>
      </w:rPr>
      <w:pict w14:anchorId="1E6F57F0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alt="" style="position:absolute;margin-left:256.9pt;margin-top:36.2pt;width:0;height:12.1pt;flip:y;z-index:251659264;visibility:visible;mso-wrap-style:square;mso-wrap-edited:f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strokecolor="#7f7f7f">
          <v:path arrowok="f"/>
          <o:lock v:ext="edit" aspectratio="t" verticies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1E59D" w14:textId="77777777" w:rsidR="00743C1B" w:rsidRDefault="00743C1B">
      <w:r>
        <w:separator/>
      </w:r>
    </w:p>
  </w:footnote>
  <w:footnote w:type="continuationSeparator" w:id="0">
    <w:p w14:paraId="452E80D1" w14:textId="77777777" w:rsidR="00743C1B" w:rsidRDefault="00743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244D6"/>
    <w:multiLevelType w:val="hybridMultilevel"/>
    <w:tmpl w:val="0FF4830E"/>
    <w:lvl w:ilvl="0" w:tplc="0E0C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2EE58AC"/>
    <w:multiLevelType w:val="hybridMultilevel"/>
    <w:tmpl w:val="0FF4830E"/>
    <w:lvl w:ilvl="0" w:tplc="0E0C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66270D4"/>
    <w:multiLevelType w:val="hybridMultilevel"/>
    <w:tmpl w:val="0FF4830E"/>
    <w:lvl w:ilvl="0" w:tplc="0E0C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1690462E"/>
    <w:multiLevelType w:val="hybridMultilevel"/>
    <w:tmpl w:val="6788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47640"/>
    <w:multiLevelType w:val="hybridMultilevel"/>
    <w:tmpl w:val="0FF4830E"/>
    <w:lvl w:ilvl="0" w:tplc="0E0C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4382114E"/>
    <w:multiLevelType w:val="hybridMultilevel"/>
    <w:tmpl w:val="0FF4830E"/>
    <w:lvl w:ilvl="0" w:tplc="0E0C29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2EF"/>
    <w:rsid w:val="00003474"/>
    <w:rsid w:val="00011898"/>
    <w:rsid w:val="00011F19"/>
    <w:rsid w:val="00013B3C"/>
    <w:rsid w:val="00022147"/>
    <w:rsid w:val="000238FC"/>
    <w:rsid w:val="0003576E"/>
    <w:rsid w:val="000465EE"/>
    <w:rsid w:val="0005114C"/>
    <w:rsid w:val="00053F8B"/>
    <w:rsid w:val="0005530F"/>
    <w:rsid w:val="00055577"/>
    <w:rsid w:val="00061DEA"/>
    <w:rsid w:val="00064BA0"/>
    <w:rsid w:val="00064BC8"/>
    <w:rsid w:val="000663C2"/>
    <w:rsid w:val="00073192"/>
    <w:rsid w:val="00076C66"/>
    <w:rsid w:val="00083366"/>
    <w:rsid w:val="00084D1B"/>
    <w:rsid w:val="000925DE"/>
    <w:rsid w:val="000A4A31"/>
    <w:rsid w:val="000B543D"/>
    <w:rsid w:val="000B776C"/>
    <w:rsid w:val="000C5721"/>
    <w:rsid w:val="000D07B6"/>
    <w:rsid w:val="000F1B62"/>
    <w:rsid w:val="000F54BE"/>
    <w:rsid w:val="0010128D"/>
    <w:rsid w:val="00101B23"/>
    <w:rsid w:val="001061D8"/>
    <w:rsid w:val="00107FC3"/>
    <w:rsid w:val="00112BD1"/>
    <w:rsid w:val="001164C8"/>
    <w:rsid w:val="0012130C"/>
    <w:rsid w:val="00154137"/>
    <w:rsid w:val="001828F8"/>
    <w:rsid w:val="00191C7A"/>
    <w:rsid w:val="00195119"/>
    <w:rsid w:val="001A15A9"/>
    <w:rsid w:val="001A2FAE"/>
    <w:rsid w:val="001A5A09"/>
    <w:rsid w:val="001C294B"/>
    <w:rsid w:val="001C7608"/>
    <w:rsid w:val="002055AC"/>
    <w:rsid w:val="002069FB"/>
    <w:rsid w:val="002109ED"/>
    <w:rsid w:val="00211C04"/>
    <w:rsid w:val="002276B6"/>
    <w:rsid w:val="00240B3F"/>
    <w:rsid w:val="002441A7"/>
    <w:rsid w:val="00264EC8"/>
    <w:rsid w:val="00270AC0"/>
    <w:rsid w:val="0027654F"/>
    <w:rsid w:val="00281AC0"/>
    <w:rsid w:val="002B049D"/>
    <w:rsid w:val="002B24CB"/>
    <w:rsid w:val="002B25A9"/>
    <w:rsid w:val="002B7CAB"/>
    <w:rsid w:val="002C3E48"/>
    <w:rsid w:val="002E003E"/>
    <w:rsid w:val="002E09EA"/>
    <w:rsid w:val="002E14D6"/>
    <w:rsid w:val="002E23CE"/>
    <w:rsid w:val="002E7271"/>
    <w:rsid w:val="003000CC"/>
    <w:rsid w:val="00303228"/>
    <w:rsid w:val="003067B3"/>
    <w:rsid w:val="00314114"/>
    <w:rsid w:val="00324355"/>
    <w:rsid w:val="00330DDF"/>
    <w:rsid w:val="00331466"/>
    <w:rsid w:val="00346E46"/>
    <w:rsid w:val="00347688"/>
    <w:rsid w:val="00354F09"/>
    <w:rsid w:val="00372AED"/>
    <w:rsid w:val="00375135"/>
    <w:rsid w:val="003909C4"/>
    <w:rsid w:val="00395251"/>
    <w:rsid w:val="00395761"/>
    <w:rsid w:val="00395F08"/>
    <w:rsid w:val="003A22AA"/>
    <w:rsid w:val="003A2AA9"/>
    <w:rsid w:val="003B1620"/>
    <w:rsid w:val="003B502C"/>
    <w:rsid w:val="003B5CE3"/>
    <w:rsid w:val="003C098B"/>
    <w:rsid w:val="003C54B1"/>
    <w:rsid w:val="003C7038"/>
    <w:rsid w:val="003C70F0"/>
    <w:rsid w:val="003D085A"/>
    <w:rsid w:val="003D4713"/>
    <w:rsid w:val="003E4BC2"/>
    <w:rsid w:val="003E5101"/>
    <w:rsid w:val="003E55D9"/>
    <w:rsid w:val="003E56E5"/>
    <w:rsid w:val="003E60B6"/>
    <w:rsid w:val="003E6BBC"/>
    <w:rsid w:val="003E77AC"/>
    <w:rsid w:val="0040521B"/>
    <w:rsid w:val="00410397"/>
    <w:rsid w:val="00410B90"/>
    <w:rsid w:val="004240D5"/>
    <w:rsid w:val="004277A0"/>
    <w:rsid w:val="00431446"/>
    <w:rsid w:val="00451395"/>
    <w:rsid w:val="004622F8"/>
    <w:rsid w:val="00477146"/>
    <w:rsid w:val="004807AA"/>
    <w:rsid w:val="00480FD1"/>
    <w:rsid w:val="00482743"/>
    <w:rsid w:val="00491483"/>
    <w:rsid w:val="004A13EB"/>
    <w:rsid w:val="004A54B1"/>
    <w:rsid w:val="004B29D2"/>
    <w:rsid w:val="004B5A2B"/>
    <w:rsid w:val="004C0445"/>
    <w:rsid w:val="004C3CA7"/>
    <w:rsid w:val="004D0120"/>
    <w:rsid w:val="004D1016"/>
    <w:rsid w:val="004D209D"/>
    <w:rsid w:val="004D3FED"/>
    <w:rsid w:val="004E1D76"/>
    <w:rsid w:val="004F03BB"/>
    <w:rsid w:val="004F5F57"/>
    <w:rsid w:val="0051757B"/>
    <w:rsid w:val="005237BC"/>
    <w:rsid w:val="00534221"/>
    <w:rsid w:val="00545860"/>
    <w:rsid w:val="00550567"/>
    <w:rsid w:val="00564EBE"/>
    <w:rsid w:val="00576B32"/>
    <w:rsid w:val="00581385"/>
    <w:rsid w:val="00581A1D"/>
    <w:rsid w:val="00583DCF"/>
    <w:rsid w:val="0059204E"/>
    <w:rsid w:val="00593F70"/>
    <w:rsid w:val="00595C98"/>
    <w:rsid w:val="005A72DA"/>
    <w:rsid w:val="005B2250"/>
    <w:rsid w:val="005C2FD5"/>
    <w:rsid w:val="005D5060"/>
    <w:rsid w:val="005E0208"/>
    <w:rsid w:val="005F59C5"/>
    <w:rsid w:val="005F6BDD"/>
    <w:rsid w:val="00605BDA"/>
    <w:rsid w:val="00607B2E"/>
    <w:rsid w:val="00615770"/>
    <w:rsid w:val="006164D8"/>
    <w:rsid w:val="00617667"/>
    <w:rsid w:val="00617746"/>
    <w:rsid w:val="00626913"/>
    <w:rsid w:val="00631FBD"/>
    <w:rsid w:val="00642FF7"/>
    <w:rsid w:val="006430FB"/>
    <w:rsid w:val="00645DB3"/>
    <w:rsid w:val="00653613"/>
    <w:rsid w:val="00653F87"/>
    <w:rsid w:val="00654BFF"/>
    <w:rsid w:val="00655FDD"/>
    <w:rsid w:val="00663EF6"/>
    <w:rsid w:val="00665DAA"/>
    <w:rsid w:val="00673224"/>
    <w:rsid w:val="006735AA"/>
    <w:rsid w:val="00676DCC"/>
    <w:rsid w:val="00681094"/>
    <w:rsid w:val="006858EC"/>
    <w:rsid w:val="006953C7"/>
    <w:rsid w:val="00697193"/>
    <w:rsid w:val="006A3781"/>
    <w:rsid w:val="006B0FC5"/>
    <w:rsid w:val="006B22C2"/>
    <w:rsid w:val="006B2B3B"/>
    <w:rsid w:val="006C7C8B"/>
    <w:rsid w:val="006D327F"/>
    <w:rsid w:val="006D3623"/>
    <w:rsid w:val="006F2AC6"/>
    <w:rsid w:val="006F2D4B"/>
    <w:rsid w:val="006F5ABF"/>
    <w:rsid w:val="00702DD1"/>
    <w:rsid w:val="00712689"/>
    <w:rsid w:val="00716E0D"/>
    <w:rsid w:val="00725A08"/>
    <w:rsid w:val="00743C1B"/>
    <w:rsid w:val="007505EA"/>
    <w:rsid w:val="007533A8"/>
    <w:rsid w:val="00761221"/>
    <w:rsid w:val="0079205B"/>
    <w:rsid w:val="007A108D"/>
    <w:rsid w:val="007A1F49"/>
    <w:rsid w:val="007A3FED"/>
    <w:rsid w:val="007A716D"/>
    <w:rsid w:val="007A7824"/>
    <w:rsid w:val="007B00F4"/>
    <w:rsid w:val="007B027C"/>
    <w:rsid w:val="007B0B08"/>
    <w:rsid w:val="007B3024"/>
    <w:rsid w:val="007B5738"/>
    <w:rsid w:val="007C0663"/>
    <w:rsid w:val="007C43D2"/>
    <w:rsid w:val="007C5473"/>
    <w:rsid w:val="007D22EC"/>
    <w:rsid w:val="007D2570"/>
    <w:rsid w:val="007D2712"/>
    <w:rsid w:val="007D32A4"/>
    <w:rsid w:val="007F6237"/>
    <w:rsid w:val="008125A7"/>
    <w:rsid w:val="00812F36"/>
    <w:rsid w:val="00831E25"/>
    <w:rsid w:val="0083544F"/>
    <w:rsid w:val="00836FB8"/>
    <w:rsid w:val="008410DF"/>
    <w:rsid w:val="00843307"/>
    <w:rsid w:val="00847B15"/>
    <w:rsid w:val="0085027F"/>
    <w:rsid w:val="00853D98"/>
    <w:rsid w:val="008545F5"/>
    <w:rsid w:val="00856AE1"/>
    <w:rsid w:val="008571F0"/>
    <w:rsid w:val="00861B76"/>
    <w:rsid w:val="0086383D"/>
    <w:rsid w:val="00873C9D"/>
    <w:rsid w:val="00874432"/>
    <w:rsid w:val="00874721"/>
    <w:rsid w:val="008769D0"/>
    <w:rsid w:val="00892779"/>
    <w:rsid w:val="008A6BD1"/>
    <w:rsid w:val="008B112C"/>
    <w:rsid w:val="008C2B3A"/>
    <w:rsid w:val="008D3D9E"/>
    <w:rsid w:val="008D5967"/>
    <w:rsid w:val="008D5F10"/>
    <w:rsid w:val="008D71F6"/>
    <w:rsid w:val="008F46DE"/>
    <w:rsid w:val="00907E68"/>
    <w:rsid w:val="00923EAE"/>
    <w:rsid w:val="0092540B"/>
    <w:rsid w:val="00932498"/>
    <w:rsid w:val="009352EF"/>
    <w:rsid w:val="00954756"/>
    <w:rsid w:val="00956138"/>
    <w:rsid w:val="00961D49"/>
    <w:rsid w:val="0096667A"/>
    <w:rsid w:val="00985613"/>
    <w:rsid w:val="00986D85"/>
    <w:rsid w:val="0099199C"/>
    <w:rsid w:val="00993069"/>
    <w:rsid w:val="00995DC7"/>
    <w:rsid w:val="009B00D1"/>
    <w:rsid w:val="009B1174"/>
    <w:rsid w:val="009B2C4A"/>
    <w:rsid w:val="009D0A1D"/>
    <w:rsid w:val="009D2E92"/>
    <w:rsid w:val="009D53B9"/>
    <w:rsid w:val="009E3030"/>
    <w:rsid w:val="009E32F4"/>
    <w:rsid w:val="009E6273"/>
    <w:rsid w:val="009F1A13"/>
    <w:rsid w:val="009F429A"/>
    <w:rsid w:val="00A13F6D"/>
    <w:rsid w:val="00A17292"/>
    <w:rsid w:val="00A24611"/>
    <w:rsid w:val="00A27065"/>
    <w:rsid w:val="00A37B3D"/>
    <w:rsid w:val="00A552F5"/>
    <w:rsid w:val="00A659C6"/>
    <w:rsid w:val="00A65BE8"/>
    <w:rsid w:val="00A66589"/>
    <w:rsid w:val="00A8167F"/>
    <w:rsid w:val="00A96120"/>
    <w:rsid w:val="00AA0139"/>
    <w:rsid w:val="00AA2C9F"/>
    <w:rsid w:val="00AA5115"/>
    <w:rsid w:val="00AD23D9"/>
    <w:rsid w:val="00AF32CB"/>
    <w:rsid w:val="00B034A2"/>
    <w:rsid w:val="00B03F21"/>
    <w:rsid w:val="00B06889"/>
    <w:rsid w:val="00B12FC5"/>
    <w:rsid w:val="00B146BE"/>
    <w:rsid w:val="00B21DED"/>
    <w:rsid w:val="00B364D6"/>
    <w:rsid w:val="00B367C8"/>
    <w:rsid w:val="00B4420B"/>
    <w:rsid w:val="00B467A2"/>
    <w:rsid w:val="00B60EEC"/>
    <w:rsid w:val="00B773B1"/>
    <w:rsid w:val="00B80E03"/>
    <w:rsid w:val="00B81E5C"/>
    <w:rsid w:val="00B877BE"/>
    <w:rsid w:val="00B937AD"/>
    <w:rsid w:val="00BA17DA"/>
    <w:rsid w:val="00BA2CA4"/>
    <w:rsid w:val="00BA61B9"/>
    <w:rsid w:val="00BB518E"/>
    <w:rsid w:val="00BC289B"/>
    <w:rsid w:val="00BD1850"/>
    <w:rsid w:val="00BD72EC"/>
    <w:rsid w:val="00BD7D89"/>
    <w:rsid w:val="00BE510F"/>
    <w:rsid w:val="00BE5D0D"/>
    <w:rsid w:val="00BF7E5A"/>
    <w:rsid w:val="00C03639"/>
    <w:rsid w:val="00C04286"/>
    <w:rsid w:val="00C06F88"/>
    <w:rsid w:val="00C16CF0"/>
    <w:rsid w:val="00C26CB5"/>
    <w:rsid w:val="00C277DE"/>
    <w:rsid w:val="00C27869"/>
    <w:rsid w:val="00C32F4A"/>
    <w:rsid w:val="00C34B7E"/>
    <w:rsid w:val="00C43528"/>
    <w:rsid w:val="00C43E9F"/>
    <w:rsid w:val="00C47A80"/>
    <w:rsid w:val="00C53245"/>
    <w:rsid w:val="00C53355"/>
    <w:rsid w:val="00C559DF"/>
    <w:rsid w:val="00C61C89"/>
    <w:rsid w:val="00C71022"/>
    <w:rsid w:val="00C71A35"/>
    <w:rsid w:val="00C8469E"/>
    <w:rsid w:val="00C84B33"/>
    <w:rsid w:val="00C91D87"/>
    <w:rsid w:val="00C9438E"/>
    <w:rsid w:val="00C94AC0"/>
    <w:rsid w:val="00C963B7"/>
    <w:rsid w:val="00CB1259"/>
    <w:rsid w:val="00CB14B0"/>
    <w:rsid w:val="00CB737C"/>
    <w:rsid w:val="00CC407F"/>
    <w:rsid w:val="00CC514E"/>
    <w:rsid w:val="00CC7B2E"/>
    <w:rsid w:val="00CD15DC"/>
    <w:rsid w:val="00CD53E2"/>
    <w:rsid w:val="00CD582F"/>
    <w:rsid w:val="00CD798D"/>
    <w:rsid w:val="00CF3C7E"/>
    <w:rsid w:val="00CF496A"/>
    <w:rsid w:val="00CF519B"/>
    <w:rsid w:val="00CF56D6"/>
    <w:rsid w:val="00CF68AB"/>
    <w:rsid w:val="00D07E04"/>
    <w:rsid w:val="00D11894"/>
    <w:rsid w:val="00D22C2F"/>
    <w:rsid w:val="00D25155"/>
    <w:rsid w:val="00D30106"/>
    <w:rsid w:val="00D33A25"/>
    <w:rsid w:val="00D33CD8"/>
    <w:rsid w:val="00D46094"/>
    <w:rsid w:val="00D51BCE"/>
    <w:rsid w:val="00D6404E"/>
    <w:rsid w:val="00D64ED3"/>
    <w:rsid w:val="00D65D15"/>
    <w:rsid w:val="00D74715"/>
    <w:rsid w:val="00D752EF"/>
    <w:rsid w:val="00D86D45"/>
    <w:rsid w:val="00D945A0"/>
    <w:rsid w:val="00DA273F"/>
    <w:rsid w:val="00DA2FE4"/>
    <w:rsid w:val="00DA68BD"/>
    <w:rsid w:val="00DA711E"/>
    <w:rsid w:val="00DD07DE"/>
    <w:rsid w:val="00DD2AE0"/>
    <w:rsid w:val="00DD5518"/>
    <w:rsid w:val="00DD7D38"/>
    <w:rsid w:val="00DE53A1"/>
    <w:rsid w:val="00DE5E5C"/>
    <w:rsid w:val="00DF1EAE"/>
    <w:rsid w:val="00DF66C2"/>
    <w:rsid w:val="00E022FA"/>
    <w:rsid w:val="00E0354E"/>
    <w:rsid w:val="00E10F8E"/>
    <w:rsid w:val="00E117C5"/>
    <w:rsid w:val="00E1469A"/>
    <w:rsid w:val="00E25221"/>
    <w:rsid w:val="00E34FBC"/>
    <w:rsid w:val="00E37256"/>
    <w:rsid w:val="00E401CA"/>
    <w:rsid w:val="00E43AB9"/>
    <w:rsid w:val="00E47C21"/>
    <w:rsid w:val="00E7122C"/>
    <w:rsid w:val="00E729D2"/>
    <w:rsid w:val="00E74038"/>
    <w:rsid w:val="00E81E11"/>
    <w:rsid w:val="00E8774D"/>
    <w:rsid w:val="00EA019F"/>
    <w:rsid w:val="00EB6781"/>
    <w:rsid w:val="00EC1822"/>
    <w:rsid w:val="00EC2F78"/>
    <w:rsid w:val="00ED03BE"/>
    <w:rsid w:val="00ED3FF7"/>
    <w:rsid w:val="00ED65C2"/>
    <w:rsid w:val="00ED7F68"/>
    <w:rsid w:val="00EE12C7"/>
    <w:rsid w:val="00EE1ED4"/>
    <w:rsid w:val="00EF515D"/>
    <w:rsid w:val="00EF5619"/>
    <w:rsid w:val="00F0098A"/>
    <w:rsid w:val="00F11974"/>
    <w:rsid w:val="00F17EA6"/>
    <w:rsid w:val="00F228E1"/>
    <w:rsid w:val="00F25105"/>
    <w:rsid w:val="00F349C4"/>
    <w:rsid w:val="00F45F0E"/>
    <w:rsid w:val="00F46930"/>
    <w:rsid w:val="00F50BA5"/>
    <w:rsid w:val="00F57EE6"/>
    <w:rsid w:val="00F67BFB"/>
    <w:rsid w:val="00F80A97"/>
    <w:rsid w:val="00F97C6B"/>
    <w:rsid w:val="00FA62A9"/>
    <w:rsid w:val="00FC6EBF"/>
    <w:rsid w:val="00FD5F59"/>
    <w:rsid w:val="00FE1890"/>
    <w:rsid w:val="00F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43E2B0A"/>
  <w14:defaultImageDpi w14:val="32767"/>
  <w15:docId w15:val="{B5793164-BF14-6C40-923B-1945370F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EF"/>
    <w:rPr>
      <w:rFonts w:eastAsia="Times New Roman" w:cs="Times New Roman"/>
      <w:lang w:val="en-US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52E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2EF"/>
    <w:rPr>
      <w:rFonts w:eastAsia="Times New Roman" w:cs="Times New Roman"/>
      <w:lang w:val="en-US" w:eastAsia="en-GB"/>
    </w:rPr>
  </w:style>
  <w:style w:type="paragraph" w:styleId="NormalWeb">
    <w:name w:val="Normal (Web)"/>
    <w:basedOn w:val="Normal"/>
    <w:uiPriority w:val="99"/>
    <w:rsid w:val="00D752EF"/>
    <w:pPr>
      <w:spacing w:before="100" w:beforeAutospacing="1" w:after="100" w:afterAutospacing="1"/>
    </w:pPr>
    <w:rPr>
      <w:lang w:eastAsia="en-US"/>
    </w:rPr>
  </w:style>
  <w:style w:type="character" w:styleId="Hyperlink">
    <w:name w:val="Hyperlink"/>
    <w:uiPriority w:val="99"/>
    <w:rsid w:val="00D752EF"/>
    <w:rPr>
      <w:rFonts w:cs="Times New Roman"/>
      <w:color w:val="0000FF"/>
      <w:u w:val="single"/>
    </w:rPr>
  </w:style>
  <w:style w:type="character" w:styleId="Emphasis">
    <w:name w:val="Emphasis"/>
    <w:uiPriority w:val="20"/>
    <w:qFormat/>
    <w:rsid w:val="00D752EF"/>
    <w:rPr>
      <w:rFonts w:cs="Times New Roman"/>
      <w:i/>
      <w:iCs/>
    </w:rPr>
  </w:style>
  <w:style w:type="paragraph" w:customStyle="1" w:styleId="bodytext">
    <w:name w:val="bodytext"/>
    <w:basedOn w:val="Normal"/>
    <w:link w:val="bodytextChar"/>
    <w:uiPriority w:val="99"/>
    <w:rsid w:val="00D752EF"/>
    <w:pPr>
      <w:spacing w:before="100" w:beforeAutospacing="1" w:after="100" w:afterAutospacing="1"/>
    </w:pPr>
    <w:rPr>
      <w:rFonts w:ascii="New York" w:hAnsi="New York"/>
      <w:lang w:val="sk-SK" w:eastAsia="sk-SK"/>
    </w:rPr>
  </w:style>
  <w:style w:type="character" w:customStyle="1" w:styleId="bodytextChar">
    <w:name w:val="bodytext Char"/>
    <w:link w:val="bodytext"/>
    <w:uiPriority w:val="99"/>
    <w:locked/>
    <w:rsid w:val="00D752EF"/>
    <w:rPr>
      <w:rFonts w:ascii="New York" w:eastAsia="Times New Roman" w:hAnsi="New York" w:cs="Times New Roman"/>
      <w:lang w:val="sk-SK" w:eastAsia="sk-SK"/>
    </w:rPr>
  </w:style>
  <w:style w:type="paragraph" w:customStyle="1" w:styleId="Default">
    <w:name w:val="Default"/>
    <w:rsid w:val="00D752EF"/>
    <w:pPr>
      <w:autoSpaceDE w:val="0"/>
      <w:autoSpaceDN w:val="0"/>
      <w:adjustRightInd w:val="0"/>
    </w:pPr>
    <w:rPr>
      <w:rFonts w:eastAsia="Times New Roman" w:cs="Times New Roman"/>
      <w:color w:val="000000"/>
      <w:lang w:val="sk-SK" w:eastAsia="sk-SK"/>
    </w:rPr>
  </w:style>
  <w:style w:type="character" w:customStyle="1" w:styleId="ng-binding">
    <w:name w:val="ng-binding"/>
    <w:rsid w:val="00D752EF"/>
  </w:style>
  <w:style w:type="character" w:customStyle="1" w:styleId="checkbox">
    <w:name w:val="checkbox"/>
    <w:rsid w:val="00D752EF"/>
  </w:style>
  <w:style w:type="character" w:customStyle="1" w:styleId="UnresolvedMention1">
    <w:name w:val="Unresolved Mention1"/>
    <w:basedOn w:val="DefaultParagraphFont"/>
    <w:uiPriority w:val="99"/>
    <w:rsid w:val="000511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0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2F8"/>
    <w:pPr>
      <w:ind w:left="720"/>
      <w:contextualSpacing/>
    </w:pPr>
  </w:style>
  <w:style w:type="table" w:styleId="LightShading">
    <w:name w:val="Light Shading"/>
    <w:basedOn w:val="TableNormal"/>
    <w:uiPriority w:val="60"/>
    <w:rsid w:val="00725A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25A08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25A08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25A08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25A08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25A08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725A08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25A0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725A0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725A0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725A08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25A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25A0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25A0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ED3F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D3F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D3FF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0A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3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6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589"/>
    <w:rPr>
      <w:rFonts w:eastAsia="Times New Roman" w:cs="Times New Roman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8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8FC"/>
    <w:rPr>
      <w:rFonts w:eastAsia="Times New Roman" w:cs="Times New Roman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xap0000269" TargetMode="External"/><Relationship Id="rId13" Type="http://schemas.openxmlformats.org/officeDocument/2006/relationships/hyperlink" Target="https://doi.org/10.1145/3295750.329895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stairthorpe8@gmail.com" TargetMode="External"/><Relationship Id="rId12" Type="http://schemas.openxmlformats.org/officeDocument/2006/relationships/hyperlink" Target="https://doi.org/10.1145/3331184.33312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respol.2020.10393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145/3343413.3377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hp.12411" TargetMode="External"/><Relationship Id="rId14" Type="http://schemas.openxmlformats.org/officeDocument/2006/relationships/hyperlink" Target="https://evolution-institute.org/article/memo-to-jeff-bezos-the-most-productive-workers-are-team-players-not-selfish-individua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Thorpe, Alistair</dc:creator>
  <cp:keywords/>
  <dc:description/>
  <cp:lastModifiedBy>Alistair Thorpe</cp:lastModifiedBy>
  <cp:revision>104</cp:revision>
  <cp:lastPrinted>2019-01-22T14:15:00Z</cp:lastPrinted>
  <dcterms:created xsi:type="dcterms:W3CDTF">2019-01-22T14:15:00Z</dcterms:created>
  <dcterms:modified xsi:type="dcterms:W3CDTF">2020-11-26T16:38:00Z</dcterms:modified>
</cp:coreProperties>
</file>