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DF92" w14:textId="2A97778F" w:rsidR="00724AAA" w:rsidRPr="00680BB3" w:rsidRDefault="00680BB3" w:rsidP="00680BB3">
      <w:r>
        <w:t>Fresh basil is best stored at room temperature to preserve its delicate flavor and texture. Place the stems in a glass of water like a bouquet and cover loosely with a plastic bag. Avoid refrigeration as cold temperatures can cause the leaves to blacken and wilt. Changing the water daily and keeping basil away from direct sunlight will help maintain freshness for up to a week.</w:t>
      </w:r>
    </w:p>
    <w:sectPr w:rsidR="00724AAA" w:rsidRPr="00680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55"/>
    <w:rsid w:val="002F7055"/>
    <w:rsid w:val="00680BB3"/>
    <w:rsid w:val="00724AAA"/>
    <w:rsid w:val="007833D3"/>
    <w:rsid w:val="008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B3D0"/>
  <w15:chartTrackingRefBased/>
  <w15:docId w15:val="{6F872B76-E1F4-4AF0-BE53-322D5794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3</cp:revision>
  <dcterms:created xsi:type="dcterms:W3CDTF">2025-05-13T22:58:00Z</dcterms:created>
  <dcterms:modified xsi:type="dcterms:W3CDTF">2025-05-13T22:59:00Z</dcterms:modified>
</cp:coreProperties>
</file>