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0DBDB4E0" w14:textId="1FB7F3F8" w:rsidR="006343C5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619145" w:history="1">
            <w:r w:rsidR="006343C5" w:rsidRPr="00533742">
              <w:rPr>
                <w:rStyle w:val="a6"/>
                <w:noProof/>
              </w:rPr>
              <w:t>ВВЕДЕНИЕ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3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1D0B789" w14:textId="7B14CEA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6" w:history="1">
            <w:r w:rsidR="006343C5" w:rsidRPr="00533742">
              <w:rPr>
                <w:rStyle w:val="a6"/>
                <w:noProof/>
              </w:rPr>
              <w:t>1 ТЕХНИЧЕСКОЕ ЗАДАНИЕ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F1DEB84" w14:textId="7C48937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7" w:history="1">
            <w:r w:rsidR="006343C5" w:rsidRPr="00533742">
              <w:rPr>
                <w:rStyle w:val="a6"/>
                <w:noProof/>
              </w:rPr>
              <w:t>1.1 Основания для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39E1249C" w14:textId="3DE9D99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8" w:history="1">
            <w:r w:rsidR="006343C5" w:rsidRPr="00533742">
              <w:rPr>
                <w:rStyle w:val="a6"/>
                <w:noProof/>
              </w:rPr>
              <w:t>1.2 Назначение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_Toc226619148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D463FAE" w14:textId="7805C5EA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9" w:history="1">
            <w:r w:rsidR="006343C5" w:rsidRPr="00533742">
              <w:rPr>
                <w:rStyle w:val="a6"/>
                <w:noProof/>
              </w:rPr>
              <w:t>1.3 Требования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_Toc226619149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B05A2DE" w14:textId="4609193B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0" w:history="1">
            <w:r w:rsidR="006343C5" w:rsidRPr="00533742">
              <w:rPr>
                <w:rStyle w:val="a6"/>
                <w:noProof/>
              </w:rPr>
              <w:t>1.3.1 К функциональным характеристикам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_Toc226619150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2460262" w14:textId="65C3D543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1" w:history="1">
            <w:r w:rsidR="006343C5" w:rsidRPr="00533742">
              <w:rPr>
                <w:rStyle w:val="a6"/>
                <w:noProof/>
              </w:rPr>
              <w:t>1.3.2 К информационной безопасности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_Toc226619151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2D61403" w14:textId="6C1CB225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2" w:history="1">
            <w:r w:rsidR="006343C5" w:rsidRPr="00533742">
              <w:rPr>
                <w:rStyle w:val="a6"/>
                <w:noProof/>
              </w:rPr>
              <w:t>1.3.3 К информационной и программной совместимости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_Toc226619152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9CA8996" w14:textId="24C475F2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3" w:history="1">
            <w:r w:rsidR="006343C5" w:rsidRPr="00533742">
              <w:rPr>
                <w:rStyle w:val="a6"/>
                <w:noProof/>
              </w:rPr>
              <w:t>1.4 Стадии и этапы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_Toc226619153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6A0D2FCF" w14:textId="3C30E2A7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4" w:history="1">
            <w:r w:rsidR="006343C5" w:rsidRPr="00533742">
              <w:rPr>
                <w:rStyle w:val="a6"/>
                <w:noProof/>
              </w:rPr>
              <w:t>1.5 Требования к документированию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_Toc226619154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16EFFCD5" w14:textId="7D14140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5" w:history="1">
            <w:r w:rsidR="006343C5" w:rsidRPr="00533742">
              <w:rPr>
                <w:rStyle w:val="a6"/>
                <w:noProof/>
              </w:rPr>
              <w:t>1.6 Порядок контроля и приемки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FC328AF" w14:textId="19157A0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6" w:history="1">
            <w:r w:rsidR="006343C5" w:rsidRPr="00533742">
              <w:rPr>
                <w:rStyle w:val="a6"/>
                <w:noProof/>
              </w:rPr>
              <w:t>ЗАКЛЮЧЕНИЕ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17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CFC88FB" w14:textId="7E9E2D3C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7" w:history="1">
            <w:r w:rsidR="006343C5" w:rsidRPr="00533742">
              <w:rPr>
                <w:rStyle w:val="a6"/>
                <w:noProof/>
              </w:rPr>
              <w:t>БИБЛИОГРАФИЧЕСКИЙ СПИСОК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18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2F97F470" w14:textId="0F1FE2FF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619145"/>
      <w:r>
        <w:t>ВВЕДЕНИЕ</w:t>
      </w:r>
      <w:bookmarkEnd w:id="1"/>
    </w:p>
    <w:p w14:paraId="66C866D4" w14:textId="4773C634" w:rsidR="00772B5A" w:rsidRDefault="00772B5A" w:rsidP="003668FD"/>
    <w:p w14:paraId="4AB2D001" w14:textId="6D3A864C" w:rsidR="003B526B" w:rsidRPr="003B526B" w:rsidRDefault="003B526B" w:rsidP="003B526B">
      <w:pPr>
        <w:pStyle w:val="a0"/>
      </w:pPr>
      <w:r>
        <w:tab/>
      </w:r>
      <w:r w:rsidRPr="003B526B">
        <w:t>В современных условиях развития информационных технологий автоматизация процессов обработки и хранения данных является одной из ключевых задач в различных предметных областях. Библиотечные системы не являются исключением: рост объема книжных фондов и числа пользователей требует эффективных средств учета, поиска и анализа информации. Использование баз данных позволяет централизовать хранение информации, обеспечить быстрый доступ к данным и повысить качество обслуживания пользователей.</w:t>
      </w:r>
    </w:p>
    <w:p w14:paraId="48E29021" w14:textId="793F0E23" w:rsidR="003B526B" w:rsidRPr="003B526B" w:rsidRDefault="003B526B" w:rsidP="003B526B">
      <w:pPr>
        <w:pStyle w:val="a0"/>
      </w:pPr>
      <w:r>
        <w:tab/>
      </w:r>
      <w:r w:rsidRPr="003B526B">
        <w:t>Актуальность разработки базы данных для библиотечного сервиса обусловлена необходимостью автоматизации процессов учета книг, регистрации читателей, контроля выдачи и возврата литературы, а также формирования аналитической информации. Применение современных систем управления базами данных позволяет повысить надежность хранения информации, обеспечить ее целостность и безопасность, а также реализовать механизмы разграничения прав доступа.</w:t>
      </w:r>
    </w:p>
    <w:p w14:paraId="36C00CB1" w14:textId="030E50BA" w:rsidR="003B526B" w:rsidRPr="003B526B" w:rsidRDefault="003B526B" w:rsidP="003B526B">
      <w:pPr>
        <w:pStyle w:val="a0"/>
      </w:pPr>
      <w:r>
        <w:tab/>
      </w:r>
      <w:r w:rsidRPr="003B526B">
        <w:t>Целью курсового проекта является разработка базы данных для автоматизации библиотечного сервиса, а также практическое освоение технологий проектирования, программной реализации и администрирования баз данных.</w:t>
      </w:r>
    </w:p>
    <w:p w14:paraId="00B3BFD1" w14:textId="77777777" w:rsidR="003B526B" w:rsidRPr="003B526B" w:rsidRDefault="003B526B" w:rsidP="003B526B">
      <w:pPr>
        <w:pStyle w:val="a0"/>
      </w:pPr>
      <w:r w:rsidRPr="003B526B">
        <w:t>Для достижения поставленной цели в работе решаются следующие задачи:</w:t>
      </w:r>
    </w:p>
    <w:p w14:paraId="0AD25C6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проектирование структуры базы данных на основе анализа предметной области; </w:t>
      </w:r>
    </w:p>
    <w:p w14:paraId="43301DC9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концептуальной модели данных (ER-модели); </w:t>
      </w:r>
    </w:p>
    <w:p w14:paraId="27F36DBE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преобразование концептуальной модели в реляционную модель базы данных; </w:t>
      </w:r>
    </w:p>
    <w:p w14:paraId="40C5D95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нормализация структуры базы данных; </w:t>
      </w:r>
    </w:p>
    <w:p w14:paraId="01304EE8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программная реализация базы данных в среде СУБД; </w:t>
      </w:r>
    </w:p>
    <w:p w14:paraId="354FBB67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серверных программных компонентов; </w:t>
      </w:r>
    </w:p>
    <w:p w14:paraId="4ED51CD5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обеспечение целостности данных и разграничения прав доступа пользователей; </w:t>
      </w:r>
    </w:p>
    <w:p w14:paraId="60C0087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подготовка проектной, программной и эксплуатационной документации. </w:t>
      </w:r>
    </w:p>
    <w:p w14:paraId="42124AD3" w14:textId="77777777" w:rsidR="003B526B" w:rsidRPr="003B526B" w:rsidRDefault="003B526B" w:rsidP="003B526B">
      <w:pPr>
        <w:pStyle w:val="a0"/>
      </w:pPr>
      <w:r w:rsidRPr="003B526B">
        <w:t>Объектом исследования является библиотечный сервис, предметом исследования — процессы хранения, обработки и использования данных о книгах, читателях и операциях выдачи и возврата литературы.</w:t>
      </w:r>
    </w:p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6619146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619147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6343C5">
      <w:pPr>
        <w:pStyle w:val="ae"/>
        <w:numPr>
          <w:ilvl w:val="0"/>
          <w:numId w:val="3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6343C5">
      <w:pPr>
        <w:pStyle w:val="ae"/>
        <w:numPr>
          <w:ilvl w:val="0"/>
          <w:numId w:val="3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 w:rsidP="006343C5">
      <w:pPr>
        <w:pStyle w:val="ae"/>
        <w:numPr>
          <w:ilvl w:val="0"/>
          <w:numId w:val="3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6619148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619149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619150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6343C5">
      <w:pPr>
        <w:pStyle w:val="ae"/>
        <w:numPr>
          <w:ilvl w:val="0"/>
          <w:numId w:val="3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6343C5">
      <w:pPr>
        <w:pStyle w:val="ae"/>
        <w:numPr>
          <w:ilvl w:val="0"/>
          <w:numId w:val="34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 w:rsidP="00A65A38">
      <w:pPr>
        <w:pStyle w:val="ae"/>
        <w:numPr>
          <w:ilvl w:val="0"/>
          <w:numId w:val="34"/>
        </w:numPr>
      </w:pPr>
      <w:r>
        <w:t>администратор</w:t>
      </w:r>
      <w:r w:rsidR="00D95372">
        <w:t>.</w:t>
      </w:r>
    </w:p>
    <w:p w14:paraId="18876D4B" w14:textId="36175F10" w:rsidR="00454A82" w:rsidRPr="00454A82" w:rsidRDefault="00454A82" w:rsidP="00454A82">
      <w:pPr>
        <w:pStyle w:val="a0"/>
      </w:pPr>
      <w:r w:rsidRPr="00454A82">
        <w:t xml:space="preserve">Читатель </w:t>
      </w:r>
      <w:r>
        <w:t>-</w:t>
      </w:r>
      <w:r w:rsidRPr="00454A82">
        <w:t xml:space="preserve"> пользователь, осуществляющий поиск и просмотр информации, получаемой</w:t>
      </w:r>
      <w:r>
        <w:t xml:space="preserve"> </w:t>
      </w:r>
      <w:r w:rsidRPr="00454A82">
        <w:t>из базы данных. Для данной категории пользователей база данных должна обеспечивать возможность:</w:t>
      </w:r>
    </w:p>
    <w:p w14:paraId="1E78A3F3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о единицах библиотечного фонда по запросам (название, автор, жанр); </w:t>
      </w:r>
    </w:p>
    <w:p w14:paraId="1536629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по иерархическому классификатору; </w:t>
      </w:r>
    </w:p>
    <w:p w14:paraId="627209DC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просмотра доступных сведений о единицах фонда; </w:t>
      </w:r>
    </w:p>
    <w:p w14:paraId="4BF11B2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использования электронных и медиа-материалов (при их наличии); </w:t>
      </w:r>
    </w:p>
    <w:p w14:paraId="7BACA0E1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бронирования единиц фонда. 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2D0C0159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 xml:space="preserve">доступ к информации о </w:t>
      </w:r>
      <w:r w:rsidR="00454A82">
        <w:t>единицах фонда</w:t>
      </w:r>
      <w:r w:rsidRPr="002130D7">
        <w:t>;</w:t>
      </w:r>
    </w:p>
    <w:p w14:paraId="7483D3BB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регистрации читателей;</w:t>
      </w:r>
    </w:p>
    <w:p w14:paraId="625B6E70" w14:textId="67091FDE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</w:t>
      </w:r>
      <w:r w:rsidR="00454A82">
        <w:t xml:space="preserve"> выдачи экземпляров фонда</w:t>
      </w:r>
      <w:r w:rsidRPr="002130D7">
        <w:t>;</w:t>
      </w:r>
    </w:p>
    <w:p w14:paraId="44743AF2" w14:textId="6C1BEEA6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возврата</w:t>
      </w:r>
      <w:r w:rsidR="00454A82">
        <w:t xml:space="preserve"> экземпляров фонда</w:t>
      </w:r>
      <w:r w:rsidRPr="002130D7">
        <w:t>;</w:t>
      </w:r>
    </w:p>
    <w:p w14:paraId="326B58AE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Default="0025445D" w:rsidP="006343C5">
      <w:pPr>
        <w:pStyle w:val="ae"/>
        <w:numPr>
          <w:ilvl w:val="0"/>
          <w:numId w:val="32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296D6EE9" w14:textId="5CEB6097" w:rsidR="00454A82" w:rsidRPr="002130D7" w:rsidRDefault="00454A82" w:rsidP="006343C5">
      <w:pPr>
        <w:pStyle w:val="ae"/>
        <w:numPr>
          <w:ilvl w:val="0"/>
          <w:numId w:val="32"/>
        </w:numPr>
      </w:pPr>
      <w:r>
        <w:t>учет поступления и списания фонда</w:t>
      </w:r>
    </w:p>
    <w:p w14:paraId="5ED6DB39" w14:textId="0FD98088" w:rsidR="00454A82" w:rsidRDefault="002130D7" w:rsidP="00454A82">
      <w:pPr>
        <w:pStyle w:val="ae"/>
        <w:numPr>
          <w:ilvl w:val="0"/>
          <w:numId w:val="32"/>
        </w:numPr>
      </w:pPr>
      <w:r w:rsidRPr="002130D7">
        <w:t>формирование данных для отчетности.</w:t>
      </w:r>
    </w:p>
    <w:p w14:paraId="648772BD" w14:textId="3B499B72" w:rsidR="00454A82" w:rsidRDefault="00454A82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0D0E3B3D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 xml:space="preserve">учет поступления и списания </w:t>
      </w:r>
      <w:r w:rsidR="00454A82">
        <w:t>фонда</w:t>
      </w:r>
      <w:r w:rsidRPr="002130D7">
        <w:t>;</w:t>
      </w:r>
    </w:p>
    <w:p w14:paraId="78915714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Default="002130D7" w:rsidP="006343C5">
      <w:pPr>
        <w:pStyle w:val="ae"/>
        <w:numPr>
          <w:ilvl w:val="0"/>
          <w:numId w:val="31"/>
        </w:numPr>
      </w:pPr>
      <w:r w:rsidRPr="002130D7">
        <w:t>ведение и настройку иерархического классификатора;</w:t>
      </w:r>
    </w:p>
    <w:p w14:paraId="79600E5D" w14:textId="4B83092E" w:rsidR="00454A82" w:rsidRPr="0025445D" w:rsidRDefault="00454A82" w:rsidP="006343C5">
      <w:pPr>
        <w:pStyle w:val="ae"/>
        <w:numPr>
          <w:ilvl w:val="0"/>
          <w:numId w:val="31"/>
        </w:numPr>
      </w:pPr>
      <w:r>
        <w:t>управление филиалами системы</w:t>
      </w:r>
      <w:r>
        <w:rPr>
          <w:lang w:val="en-US"/>
        </w:rPr>
        <w:t>;</w:t>
      </w:r>
    </w:p>
    <w:p w14:paraId="13D62881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 w:rsidP="00A65A38">
      <w:pPr>
        <w:pStyle w:val="ae"/>
        <w:numPr>
          <w:ilvl w:val="0"/>
          <w:numId w:val="31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5E1F5C">
      <w:pPr>
        <w:pStyle w:val="a0"/>
        <w:spacing w:before="240"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893342C" w:rsidR="003B526B" w:rsidRDefault="00EC75B6" w:rsidP="005E1F5C">
      <w:pPr>
        <w:pStyle w:val="ae"/>
        <w:numPr>
          <w:ilvl w:val="0"/>
          <w:numId w:val="30"/>
        </w:numPr>
        <w:spacing w:before="240"/>
      </w:pPr>
      <w:r w:rsidRPr="00EC75B6">
        <w:t xml:space="preserve">хранение данных о </w:t>
      </w:r>
      <w:r w:rsidR="00454A82">
        <w:t>единицах библиотечного фонда</w:t>
      </w:r>
      <w:r w:rsidRPr="00EC75B6">
        <w:t xml:space="preserve"> (</w:t>
      </w:r>
      <w:r w:rsidR="00454A82">
        <w:t>книги, журналы, статьи, аудиоматериалы</w:t>
      </w:r>
      <w:r w:rsidRPr="00EC75B6">
        <w:t xml:space="preserve">); </w:t>
      </w:r>
    </w:p>
    <w:p w14:paraId="5E1BA289" w14:textId="59F6927B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добавление, изменение и удаление информации о</w:t>
      </w:r>
      <w:r w:rsidR="00454A82">
        <w:t xml:space="preserve"> единицах фонда</w:t>
      </w:r>
      <w:r w:rsidRPr="00EC75B6">
        <w:t xml:space="preserve">; </w:t>
      </w:r>
    </w:p>
    <w:p w14:paraId="65375A7A" w14:textId="0A10E7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715062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регистрацию выдачи и </w:t>
      </w:r>
      <w:r w:rsidR="005B6AC9">
        <w:t>приема экземпляров фонда</w:t>
      </w:r>
      <w:r w:rsidRPr="00EC75B6">
        <w:t xml:space="preserve">; </w:t>
      </w:r>
    </w:p>
    <w:p w14:paraId="13EAF150" w14:textId="279BA209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контроль сроков возврата</w:t>
      </w:r>
      <w:r w:rsidR="005B6AC9">
        <w:t xml:space="preserve"> экземпляров фонда</w:t>
      </w:r>
      <w:r w:rsidRPr="00EC75B6">
        <w:t xml:space="preserve">; </w:t>
      </w:r>
    </w:p>
    <w:p w14:paraId="37385930" w14:textId="4942A340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</w:t>
      </w:r>
      <w:r w:rsidR="005B6AC9">
        <w:t xml:space="preserve">единиц фонда по </w:t>
      </w:r>
      <w:r w:rsidRPr="00EC75B6">
        <w:t xml:space="preserve">названию, автору, жанру; </w:t>
      </w:r>
    </w:p>
    <w:p w14:paraId="4462CE24" w14:textId="77777777" w:rsid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6343C5">
      <w:pPr>
        <w:pStyle w:val="ae"/>
        <w:numPr>
          <w:ilvl w:val="0"/>
          <w:numId w:val="30"/>
        </w:numPr>
      </w:pPr>
      <w:r w:rsidRPr="00EC75B6">
        <w:t>формирование аналитических отчетов;</w:t>
      </w:r>
    </w:p>
    <w:p w14:paraId="35B2DE82" w14:textId="6393F95F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информации о</w:t>
      </w:r>
      <w:r w:rsidR="005B6AC9">
        <w:t xml:space="preserve"> единице фонда</w:t>
      </w:r>
      <w:r w:rsidRPr="00EC75B6">
        <w:t>;</w:t>
      </w:r>
    </w:p>
    <w:p w14:paraId="79634454" w14:textId="2A0EE5B6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789657E1" w:rsidR="002130D7" w:rsidRPr="002130D7" w:rsidRDefault="005E1F5C" w:rsidP="00007B4F">
      <w:pPr>
        <w:pStyle w:val="a0"/>
        <w:spacing w:after="0" w:line="240" w:lineRule="auto"/>
        <w:jc w:val="center"/>
      </w:pPr>
      <w:r w:rsidRPr="005E1F5C">
        <w:drawing>
          <wp:inline distT="0" distB="0" distL="0" distR="0" wp14:anchorId="3AB65D6E" wp14:editId="4E28B458">
            <wp:extent cx="5940425" cy="74256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32D7C501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 xml:space="preserve">1 </w:t>
      </w:r>
      <w:proofErr w:type="spellStart"/>
      <w:r w:rsidR="0067712C">
        <w:rPr>
          <w:lang w:val="en-US"/>
        </w:rPr>
        <w:t>UseCase</w:t>
      </w:r>
      <w:proofErr w:type="spellEnd"/>
      <w:r w:rsidR="0067712C" w:rsidRPr="0067712C">
        <w:t xml:space="preserve"> –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2B9F0BBD" w14:textId="77777777" w:rsidR="00B45457" w:rsidRDefault="00B45457" w:rsidP="00007B4F">
      <w:pPr>
        <w:pStyle w:val="a0"/>
        <w:spacing w:after="0" w:line="240" w:lineRule="auto"/>
        <w:jc w:val="center"/>
      </w:pPr>
    </w:p>
    <w:p w14:paraId="0EAD9D60" w14:textId="77777777" w:rsidR="005E1F5C" w:rsidRDefault="005E1F5C" w:rsidP="00007B4F">
      <w:pPr>
        <w:pStyle w:val="a0"/>
        <w:spacing w:after="0" w:line="240" w:lineRule="auto"/>
        <w:jc w:val="center"/>
      </w:pPr>
    </w:p>
    <w:p w14:paraId="70E7355B" w14:textId="77777777" w:rsidR="00B45457" w:rsidRDefault="00B45457" w:rsidP="00007B4F">
      <w:pPr>
        <w:pStyle w:val="a0"/>
        <w:spacing w:after="0" w:line="240" w:lineRule="auto"/>
        <w:jc w:val="center"/>
      </w:pPr>
    </w:p>
    <w:p w14:paraId="4A9CD04A" w14:textId="77777777" w:rsidR="00B45457" w:rsidRDefault="00B45457" w:rsidP="00007B4F">
      <w:pPr>
        <w:pStyle w:val="a0"/>
        <w:spacing w:after="0" w:line="240" w:lineRule="auto"/>
        <w:jc w:val="center"/>
      </w:pPr>
    </w:p>
    <w:p w14:paraId="0DD06C5D" w14:textId="77777777" w:rsidR="00B45457" w:rsidRDefault="00B45457" w:rsidP="00007B4F">
      <w:pPr>
        <w:pStyle w:val="a0"/>
        <w:spacing w:after="0" w:line="240" w:lineRule="auto"/>
        <w:jc w:val="center"/>
      </w:pPr>
    </w:p>
    <w:p w14:paraId="78D1A151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книги(читатель,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>1.Вводит данные о возврате книги(читатель,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r>
              <w:t>удаление )</w:t>
            </w:r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6619151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 w:rsidP="006343C5">
      <w:pPr>
        <w:pStyle w:val="ae"/>
        <w:numPr>
          <w:ilvl w:val="0"/>
          <w:numId w:val="29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 w:rsidP="006343C5">
      <w:pPr>
        <w:pStyle w:val="ae"/>
        <w:numPr>
          <w:ilvl w:val="0"/>
          <w:numId w:val="23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 w:rsidP="006343C5">
      <w:pPr>
        <w:pStyle w:val="ae"/>
        <w:numPr>
          <w:ilvl w:val="0"/>
          <w:numId w:val="23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 w:rsidP="006343C5">
      <w:pPr>
        <w:pStyle w:val="ae"/>
        <w:numPr>
          <w:ilvl w:val="0"/>
          <w:numId w:val="23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6619152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 w:rsidP="006343C5">
      <w:pPr>
        <w:pStyle w:val="ae"/>
        <w:numPr>
          <w:ilvl w:val="0"/>
          <w:numId w:val="28"/>
        </w:numPr>
      </w:pPr>
      <w:r>
        <w:t>CASE-средства поддержки проекта    –  draw.io</w:t>
      </w:r>
      <w:r w:rsidRPr="00FD09E4">
        <w:t>;</w:t>
      </w:r>
    </w:p>
    <w:p w14:paraId="6EFE2D53" w14:textId="548AD98E" w:rsidR="00FD09E4" w:rsidRDefault="00FD09E4" w:rsidP="006343C5">
      <w:pPr>
        <w:pStyle w:val="ae"/>
        <w:numPr>
          <w:ilvl w:val="0"/>
          <w:numId w:val="28"/>
        </w:numPr>
      </w:pPr>
      <w:r>
        <w:t>Среда реализации и эксплуатации БД –  MS SQL Server</w:t>
      </w:r>
      <w:r w:rsidRPr="00FD09E4">
        <w:t>;</w:t>
      </w:r>
    </w:p>
    <w:p w14:paraId="71B86336" w14:textId="132DD55A" w:rsidR="003774BF" w:rsidRPr="00FD09E4" w:rsidRDefault="00FD09E4" w:rsidP="006343C5">
      <w:pPr>
        <w:pStyle w:val="ae"/>
        <w:numPr>
          <w:ilvl w:val="0"/>
          <w:numId w:val="28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6619153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 w:rsidP="006343C5">
      <w:pPr>
        <w:pStyle w:val="ae"/>
        <w:numPr>
          <w:ilvl w:val="0"/>
          <w:numId w:val="3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 w:rsidP="006343C5">
      <w:pPr>
        <w:pStyle w:val="ae"/>
        <w:numPr>
          <w:ilvl w:val="0"/>
          <w:numId w:val="3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 w:rsidP="006343C5">
      <w:pPr>
        <w:pStyle w:val="ae"/>
        <w:numPr>
          <w:ilvl w:val="0"/>
          <w:numId w:val="3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 w:rsidP="006343C5">
      <w:pPr>
        <w:pStyle w:val="ae"/>
        <w:numPr>
          <w:ilvl w:val="0"/>
          <w:numId w:val="3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 w:rsidP="006343C5">
      <w:pPr>
        <w:pStyle w:val="ae"/>
        <w:numPr>
          <w:ilvl w:val="0"/>
          <w:numId w:val="3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 w:rsidP="006343C5">
      <w:pPr>
        <w:pStyle w:val="ae"/>
        <w:numPr>
          <w:ilvl w:val="0"/>
          <w:numId w:val="3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 w:rsidP="006343C5">
      <w:pPr>
        <w:pStyle w:val="ae"/>
        <w:numPr>
          <w:ilvl w:val="0"/>
          <w:numId w:val="3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 w:rsidP="006343C5">
      <w:pPr>
        <w:pStyle w:val="ae"/>
        <w:numPr>
          <w:ilvl w:val="0"/>
          <w:numId w:val="3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 w:rsidP="006343C5">
      <w:pPr>
        <w:pStyle w:val="ae"/>
        <w:numPr>
          <w:ilvl w:val="0"/>
          <w:numId w:val="3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 w:rsidP="00006E7D">
      <w:pPr>
        <w:pStyle w:val="ae"/>
        <w:numPr>
          <w:ilvl w:val="0"/>
          <w:numId w:val="3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 w:rsidP="00006E7D">
      <w:pPr>
        <w:pStyle w:val="ae"/>
        <w:numPr>
          <w:ilvl w:val="0"/>
          <w:numId w:val="38"/>
        </w:numPr>
      </w:pPr>
      <w:r>
        <w:t>разработка индексных структур данных;</w:t>
      </w:r>
    </w:p>
    <w:p w14:paraId="1B8D1AF3" w14:textId="12ACDC52" w:rsidR="00006E7D" w:rsidRDefault="00006E7D" w:rsidP="00006E7D">
      <w:pPr>
        <w:pStyle w:val="ae"/>
        <w:numPr>
          <w:ilvl w:val="0"/>
          <w:numId w:val="3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 w:rsidP="00006E7D">
      <w:pPr>
        <w:pStyle w:val="ae"/>
        <w:numPr>
          <w:ilvl w:val="0"/>
          <w:numId w:val="3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 w:rsidP="00006E7D">
      <w:pPr>
        <w:pStyle w:val="ae"/>
        <w:numPr>
          <w:ilvl w:val="0"/>
          <w:numId w:val="38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 w:rsidP="00006E7D">
      <w:pPr>
        <w:pStyle w:val="ae"/>
        <w:numPr>
          <w:ilvl w:val="0"/>
          <w:numId w:val="38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6619154"/>
      <w:r>
        <w:t xml:space="preserve">1.5 </w:t>
      </w:r>
      <w:r w:rsidR="005B0642">
        <w:t>Требования к документированию</w:t>
      </w:r>
      <w:bookmarkEnd w:id="10"/>
    </w:p>
    <w:p w14:paraId="46EB1EAE" w14:textId="5B0FF388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18108F98" w14:textId="77777777" w:rsidR="006B177B" w:rsidRDefault="006B177B" w:rsidP="006B177B">
      <w:pPr>
        <w:pStyle w:val="a0"/>
      </w:pP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введение; </w:t>
      </w:r>
    </w:p>
    <w:p w14:paraId="154E6533" w14:textId="76CA62B0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заключение; </w:t>
      </w:r>
    </w:p>
    <w:p w14:paraId="708D4FC5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6619155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 w:rsidP="006B177B">
      <w:pPr>
        <w:pStyle w:val="ae"/>
        <w:numPr>
          <w:ilvl w:val="0"/>
          <w:numId w:val="48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 w:rsidP="006B177B">
      <w:pPr>
        <w:pStyle w:val="ae"/>
        <w:numPr>
          <w:ilvl w:val="0"/>
          <w:numId w:val="48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 w:rsidP="00AF6BE4">
      <w:pPr>
        <w:pStyle w:val="ae"/>
        <w:numPr>
          <w:ilvl w:val="0"/>
          <w:numId w:val="48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FD413E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160C6880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511B955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D195FD3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38768A56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11C878B2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50F45F5C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02AE3601" w14:textId="5FE26710" w:rsidR="007477CD" w:rsidRPr="00EC75A9" w:rsidRDefault="007477CD" w:rsidP="007477CD">
      <w:pPr>
        <w:pStyle w:val="1"/>
      </w:pPr>
      <w:r w:rsidRPr="007477CD">
        <w:t>2</w:t>
      </w:r>
      <w:r w:rsidRPr="003668FD">
        <w:t xml:space="preserve"> </w:t>
      </w:r>
      <w:r>
        <w:t>ЭСКИЗНЫЙ ПРОЕКТ</w:t>
      </w:r>
    </w:p>
    <w:p w14:paraId="1E0DE08B" w14:textId="7C706BE7" w:rsidR="007477CD" w:rsidRPr="007E3D9C" w:rsidRDefault="007477CD" w:rsidP="00AD304A">
      <w:pPr>
        <w:suppressAutoHyphens w:val="0"/>
        <w:spacing w:line="240" w:lineRule="auto"/>
        <w:rPr>
          <w:lang w:val="en-US"/>
        </w:rPr>
      </w:pPr>
    </w:p>
    <w:p w14:paraId="1F47B917" w14:textId="2AB6DBA6" w:rsidR="007477CD" w:rsidRPr="007477CD" w:rsidRDefault="007477CD" w:rsidP="00AD304A">
      <w:pPr>
        <w:suppressAutoHyphens w:val="0"/>
        <w:spacing w:line="240" w:lineRule="auto"/>
      </w:pPr>
      <w:r w:rsidRPr="007477CD"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619156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619157"/>
      <w:r>
        <w:rPr>
          <w:rFonts w:cs="Times New Roman"/>
        </w:rPr>
        <w:t>СПИСОК</w:t>
      </w:r>
      <w:bookmarkEnd w:id="13"/>
      <w:r w:rsidR="007326A6">
        <w:rPr>
          <w:rFonts w:cs="Times New Roman"/>
        </w:rPr>
        <w:t xml:space="preserve"> ИСПОЛЬЗОВАННЫХ ИСТОЧНИКОВ</w:t>
      </w:r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AA1F8A" w14:textId="77777777" w:rsidR="00D1348D" w:rsidRDefault="00D1348D">
      <w:pPr>
        <w:spacing w:line="240" w:lineRule="auto"/>
      </w:pPr>
      <w:r>
        <w:separator/>
      </w:r>
    </w:p>
  </w:endnote>
  <w:endnote w:type="continuationSeparator" w:id="0">
    <w:p w14:paraId="6D5078A2" w14:textId="77777777" w:rsidR="00D1348D" w:rsidRDefault="00D134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6119B" w14:textId="77777777" w:rsidR="00D1348D" w:rsidRDefault="00D1348D">
      <w:pPr>
        <w:spacing w:line="240" w:lineRule="auto"/>
      </w:pPr>
      <w:r>
        <w:separator/>
      </w:r>
    </w:p>
  </w:footnote>
  <w:footnote w:type="continuationSeparator" w:id="0">
    <w:p w14:paraId="65CF576C" w14:textId="77777777" w:rsidR="00D1348D" w:rsidRDefault="00D134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17F0D76"/>
    <w:multiLevelType w:val="hybridMultilevel"/>
    <w:tmpl w:val="110E937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C177B"/>
    <w:multiLevelType w:val="hybridMultilevel"/>
    <w:tmpl w:val="FE849A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5" w15:restartNumberingAfterBreak="0">
    <w:nsid w:val="088755AE"/>
    <w:multiLevelType w:val="hybridMultilevel"/>
    <w:tmpl w:val="8BF80C8A"/>
    <w:lvl w:ilvl="0" w:tplc="FE849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71723D"/>
    <w:multiLevelType w:val="hybridMultilevel"/>
    <w:tmpl w:val="D1D6BC3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FF1211"/>
    <w:multiLevelType w:val="hybridMultilevel"/>
    <w:tmpl w:val="77B86D2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27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864788"/>
    <w:multiLevelType w:val="hybridMultilevel"/>
    <w:tmpl w:val="009A6106"/>
    <w:lvl w:ilvl="0" w:tplc="A75AA45C">
      <w:start w:val="1"/>
      <w:numFmt w:val="bullet"/>
      <w:lvlText w:val=""/>
      <w:lvlJc w:val="left"/>
      <w:pPr>
        <w:tabs>
          <w:tab w:val="num" w:pos="708"/>
        </w:tabs>
        <w:ind w:left="708" w:firstLine="0"/>
      </w:pPr>
      <w:rPr>
        <w:rFonts w:ascii="Symbol" w:hAnsi="Symbol" w:hint="default"/>
        <w:sz w:val="16"/>
        <w:szCs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BF66FD"/>
    <w:multiLevelType w:val="multilevel"/>
    <w:tmpl w:val="906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A56AA6"/>
    <w:multiLevelType w:val="hybridMultilevel"/>
    <w:tmpl w:val="53A41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DB425F"/>
    <w:multiLevelType w:val="hybridMultilevel"/>
    <w:tmpl w:val="155494A2"/>
    <w:lvl w:ilvl="0" w:tplc="77AA3E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DA84E0">
      <w:start w:val="1"/>
      <w:numFmt w:val="bullet"/>
      <w:lvlText w:val=""/>
      <w:lvlJc w:val="left"/>
      <w:pPr>
        <w:tabs>
          <w:tab w:val="num" w:pos="851"/>
        </w:tabs>
        <w:ind w:left="708" w:firstLine="0"/>
      </w:pPr>
      <w:rPr>
        <w:rFonts w:ascii="Symbol" w:hAnsi="Symbol" w:hint="default"/>
        <w:sz w:val="16"/>
        <w:szCs w:val="16"/>
      </w:rPr>
    </w:lvl>
    <w:lvl w:ilvl="2" w:tplc="2E049488">
      <w:numFmt w:val="none"/>
      <w:lvlText w:val=""/>
      <w:lvlJc w:val="left"/>
      <w:pPr>
        <w:tabs>
          <w:tab w:val="num" w:pos="360"/>
        </w:tabs>
      </w:pPr>
    </w:lvl>
    <w:lvl w:ilvl="3" w:tplc="8AAEA086">
      <w:numFmt w:val="none"/>
      <w:lvlText w:val=""/>
      <w:lvlJc w:val="left"/>
      <w:pPr>
        <w:tabs>
          <w:tab w:val="num" w:pos="360"/>
        </w:tabs>
      </w:pPr>
    </w:lvl>
    <w:lvl w:ilvl="4" w:tplc="AC746172">
      <w:numFmt w:val="none"/>
      <w:lvlText w:val=""/>
      <w:lvlJc w:val="left"/>
      <w:pPr>
        <w:tabs>
          <w:tab w:val="num" w:pos="360"/>
        </w:tabs>
      </w:pPr>
    </w:lvl>
    <w:lvl w:ilvl="5" w:tplc="CE482D26">
      <w:numFmt w:val="none"/>
      <w:lvlText w:val=""/>
      <w:lvlJc w:val="left"/>
      <w:pPr>
        <w:tabs>
          <w:tab w:val="num" w:pos="360"/>
        </w:tabs>
      </w:pPr>
    </w:lvl>
    <w:lvl w:ilvl="6" w:tplc="8F264ABE">
      <w:numFmt w:val="none"/>
      <w:lvlText w:val=""/>
      <w:lvlJc w:val="left"/>
      <w:pPr>
        <w:tabs>
          <w:tab w:val="num" w:pos="360"/>
        </w:tabs>
      </w:pPr>
    </w:lvl>
    <w:lvl w:ilvl="7" w:tplc="B7C8F61A">
      <w:numFmt w:val="none"/>
      <w:lvlText w:val=""/>
      <w:lvlJc w:val="left"/>
      <w:pPr>
        <w:tabs>
          <w:tab w:val="num" w:pos="360"/>
        </w:tabs>
      </w:pPr>
    </w:lvl>
    <w:lvl w:ilvl="8" w:tplc="F9B2EBBA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9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EF1CD6"/>
    <w:multiLevelType w:val="hybridMultilevel"/>
    <w:tmpl w:val="E7042092"/>
    <w:lvl w:ilvl="0" w:tplc="E3F6E87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147439"/>
    <w:multiLevelType w:val="multilevel"/>
    <w:tmpl w:val="23C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4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F3F2334"/>
    <w:multiLevelType w:val="multilevel"/>
    <w:tmpl w:val="8EC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E4A3E3F"/>
    <w:multiLevelType w:val="multilevel"/>
    <w:tmpl w:val="7D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443062">
    <w:abstractNumId w:val="38"/>
  </w:num>
  <w:num w:numId="2" w16cid:durableId="1277253083">
    <w:abstractNumId w:val="0"/>
  </w:num>
  <w:num w:numId="3" w16cid:durableId="389574615">
    <w:abstractNumId w:val="16"/>
  </w:num>
  <w:num w:numId="4" w16cid:durableId="1019281689">
    <w:abstractNumId w:val="26"/>
  </w:num>
  <w:num w:numId="5" w16cid:durableId="2013873192">
    <w:abstractNumId w:val="48"/>
  </w:num>
  <w:num w:numId="6" w16cid:durableId="1767379461">
    <w:abstractNumId w:val="8"/>
  </w:num>
  <w:num w:numId="7" w16cid:durableId="1545020984">
    <w:abstractNumId w:val="46"/>
  </w:num>
  <w:num w:numId="8" w16cid:durableId="62217029">
    <w:abstractNumId w:val="17"/>
  </w:num>
  <w:num w:numId="9" w16cid:durableId="155153513">
    <w:abstractNumId w:val="39"/>
  </w:num>
  <w:num w:numId="10" w16cid:durableId="331640719">
    <w:abstractNumId w:val="11"/>
  </w:num>
  <w:num w:numId="11" w16cid:durableId="1429543724">
    <w:abstractNumId w:val="10"/>
  </w:num>
  <w:num w:numId="12" w16cid:durableId="1728531948">
    <w:abstractNumId w:val="7"/>
  </w:num>
  <w:num w:numId="13" w16cid:durableId="2012826278">
    <w:abstractNumId w:val="49"/>
  </w:num>
  <w:num w:numId="14" w16cid:durableId="862784609">
    <w:abstractNumId w:val="43"/>
  </w:num>
  <w:num w:numId="15" w16cid:durableId="1044327559">
    <w:abstractNumId w:val="4"/>
  </w:num>
  <w:num w:numId="16" w16cid:durableId="864640142">
    <w:abstractNumId w:val="44"/>
  </w:num>
  <w:num w:numId="17" w16cid:durableId="514274662">
    <w:abstractNumId w:val="37"/>
  </w:num>
  <w:num w:numId="18" w16cid:durableId="1906136539">
    <w:abstractNumId w:val="31"/>
  </w:num>
  <w:num w:numId="19" w16cid:durableId="350304904">
    <w:abstractNumId w:val="19"/>
  </w:num>
  <w:num w:numId="20" w16cid:durableId="722951411">
    <w:abstractNumId w:val="23"/>
  </w:num>
  <w:num w:numId="21" w16cid:durableId="1647204441">
    <w:abstractNumId w:val="9"/>
  </w:num>
  <w:num w:numId="22" w16cid:durableId="1085154352">
    <w:abstractNumId w:val="20"/>
  </w:num>
  <w:num w:numId="23" w16cid:durableId="581063725">
    <w:abstractNumId w:val="15"/>
  </w:num>
  <w:num w:numId="24" w16cid:durableId="1598058868">
    <w:abstractNumId w:val="34"/>
  </w:num>
  <w:num w:numId="25" w16cid:durableId="690230575">
    <w:abstractNumId w:val="40"/>
  </w:num>
  <w:num w:numId="26" w16cid:durableId="453600807">
    <w:abstractNumId w:val="25"/>
  </w:num>
  <w:num w:numId="27" w16cid:durableId="647441681">
    <w:abstractNumId w:val="21"/>
  </w:num>
  <w:num w:numId="28" w16cid:durableId="1174078528">
    <w:abstractNumId w:val="22"/>
  </w:num>
  <w:num w:numId="29" w16cid:durableId="846360834">
    <w:abstractNumId w:val="18"/>
  </w:num>
  <w:num w:numId="30" w16cid:durableId="1224216222">
    <w:abstractNumId w:val="47"/>
  </w:num>
  <w:num w:numId="31" w16cid:durableId="904028460">
    <w:abstractNumId w:val="13"/>
  </w:num>
  <w:num w:numId="32" w16cid:durableId="2023504403">
    <w:abstractNumId w:val="24"/>
  </w:num>
  <w:num w:numId="33" w16cid:durableId="1418090114">
    <w:abstractNumId w:val="2"/>
  </w:num>
  <w:num w:numId="34" w16cid:durableId="619919053">
    <w:abstractNumId w:val="3"/>
  </w:num>
  <w:num w:numId="35" w16cid:durableId="1342930346">
    <w:abstractNumId w:val="29"/>
  </w:num>
  <w:num w:numId="36" w16cid:durableId="1700549228">
    <w:abstractNumId w:val="33"/>
  </w:num>
  <w:num w:numId="37" w16cid:durableId="1522892582">
    <w:abstractNumId w:val="14"/>
  </w:num>
  <w:num w:numId="38" w16cid:durableId="359283382">
    <w:abstractNumId w:val="6"/>
  </w:num>
  <w:num w:numId="39" w16cid:durableId="1944412455">
    <w:abstractNumId w:val="30"/>
  </w:num>
  <w:num w:numId="40" w16cid:durableId="1717267844">
    <w:abstractNumId w:val="45"/>
  </w:num>
  <w:num w:numId="41" w16cid:durableId="1773237711">
    <w:abstractNumId w:val="41"/>
  </w:num>
  <w:num w:numId="42" w16cid:durableId="1525292368">
    <w:abstractNumId w:val="27"/>
  </w:num>
  <w:num w:numId="43" w16cid:durableId="1946182994">
    <w:abstractNumId w:val="42"/>
  </w:num>
  <w:num w:numId="44" w16cid:durableId="306714658">
    <w:abstractNumId w:val="12"/>
  </w:num>
  <w:num w:numId="45" w16cid:durableId="1988708523">
    <w:abstractNumId w:val="36"/>
  </w:num>
  <w:num w:numId="46" w16cid:durableId="1104500869">
    <w:abstractNumId w:val="28"/>
  </w:num>
  <w:num w:numId="47" w16cid:durableId="372539155">
    <w:abstractNumId w:val="5"/>
  </w:num>
  <w:num w:numId="48" w16cid:durableId="1753623652">
    <w:abstractNumId w:val="32"/>
  </w:num>
  <w:num w:numId="49" w16cid:durableId="792485601">
    <w:abstractNumId w:val="50"/>
  </w:num>
  <w:num w:numId="50" w16cid:durableId="16081055">
    <w:abstractNumId w:val="1"/>
  </w:num>
  <w:num w:numId="51" w16cid:durableId="168023650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7B31"/>
    <w:rsid w:val="00067579"/>
    <w:rsid w:val="00080948"/>
    <w:rsid w:val="00091256"/>
    <w:rsid w:val="000A7188"/>
    <w:rsid w:val="000B1671"/>
    <w:rsid w:val="000B2B24"/>
    <w:rsid w:val="000E3F85"/>
    <w:rsid w:val="001114AF"/>
    <w:rsid w:val="001228E7"/>
    <w:rsid w:val="001453F8"/>
    <w:rsid w:val="0017690D"/>
    <w:rsid w:val="001837E9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314235"/>
    <w:rsid w:val="00320879"/>
    <w:rsid w:val="003258B5"/>
    <w:rsid w:val="0036174F"/>
    <w:rsid w:val="003668FD"/>
    <w:rsid w:val="003774BF"/>
    <w:rsid w:val="00387393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54A82"/>
    <w:rsid w:val="00461F37"/>
    <w:rsid w:val="00476CEC"/>
    <w:rsid w:val="00477116"/>
    <w:rsid w:val="004F1796"/>
    <w:rsid w:val="004F20EA"/>
    <w:rsid w:val="00507E73"/>
    <w:rsid w:val="00546AB8"/>
    <w:rsid w:val="00547181"/>
    <w:rsid w:val="0055083B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60628A"/>
    <w:rsid w:val="00606997"/>
    <w:rsid w:val="0060742E"/>
    <w:rsid w:val="00610515"/>
    <w:rsid w:val="00611FBD"/>
    <w:rsid w:val="006343C5"/>
    <w:rsid w:val="00652577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D3169"/>
    <w:rsid w:val="007E3D9C"/>
    <w:rsid w:val="007E4D39"/>
    <w:rsid w:val="007E743A"/>
    <w:rsid w:val="00801427"/>
    <w:rsid w:val="00836BD0"/>
    <w:rsid w:val="00836CE0"/>
    <w:rsid w:val="00844510"/>
    <w:rsid w:val="00844578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438C"/>
    <w:rsid w:val="009320AD"/>
    <w:rsid w:val="009363B7"/>
    <w:rsid w:val="00942DB9"/>
    <w:rsid w:val="00943389"/>
    <w:rsid w:val="009437B0"/>
    <w:rsid w:val="00970C31"/>
    <w:rsid w:val="009779F2"/>
    <w:rsid w:val="009842F7"/>
    <w:rsid w:val="009A7130"/>
    <w:rsid w:val="009B24EA"/>
    <w:rsid w:val="009B7BC4"/>
    <w:rsid w:val="009B7E82"/>
    <w:rsid w:val="009D14C9"/>
    <w:rsid w:val="009E690B"/>
    <w:rsid w:val="00A02760"/>
    <w:rsid w:val="00A04DA0"/>
    <w:rsid w:val="00A06957"/>
    <w:rsid w:val="00A13F69"/>
    <w:rsid w:val="00A451E9"/>
    <w:rsid w:val="00A5093A"/>
    <w:rsid w:val="00A50A4B"/>
    <w:rsid w:val="00A50F70"/>
    <w:rsid w:val="00A60A47"/>
    <w:rsid w:val="00A65A38"/>
    <w:rsid w:val="00A77EEA"/>
    <w:rsid w:val="00A90C0A"/>
    <w:rsid w:val="00AA7B27"/>
    <w:rsid w:val="00AB7D37"/>
    <w:rsid w:val="00AD304A"/>
    <w:rsid w:val="00AE229D"/>
    <w:rsid w:val="00AE4FF1"/>
    <w:rsid w:val="00AE70CE"/>
    <w:rsid w:val="00AE7FB7"/>
    <w:rsid w:val="00AF2970"/>
    <w:rsid w:val="00AF6BE4"/>
    <w:rsid w:val="00B03CC0"/>
    <w:rsid w:val="00B04A3F"/>
    <w:rsid w:val="00B1032B"/>
    <w:rsid w:val="00B414DF"/>
    <w:rsid w:val="00B45457"/>
    <w:rsid w:val="00B54813"/>
    <w:rsid w:val="00B570C2"/>
    <w:rsid w:val="00B640A3"/>
    <w:rsid w:val="00B822AF"/>
    <w:rsid w:val="00B822D4"/>
    <w:rsid w:val="00B90FBC"/>
    <w:rsid w:val="00B97672"/>
    <w:rsid w:val="00BB7FE4"/>
    <w:rsid w:val="00BD3F4D"/>
    <w:rsid w:val="00C025E1"/>
    <w:rsid w:val="00C06274"/>
    <w:rsid w:val="00C31E1E"/>
    <w:rsid w:val="00C32E03"/>
    <w:rsid w:val="00C358F1"/>
    <w:rsid w:val="00C67971"/>
    <w:rsid w:val="00C81108"/>
    <w:rsid w:val="00CC58D3"/>
    <w:rsid w:val="00CD248A"/>
    <w:rsid w:val="00CF2EFE"/>
    <w:rsid w:val="00CF3699"/>
    <w:rsid w:val="00D1348D"/>
    <w:rsid w:val="00D14B2F"/>
    <w:rsid w:val="00D171A5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F1FB2"/>
    <w:rsid w:val="00E025E9"/>
    <w:rsid w:val="00E04571"/>
    <w:rsid w:val="00E25381"/>
    <w:rsid w:val="00E3365B"/>
    <w:rsid w:val="00E64482"/>
    <w:rsid w:val="00E70015"/>
    <w:rsid w:val="00E74654"/>
    <w:rsid w:val="00E835A7"/>
    <w:rsid w:val="00EA0821"/>
    <w:rsid w:val="00EC75A9"/>
    <w:rsid w:val="00EC75B6"/>
    <w:rsid w:val="00ED237C"/>
    <w:rsid w:val="00ED799F"/>
    <w:rsid w:val="00F02DD1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1241</TotalTime>
  <Pages>23</Pages>
  <Words>3194</Words>
  <Characters>18211</Characters>
  <Application>Microsoft Office Word</Application>
  <DocSecurity>0</DocSecurity>
  <Lines>151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14</vt:i4>
      </vt:variant>
    </vt:vector>
  </HeadingPairs>
  <TitlesOfParts>
    <vt:vector size="15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ЗАКЛЮЧЕНИЕ</vt:lpstr>
      <vt:lpstr>СПИСОК ИСПОЛЬЗОВАННЫХ ИСТОЧНИКОВ</vt:lpstr>
    </vt:vector>
  </TitlesOfParts>
  <Company/>
  <LinksUpToDate>false</LinksUpToDate>
  <CharactersWithSpaces>21363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Белоусов</cp:lastModifiedBy>
  <cp:revision>90</cp:revision>
  <cp:lastPrinted>2024-01-11T18:17:00Z</cp:lastPrinted>
  <dcterms:created xsi:type="dcterms:W3CDTF">2021-12-16T17:46:00Z</dcterms:created>
  <dcterms:modified xsi:type="dcterms:W3CDTF">2026-04-30T04:43:00Z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