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2B1E" w14:textId="100B0CE4" w:rsidR="003F7D59" w:rsidRDefault="00AB3193">
      <w:pPr>
        <w:rPr>
          <w:rFonts w:eastAsia="宋体"/>
        </w:rPr>
      </w:pPr>
      <w:r>
        <w:rPr>
          <w:noProof/>
          <w:sz w:val="24"/>
        </w:rPr>
        <mc:AlternateContent>
          <mc:Choice Requires="wpg">
            <w:drawing>
              <wp:anchor distT="0" distB="0" distL="114300" distR="114300" simplePos="0" relativeHeight="251659264" behindDoc="0" locked="0" layoutInCell="1" allowOverlap="1" wp14:anchorId="5F83B1A6" wp14:editId="5AEA9DBD">
                <wp:simplePos x="0" y="0"/>
                <wp:positionH relativeFrom="column">
                  <wp:posOffset>993775</wp:posOffset>
                </wp:positionH>
                <wp:positionV relativeFrom="paragraph">
                  <wp:posOffset>3241675</wp:posOffset>
                </wp:positionV>
                <wp:extent cx="6611620" cy="2463800"/>
                <wp:effectExtent l="0" t="0" r="0" b="0"/>
                <wp:wrapNone/>
                <wp:docPr id="4" name="组合 75"/>
                <wp:cNvGraphicFramePr/>
                <a:graphic xmlns:a="http://schemas.openxmlformats.org/drawingml/2006/main">
                  <a:graphicData uri="http://schemas.microsoft.com/office/word/2010/wordprocessingGroup">
                    <wpg:wgp>
                      <wpg:cNvGrpSpPr/>
                      <wpg:grpSpPr>
                        <a:xfrm>
                          <a:off x="0" y="0"/>
                          <a:ext cx="6611620" cy="2463800"/>
                          <a:chOff x="13759" y="9509"/>
                          <a:chExt cx="10413" cy="3918"/>
                        </a:xfrm>
                      </wpg:grpSpPr>
                      <wps:wsp>
                        <wps:cNvPr id="2" name="文本框 11"/>
                        <wps:cNvSpPr txBox="1"/>
                        <wps:spPr>
                          <a:xfrm>
                            <a:off x="13759" y="9509"/>
                            <a:ext cx="10413" cy="2666"/>
                          </a:xfrm>
                          <a:prstGeom prst="rect">
                            <a:avLst/>
                          </a:prstGeom>
                          <a:noFill/>
                          <a:ln>
                            <a:noFill/>
                          </a:ln>
                        </wps:spPr>
                        <wps:txbx>
                          <w:txbxContent>
                            <w:p w14:paraId="367CBC97" w14:textId="77777777" w:rsidR="003F7D59" w:rsidRDefault="000E0969">
                              <w:pPr>
                                <w:rPr>
                                  <w:color w:val="FFFFFF" w:themeColor="background1"/>
                                  <w:sz w:val="22"/>
                                  <w:szCs w:val="28"/>
                                </w:rPr>
                              </w:pPr>
                              <w:r>
                                <w:rPr>
                                  <w:rFonts w:ascii="微软雅黑" w:eastAsia="微软雅黑" w:hAnsi="微软雅黑" w:cs="微软雅黑" w:hint="eastAsia"/>
                                  <w:b/>
                                  <w:color w:val="FAB539"/>
                                  <w:kern w:val="24"/>
                                  <w:sz w:val="144"/>
                                  <w:szCs w:val="144"/>
                                  <w:lang w:bidi="ar"/>
                                </w:rPr>
                                <w:t>项目</w:t>
                              </w:r>
                              <w:r>
                                <w:rPr>
                                  <w:rFonts w:ascii="微软雅黑" w:eastAsia="微软雅黑" w:hAnsi="微软雅黑" w:cs="微软雅黑" w:hint="eastAsia"/>
                                  <w:b/>
                                  <w:color w:val="FFFFFF" w:themeColor="background1"/>
                                  <w:kern w:val="24"/>
                                  <w:sz w:val="144"/>
                                  <w:szCs w:val="144"/>
                                  <w:lang w:bidi="ar"/>
                                </w:rPr>
                                <w:t>计划书</w:t>
                              </w:r>
                            </w:p>
                          </w:txbxContent>
                        </wps:txbx>
                        <wps:bodyPr wrap="square">
                          <a:spAutoFit/>
                        </wps:bodyPr>
                      </wps:wsp>
                      <wps:wsp>
                        <wps:cNvPr id="3" name="文本框 13"/>
                        <wps:cNvSpPr txBox="1"/>
                        <wps:spPr>
                          <a:xfrm>
                            <a:off x="14766" y="12021"/>
                            <a:ext cx="7430" cy="1406"/>
                          </a:xfrm>
                          <a:prstGeom prst="rect">
                            <a:avLst/>
                          </a:prstGeom>
                          <a:noFill/>
                          <a:ln>
                            <a:noFill/>
                          </a:ln>
                        </wps:spPr>
                        <wps:txbx>
                          <w:txbxContent>
                            <w:p w14:paraId="5B250BE4" w14:textId="77777777" w:rsidR="003F7D59" w:rsidRDefault="000E0969">
                              <w:pPr>
                                <w:jc w:val="center"/>
                                <w:rPr>
                                  <w:color w:val="FFFFFF" w:themeColor="background1"/>
                                  <w:sz w:val="40"/>
                                  <w:szCs w:val="48"/>
                                </w:rPr>
                              </w:pPr>
                              <w:r>
                                <w:rPr>
                                  <w:rFonts w:hint="eastAsia"/>
                                  <w:color w:val="FFFFFF" w:themeColor="background1"/>
                                  <w:sz w:val="40"/>
                                  <w:szCs w:val="48"/>
                                </w:rPr>
                                <w:t>面向动态互联网环境的持续识别系统</w:t>
                              </w:r>
                            </w:p>
                          </w:txbxContent>
                        </wps:txbx>
                        <wps:bodyPr wrap="square">
                          <a:noAutofit/>
                        </wps:bodyPr>
                      </wps:wsp>
                    </wpg:wgp>
                  </a:graphicData>
                </a:graphic>
                <wp14:sizeRelV relativeFrom="margin">
                  <wp14:pctHeight>0</wp14:pctHeight>
                </wp14:sizeRelV>
              </wp:anchor>
            </w:drawing>
          </mc:Choice>
          <mc:Fallback>
            <w:pict>
              <v:group w14:anchorId="5F83B1A6" id="组合 75" o:spid="_x0000_s1026" style="position:absolute;left:0;text-align:left;margin-left:78.25pt;margin-top:255.25pt;width:520.6pt;height:194pt;z-index:251659264;mso-height-relative:margin" coordorigin="13759,9509" coordsize="1041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">
                <v:shapetype id="_x0000_t202" coordsize="21600,21600" o:spt="202" path="m,l,21600r21600,l21600,xe">
                  <v:stroke joinstyle="miter"/>
                  <v:path gradientshapeok="t" o:connecttype="rect"/>
                </v:shapetype>
                <v:shape id="文本框 11" o:spid="_x0000_s1027" type="#_x0000_t202" style="position:absolute;left:13759;top:9509;width:10413;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367CBC97" w14:textId="77777777" w:rsidR="003F7D59" w:rsidRDefault="000E0969">
                        <w:pPr>
                          <w:rPr>
                            <w:color w:val="FFFFFF" w:themeColor="background1"/>
                            <w:sz w:val="22"/>
                            <w:szCs w:val="28"/>
                          </w:rPr>
                        </w:pPr>
                        <w:r>
                          <w:rPr>
                            <w:rFonts w:ascii="微软雅黑" w:eastAsia="微软雅黑" w:hAnsi="微软雅黑" w:cs="微软雅黑" w:hint="eastAsia"/>
                            <w:b/>
                            <w:color w:val="FAB539"/>
                            <w:kern w:val="24"/>
                            <w:sz w:val="144"/>
                            <w:szCs w:val="144"/>
                            <w:lang w:bidi="ar"/>
                          </w:rPr>
                          <w:t>项目</w:t>
                        </w:r>
                        <w:r>
                          <w:rPr>
                            <w:rFonts w:ascii="微软雅黑" w:eastAsia="微软雅黑" w:hAnsi="微软雅黑" w:cs="微软雅黑" w:hint="eastAsia"/>
                            <w:b/>
                            <w:color w:val="FFFFFF" w:themeColor="background1"/>
                            <w:kern w:val="24"/>
                            <w:sz w:val="144"/>
                            <w:szCs w:val="144"/>
                            <w:lang w:bidi="ar"/>
                          </w:rPr>
                          <w:t>计划书</w:t>
                        </w:r>
                      </w:p>
                    </w:txbxContent>
                  </v:textbox>
                </v:shape>
                <v:shape id="_x0000_s1028" type="#_x0000_t202" style="position:absolute;left:14766;top:12021;width:743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B250BE4" w14:textId="77777777" w:rsidR="003F7D59" w:rsidRDefault="000E0969">
                        <w:pPr>
                          <w:jc w:val="center"/>
                          <w:rPr>
                            <w:color w:val="FFFFFF" w:themeColor="background1"/>
                            <w:sz w:val="40"/>
                            <w:szCs w:val="48"/>
                          </w:rPr>
                        </w:pPr>
                        <w:r>
                          <w:rPr>
                            <w:rFonts w:hint="eastAsia"/>
                            <w:color w:val="FFFFFF" w:themeColor="background1"/>
                            <w:sz w:val="40"/>
                            <w:szCs w:val="48"/>
                          </w:rPr>
                          <w:t>面向动态互联网环境的持续识别系统</w:t>
                        </w:r>
                      </w:p>
                    </w:txbxContent>
                  </v:textbox>
                </v:shape>
              </v:group>
            </w:pict>
          </mc:Fallback>
        </mc:AlternateContent>
      </w:r>
      <w:r w:rsidR="000E0969">
        <w:rPr>
          <w:noProof/>
          <w:sz w:val="24"/>
        </w:rPr>
        <mc:AlternateContent>
          <mc:Choice Requires="wps">
            <w:drawing>
              <wp:anchor distT="0" distB="0" distL="114300" distR="114300" simplePos="0" relativeHeight="251660288" behindDoc="0" locked="0" layoutInCell="1" allowOverlap="1" wp14:anchorId="1CB4AF05" wp14:editId="5AAB1773">
                <wp:simplePos x="0" y="0"/>
                <wp:positionH relativeFrom="column">
                  <wp:posOffset>-922020</wp:posOffset>
                </wp:positionH>
                <wp:positionV relativeFrom="paragraph">
                  <wp:posOffset>9190990</wp:posOffset>
                </wp:positionV>
                <wp:extent cx="2428240" cy="480695"/>
                <wp:effectExtent l="0" t="0" r="0" b="0"/>
                <wp:wrapNone/>
                <wp:docPr id="10" name="文本框 13"/>
                <wp:cNvGraphicFramePr/>
                <a:graphic xmlns:a="http://schemas.openxmlformats.org/drawingml/2006/main">
                  <a:graphicData uri="http://schemas.microsoft.com/office/word/2010/wordprocessingShape">
                    <wps:wsp>
                      <wps:cNvSpPr txBox="1"/>
                      <wps:spPr>
                        <a:xfrm>
                          <a:off x="576580" y="9822815"/>
                          <a:ext cx="2428240" cy="480695"/>
                        </a:xfrm>
                        <a:prstGeom prst="rect">
                          <a:avLst/>
                        </a:prstGeom>
                        <a:noFill/>
                        <a:ln>
                          <a:noFill/>
                        </a:ln>
                      </wps:spPr>
                      <wps:txbx>
                        <w:txbxContent>
                          <w:p w14:paraId="5A751363" w14:textId="77777777" w:rsidR="003F7D59" w:rsidRDefault="000E0969">
                            <w:pPr>
                              <w:rPr>
                                <w:color w:val="071729"/>
                              </w:rPr>
                            </w:pPr>
                            <w:proofErr w:type="gramStart"/>
                            <w:r>
                              <w:rPr>
                                <w:rFonts w:ascii="Arial" w:eastAsia="幼圆" w:hAnsi="Arial" w:cs="Arial" w:hint="eastAsia"/>
                                <w:color w:val="071729"/>
                                <w:kern w:val="0"/>
                                <w:sz w:val="28"/>
                                <w:szCs w:val="28"/>
                              </w:rPr>
                              <w:t>孟极公司</w:t>
                            </w:r>
                            <w:proofErr w:type="gramEnd"/>
                          </w:p>
                        </w:txbxContent>
                      </wps:txbx>
                      <wps:bodyPr vert="horz" wrap="square" anchor="t">
                        <a:noAutofit/>
                      </wps:bodyPr>
                    </wps:wsp>
                  </a:graphicData>
                </a:graphic>
              </wp:anchor>
            </w:drawing>
          </mc:Choice>
          <mc:Fallback>
            <w:pict>
              <v:shape w14:anchorId="1CB4AF05" id="文本框 13" o:spid="_x0000_s1029" type="#_x0000_t202" style="position:absolute;left:0;text-align:left;margin-left:-72.6pt;margin-top:723.7pt;width:191.2pt;height:37.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" filled="f" stroked="f">
                <v:textbox>
                  <w:txbxContent>
                    <w:p w14:paraId="5A751363" w14:textId="77777777" w:rsidR="003F7D59" w:rsidRDefault="000E0969">
                      <w:pPr>
                        <w:rPr>
                          <w:color w:val="071729"/>
                        </w:rPr>
                      </w:pPr>
                      <w:proofErr w:type="gramStart"/>
                      <w:r>
                        <w:rPr>
                          <w:rFonts w:ascii="Arial" w:eastAsia="幼圆" w:hAnsi="Arial" w:cs="Arial" w:hint="eastAsia"/>
                          <w:color w:val="071729"/>
                          <w:kern w:val="0"/>
                          <w:sz w:val="28"/>
                          <w:szCs w:val="28"/>
                        </w:rPr>
                        <w:t>孟极公司</w:t>
                      </w:r>
                      <w:proofErr w:type="gramEnd"/>
                    </w:p>
                  </w:txbxContent>
                </v:textbox>
              </v:shape>
            </w:pict>
          </mc:Fallback>
        </mc:AlternateContent>
      </w:r>
      <w:r w:rsidR="000E0969">
        <w:rPr>
          <w:noProof/>
          <w:sz w:val="24"/>
        </w:rPr>
        <w:drawing>
          <wp:anchor distT="0" distB="0" distL="114935" distR="114935" simplePos="0" relativeHeight="251661312" behindDoc="1" locked="0" layoutInCell="1" allowOverlap="1" wp14:anchorId="70AF7F4D" wp14:editId="12FA459F">
            <wp:simplePos x="0" y="0"/>
            <wp:positionH relativeFrom="column">
              <wp:posOffset>-1213485</wp:posOffset>
            </wp:positionH>
            <wp:positionV relativeFrom="paragraph">
              <wp:posOffset>-990600</wp:posOffset>
            </wp:positionV>
            <wp:extent cx="7662545" cy="10855960"/>
            <wp:effectExtent l="0" t="0" r="8255" b="254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7"/>
                    <a:stretch>
                      <a:fillRect/>
                    </a:stretch>
                  </pic:blipFill>
                  <pic:spPr>
                    <a:xfrm>
                      <a:off x="0" y="0"/>
                      <a:ext cx="7662545" cy="10855960"/>
                    </a:xfrm>
                    <a:prstGeom prst="rect">
                      <a:avLst/>
                    </a:prstGeom>
                  </pic:spPr>
                </pic:pic>
              </a:graphicData>
            </a:graphic>
          </wp:anchor>
        </w:drawing>
      </w:r>
    </w:p>
    <w:p w14:paraId="64AA048C" w14:textId="77777777" w:rsidR="003F7D59" w:rsidRDefault="003F7D59">
      <w:pPr>
        <w:jc w:val="center"/>
        <w:rPr>
          <w:rFonts w:ascii="宋体" w:eastAsia="宋体" w:hAnsi="宋体"/>
          <w:sz w:val="32"/>
          <w:szCs w:val="40"/>
        </w:rPr>
        <w:sectPr w:rsidR="003F7D59">
          <w:headerReference w:type="default" r:id="rId8"/>
          <w:footerReference w:type="default" r:id="rId9"/>
          <w:pgSz w:w="11906" w:h="16838"/>
          <w:pgMar w:top="1440" w:right="1800" w:bottom="1440" w:left="1800" w:header="851" w:footer="992" w:gutter="0"/>
          <w:cols w:space="425"/>
          <w:docGrid w:type="lines" w:linePitch="312"/>
        </w:sectPr>
      </w:pPr>
    </w:p>
    <w:sdt>
      <w:sdtPr>
        <w:rPr>
          <w:rFonts w:ascii="宋体" w:eastAsia="宋体" w:hAnsi="宋体"/>
          <w:sz w:val="32"/>
          <w:szCs w:val="40"/>
        </w:rPr>
        <w:id w:val="147460249"/>
        <w15:color w:val="DBDBDB"/>
        <w:docPartObj>
          <w:docPartGallery w:val="Table of Contents"/>
          <w:docPartUnique/>
        </w:docPartObj>
      </w:sdtPr>
      <w:sdtEndPr/>
      <w:sdtContent>
        <w:p w14:paraId="697D695D" w14:textId="77777777" w:rsidR="003F7D59" w:rsidRDefault="000E0969">
          <w:pPr>
            <w:jc w:val="center"/>
            <w:rPr>
              <w:sz w:val="32"/>
              <w:szCs w:val="40"/>
            </w:rPr>
          </w:pPr>
          <w:r>
            <w:rPr>
              <w:rFonts w:ascii="宋体" w:eastAsia="宋体" w:hAnsi="宋体"/>
              <w:sz w:val="32"/>
              <w:szCs w:val="40"/>
            </w:rPr>
            <w:t>目录</w:t>
          </w:r>
        </w:p>
        <w:p w14:paraId="0B401451" w14:textId="77777777" w:rsidR="003F7D59" w:rsidRDefault="000E0969">
          <w:pPr>
            <w:pStyle w:val="TOC1"/>
            <w:tabs>
              <w:tab w:val="right" w:leader="dot" w:pos="8306"/>
            </w:tabs>
          </w:pPr>
          <w:r>
            <w:fldChar w:fldCharType="begin"/>
          </w:r>
          <w:r>
            <w:instrText xml:space="preserve">TOC \o "1-3" \h \u </w:instrText>
          </w:r>
          <w:r>
            <w:fldChar w:fldCharType="separate"/>
          </w:r>
          <w:hyperlink w:anchor="_Toc11445" w:history="1">
            <w:r>
              <w:rPr>
                <w:rFonts w:hint="eastAsia"/>
                <w:szCs w:val="36"/>
              </w:rPr>
              <w:t>第一章</w:t>
            </w:r>
            <w:r>
              <w:rPr>
                <w:rFonts w:hint="eastAsia"/>
                <w:szCs w:val="36"/>
              </w:rPr>
              <w:t xml:space="preserve"> </w:t>
            </w:r>
            <w:r>
              <w:rPr>
                <w:rFonts w:hint="eastAsia"/>
                <w:szCs w:val="36"/>
              </w:rPr>
              <w:t>执行摘要</w:t>
            </w:r>
            <w:r>
              <w:tab/>
            </w:r>
            <w:r>
              <w:fldChar w:fldCharType="begin"/>
            </w:r>
            <w:r>
              <w:instrText xml:space="preserve"> PAGEREF _Toc11445 \h </w:instrText>
            </w:r>
            <w:r>
              <w:fldChar w:fldCharType="separate"/>
            </w:r>
            <w:r>
              <w:t>3</w:t>
            </w:r>
            <w:r>
              <w:fldChar w:fldCharType="end"/>
            </w:r>
          </w:hyperlink>
        </w:p>
        <w:p w14:paraId="345820BF" w14:textId="77777777" w:rsidR="003F7D59" w:rsidRDefault="000E0969">
          <w:pPr>
            <w:pStyle w:val="TOC2"/>
            <w:tabs>
              <w:tab w:val="right" w:leader="dot" w:pos="8306"/>
            </w:tabs>
          </w:pPr>
          <w:hyperlink w:anchor="_Toc24554" w:history="1">
            <w:r>
              <w:rPr>
                <w:rFonts w:hint="eastAsia"/>
                <w:bCs/>
              </w:rPr>
              <w:t xml:space="preserve">1.1 </w:t>
            </w:r>
            <w:r>
              <w:rPr>
                <w:rFonts w:hint="eastAsia"/>
                <w:bCs/>
              </w:rPr>
              <w:t>公司背景：</w:t>
            </w:r>
            <w:r>
              <w:tab/>
            </w:r>
            <w:r>
              <w:fldChar w:fldCharType="begin"/>
            </w:r>
            <w:r>
              <w:instrText xml:space="preserve"> PAGEREF _Toc24554 \h </w:instrText>
            </w:r>
            <w:r>
              <w:fldChar w:fldCharType="separate"/>
            </w:r>
            <w:r>
              <w:t>3</w:t>
            </w:r>
            <w:r>
              <w:fldChar w:fldCharType="end"/>
            </w:r>
          </w:hyperlink>
        </w:p>
        <w:p w14:paraId="33ED1781" w14:textId="77777777" w:rsidR="003F7D59" w:rsidRDefault="000E0969">
          <w:pPr>
            <w:pStyle w:val="TOC2"/>
            <w:tabs>
              <w:tab w:val="right" w:leader="dot" w:pos="8306"/>
            </w:tabs>
          </w:pPr>
          <w:hyperlink w:anchor="_Toc5150" w:history="1">
            <w:r>
              <w:rPr>
                <w:rFonts w:hint="eastAsia"/>
                <w:bCs/>
              </w:rPr>
              <w:t>1.2</w:t>
            </w:r>
            <w:r>
              <w:rPr>
                <w:rFonts w:hint="eastAsia"/>
                <w:bCs/>
              </w:rPr>
              <w:t>公司概述：</w:t>
            </w:r>
            <w:r>
              <w:tab/>
            </w:r>
            <w:r>
              <w:fldChar w:fldCharType="begin"/>
            </w:r>
            <w:r>
              <w:instrText xml:space="preserve"> PAGEREF _Toc5150 \h </w:instrText>
            </w:r>
            <w:r>
              <w:fldChar w:fldCharType="separate"/>
            </w:r>
            <w:r>
              <w:t>3</w:t>
            </w:r>
            <w:r>
              <w:fldChar w:fldCharType="end"/>
            </w:r>
          </w:hyperlink>
        </w:p>
        <w:p w14:paraId="29AB7AB8" w14:textId="77777777" w:rsidR="003F7D59" w:rsidRDefault="000E0969">
          <w:pPr>
            <w:pStyle w:val="TOC2"/>
            <w:tabs>
              <w:tab w:val="right" w:leader="dot" w:pos="8306"/>
            </w:tabs>
          </w:pPr>
          <w:hyperlink w:anchor="_Toc7294" w:history="1">
            <w:r>
              <w:rPr>
                <w:rFonts w:hint="eastAsia"/>
                <w:bCs/>
              </w:rPr>
              <w:t xml:space="preserve">1.3 </w:t>
            </w:r>
            <w:r>
              <w:rPr>
                <w:rFonts w:hint="eastAsia"/>
                <w:bCs/>
              </w:rPr>
              <w:t>产品与技术</w:t>
            </w:r>
            <w:r>
              <w:tab/>
            </w:r>
            <w:r>
              <w:fldChar w:fldCharType="begin"/>
            </w:r>
            <w:r>
              <w:instrText xml:space="preserve"> PAGEREF _Toc7294 \h </w:instrText>
            </w:r>
            <w:r>
              <w:fldChar w:fldCharType="separate"/>
            </w:r>
            <w:r>
              <w:t>3</w:t>
            </w:r>
            <w:r>
              <w:fldChar w:fldCharType="end"/>
            </w:r>
          </w:hyperlink>
        </w:p>
        <w:p w14:paraId="328FA9EE" w14:textId="77777777" w:rsidR="003F7D59" w:rsidRDefault="000E0969">
          <w:pPr>
            <w:pStyle w:val="TOC2"/>
            <w:tabs>
              <w:tab w:val="right" w:leader="dot" w:pos="8306"/>
            </w:tabs>
          </w:pPr>
          <w:hyperlink w:anchor="_Toc10517" w:history="1">
            <w:r>
              <w:rPr>
                <w:rFonts w:hint="eastAsia"/>
                <w:bCs/>
              </w:rPr>
              <w:t xml:space="preserve">1.4 </w:t>
            </w:r>
            <w:r>
              <w:rPr>
                <w:rFonts w:hint="eastAsia"/>
                <w:bCs/>
              </w:rPr>
              <w:t>市场营销</w:t>
            </w:r>
            <w:r>
              <w:tab/>
            </w:r>
            <w:r>
              <w:fldChar w:fldCharType="begin"/>
            </w:r>
            <w:r>
              <w:instrText xml:space="preserve"> PAGEREF _Toc10517 \h </w:instrText>
            </w:r>
            <w:r>
              <w:fldChar w:fldCharType="separate"/>
            </w:r>
            <w:r>
              <w:t>3</w:t>
            </w:r>
            <w:r>
              <w:fldChar w:fldCharType="end"/>
            </w:r>
          </w:hyperlink>
        </w:p>
        <w:p w14:paraId="4C76D512" w14:textId="77777777" w:rsidR="003F7D59" w:rsidRDefault="000E0969">
          <w:pPr>
            <w:pStyle w:val="TOC1"/>
            <w:tabs>
              <w:tab w:val="right" w:leader="dot" w:pos="8306"/>
            </w:tabs>
          </w:pPr>
          <w:hyperlink w:anchor="_Toc23268" w:history="1">
            <w:r>
              <w:rPr>
                <w:rFonts w:hint="eastAsia"/>
                <w:szCs w:val="36"/>
              </w:rPr>
              <w:t>第二章</w:t>
            </w:r>
            <w:r>
              <w:rPr>
                <w:rFonts w:hint="eastAsia"/>
                <w:szCs w:val="36"/>
              </w:rPr>
              <w:t xml:space="preserve"> </w:t>
            </w:r>
            <w:r>
              <w:rPr>
                <w:rFonts w:hint="eastAsia"/>
                <w:szCs w:val="36"/>
              </w:rPr>
              <w:t>项目介绍</w:t>
            </w:r>
            <w:r>
              <w:tab/>
            </w:r>
            <w:r>
              <w:fldChar w:fldCharType="begin"/>
            </w:r>
            <w:r>
              <w:instrText xml:space="preserve"> PAGEREF _Toc23268 \h </w:instrText>
            </w:r>
            <w:r>
              <w:fldChar w:fldCharType="separate"/>
            </w:r>
            <w:r>
              <w:t>4</w:t>
            </w:r>
            <w:r>
              <w:fldChar w:fldCharType="end"/>
            </w:r>
          </w:hyperlink>
        </w:p>
        <w:p w14:paraId="05D8E391" w14:textId="77777777" w:rsidR="003F7D59" w:rsidRDefault="000E0969">
          <w:pPr>
            <w:pStyle w:val="TOC2"/>
            <w:tabs>
              <w:tab w:val="right" w:leader="dot" w:pos="8306"/>
            </w:tabs>
          </w:pPr>
          <w:hyperlink w:anchor="_Toc113" w:history="1">
            <w:r>
              <w:rPr>
                <w:rFonts w:hint="eastAsia"/>
                <w:bCs/>
              </w:rPr>
              <w:t>2.1</w:t>
            </w:r>
            <w:r>
              <w:rPr>
                <w:rFonts w:hint="eastAsia"/>
                <w:bCs/>
              </w:rPr>
              <w:t>项目背景：</w:t>
            </w:r>
            <w:r>
              <w:tab/>
            </w:r>
            <w:r>
              <w:fldChar w:fldCharType="begin"/>
            </w:r>
            <w:r>
              <w:instrText xml:space="preserve"> PAGEREF _Toc113 \h </w:instrText>
            </w:r>
            <w:r>
              <w:fldChar w:fldCharType="separate"/>
            </w:r>
            <w:r>
              <w:t>4</w:t>
            </w:r>
            <w:r>
              <w:fldChar w:fldCharType="end"/>
            </w:r>
          </w:hyperlink>
        </w:p>
        <w:p w14:paraId="6C9EE4D9" w14:textId="77777777" w:rsidR="003F7D59" w:rsidRDefault="000E0969">
          <w:pPr>
            <w:pStyle w:val="TOC2"/>
            <w:tabs>
              <w:tab w:val="right" w:leader="dot" w:pos="8306"/>
            </w:tabs>
          </w:pPr>
          <w:hyperlink w:anchor="_Toc26945" w:history="1">
            <w:r>
              <w:rPr>
                <w:rFonts w:hint="eastAsia"/>
                <w:bCs/>
              </w:rPr>
              <w:t>2.2</w:t>
            </w:r>
            <w:r>
              <w:rPr>
                <w:rFonts w:hint="eastAsia"/>
                <w:bCs/>
              </w:rPr>
              <w:t>产品介绍：</w:t>
            </w:r>
            <w:r>
              <w:tab/>
            </w:r>
            <w:r>
              <w:fldChar w:fldCharType="begin"/>
            </w:r>
            <w:r>
              <w:instrText xml:space="preserve"> PAGEREF _Toc26945 \h </w:instrText>
            </w:r>
            <w:r>
              <w:fldChar w:fldCharType="separate"/>
            </w:r>
            <w:r>
              <w:t>4</w:t>
            </w:r>
            <w:r>
              <w:fldChar w:fldCharType="end"/>
            </w:r>
          </w:hyperlink>
        </w:p>
        <w:p w14:paraId="26BE5B5C" w14:textId="77777777" w:rsidR="003F7D59" w:rsidRDefault="000E0969">
          <w:pPr>
            <w:pStyle w:val="TOC2"/>
            <w:tabs>
              <w:tab w:val="right" w:leader="dot" w:pos="8306"/>
            </w:tabs>
          </w:pPr>
          <w:hyperlink w:anchor="_Toc21980" w:history="1">
            <w:r>
              <w:rPr>
                <w:rFonts w:hint="eastAsia"/>
                <w:bCs/>
              </w:rPr>
              <w:t>2.3</w:t>
            </w:r>
            <w:r>
              <w:rPr>
                <w:rFonts w:hint="eastAsia"/>
                <w:bCs/>
              </w:rPr>
              <w:t>应用前景：</w:t>
            </w:r>
            <w:r>
              <w:tab/>
            </w:r>
            <w:r>
              <w:fldChar w:fldCharType="begin"/>
            </w:r>
            <w:r>
              <w:instrText xml:space="preserve"> PAGEREF _Toc21980 \h </w:instrText>
            </w:r>
            <w:r>
              <w:fldChar w:fldCharType="separate"/>
            </w:r>
            <w:r>
              <w:t>4</w:t>
            </w:r>
            <w:r>
              <w:fldChar w:fldCharType="end"/>
            </w:r>
          </w:hyperlink>
        </w:p>
        <w:p w14:paraId="6FC39C14" w14:textId="77777777" w:rsidR="003F7D59" w:rsidRDefault="000E0969">
          <w:pPr>
            <w:pStyle w:val="TOC1"/>
            <w:tabs>
              <w:tab w:val="right" w:leader="dot" w:pos="8306"/>
            </w:tabs>
          </w:pPr>
          <w:hyperlink w:anchor="_Toc13944" w:history="1">
            <w:r>
              <w:rPr>
                <w:rFonts w:hint="eastAsia"/>
                <w:szCs w:val="36"/>
              </w:rPr>
              <w:t>第三章</w:t>
            </w:r>
            <w:r>
              <w:rPr>
                <w:rFonts w:hint="eastAsia"/>
                <w:szCs w:val="36"/>
              </w:rPr>
              <w:t xml:space="preserve"> </w:t>
            </w:r>
            <w:r>
              <w:rPr>
                <w:rFonts w:hint="eastAsia"/>
                <w:szCs w:val="36"/>
              </w:rPr>
              <w:t>核心技术</w:t>
            </w:r>
            <w:r>
              <w:tab/>
            </w:r>
            <w:r>
              <w:fldChar w:fldCharType="begin"/>
            </w:r>
            <w:r>
              <w:instrText xml:space="preserve"> PAGEREF _Toc13944 \h </w:instrText>
            </w:r>
            <w:r>
              <w:fldChar w:fldCharType="separate"/>
            </w:r>
            <w:r>
              <w:t>4</w:t>
            </w:r>
            <w:r>
              <w:fldChar w:fldCharType="end"/>
            </w:r>
          </w:hyperlink>
        </w:p>
        <w:p w14:paraId="3E47AC4B" w14:textId="77777777" w:rsidR="003F7D59" w:rsidRDefault="000E0969">
          <w:pPr>
            <w:pStyle w:val="TOC2"/>
            <w:tabs>
              <w:tab w:val="right" w:leader="dot" w:pos="8306"/>
            </w:tabs>
          </w:pPr>
          <w:hyperlink w:anchor="_Toc21517" w:history="1">
            <w:r>
              <w:rPr>
                <w:rFonts w:hint="eastAsia"/>
                <w:bCs/>
              </w:rPr>
              <w:t>3.1</w:t>
            </w:r>
            <w:r>
              <w:rPr>
                <w:rFonts w:hint="eastAsia"/>
                <w:bCs/>
              </w:rPr>
              <w:t>产品组成：</w:t>
            </w:r>
            <w:r>
              <w:tab/>
            </w:r>
            <w:r>
              <w:fldChar w:fldCharType="begin"/>
            </w:r>
            <w:r>
              <w:instrText xml:space="preserve"> PAGEREF _Toc21517 \h </w:instrText>
            </w:r>
            <w:r>
              <w:fldChar w:fldCharType="separate"/>
            </w:r>
            <w:r>
              <w:t>4</w:t>
            </w:r>
            <w:r>
              <w:fldChar w:fldCharType="end"/>
            </w:r>
          </w:hyperlink>
        </w:p>
        <w:p w14:paraId="5EA98AFE" w14:textId="77777777" w:rsidR="003F7D59" w:rsidRDefault="000E0969">
          <w:pPr>
            <w:pStyle w:val="TOC2"/>
            <w:tabs>
              <w:tab w:val="right" w:leader="dot" w:pos="8306"/>
            </w:tabs>
          </w:pPr>
          <w:hyperlink w:anchor="_Toc31722" w:history="1">
            <w:r>
              <w:rPr>
                <w:rFonts w:hint="eastAsia"/>
                <w:bCs/>
              </w:rPr>
              <w:t>3.2</w:t>
            </w:r>
            <w:r>
              <w:rPr>
                <w:rFonts w:hint="eastAsia"/>
                <w:bCs/>
              </w:rPr>
              <w:t>软件技术核心</w:t>
            </w:r>
            <w:r>
              <w:tab/>
            </w:r>
            <w:r>
              <w:fldChar w:fldCharType="begin"/>
            </w:r>
            <w:r>
              <w:instrText xml:space="preserve"> PAGEREF _Toc31722 \h </w:instrText>
            </w:r>
            <w:r>
              <w:fldChar w:fldCharType="separate"/>
            </w:r>
            <w:r>
              <w:t>5</w:t>
            </w:r>
            <w:r>
              <w:fldChar w:fldCharType="end"/>
            </w:r>
          </w:hyperlink>
        </w:p>
        <w:p w14:paraId="294612A2" w14:textId="77777777" w:rsidR="003F7D59" w:rsidRDefault="000E0969">
          <w:pPr>
            <w:pStyle w:val="TOC2"/>
            <w:tabs>
              <w:tab w:val="right" w:leader="dot" w:pos="8306"/>
            </w:tabs>
          </w:pPr>
          <w:hyperlink w:anchor="_Toc24801" w:history="1">
            <w:r>
              <w:rPr>
                <w:rFonts w:hint="eastAsia"/>
                <w:bCs/>
              </w:rPr>
              <w:t>3.3</w:t>
            </w:r>
            <w:r>
              <w:rPr>
                <w:rFonts w:hint="eastAsia"/>
                <w:bCs/>
              </w:rPr>
              <w:t>核心创新点：</w:t>
            </w:r>
            <w:r>
              <w:tab/>
            </w:r>
            <w:r>
              <w:fldChar w:fldCharType="begin"/>
            </w:r>
            <w:r>
              <w:instrText xml:space="preserve"> PAGEREF _Toc24801 \h </w:instrText>
            </w:r>
            <w:r>
              <w:fldChar w:fldCharType="separate"/>
            </w:r>
            <w:r>
              <w:t>5</w:t>
            </w:r>
            <w:r>
              <w:fldChar w:fldCharType="end"/>
            </w:r>
          </w:hyperlink>
        </w:p>
        <w:p w14:paraId="00459AF6" w14:textId="77777777" w:rsidR="003F7D59" w:rsidRDefault="000E0969">
          <w:pPr>
            <w:pStyle w:val="TOC2"/>
            <w:tabs>
              <w:tab w:val="right" w:leader="dot" w:pos="8306"/>
            </w:tabs>
          </w:pPr>
          <w:hyperlink w:anchor="_Toc31900" w:history="1">
            <w:r>
              <w:rPr>
                <w:rFonts w:hint="eastAsia"/>
                <w:bCs/>
              </w:rPr>
              <w:t>3.4</w:t>
            </w:r>
            <w:r>
              <w:rPr>
                <w:rFonts w:hint="eastAsia"/>
                <w:bCs/>
              </w:rPr>
              <w:t>技术壁垒：</w:t>
            </w:r>
            <w:r>
              <w:tab/>
            </w:r>
            <w:r>
              <w:fldChar w:fldCharType="begin"/>
            </w:r>
            <w:r>
              <w:instrText xml:space="preserve"> PAGEREF _Toc31900 \h </w:instrText>
            </w:r>
            <w:r>
              <w:fldChar w:fldCharType="separate"/>
            </w:r>
            <w:r>
              <w:t>5</w:t>
            </w:r>
            <w:r>
              <w:fldChar w:fldCharType="end"/>
            </w:r>
          </w:hyperlink>
        </w:p>
        <w:p w14:paraId="09567522" w14:textId="77777777" w:rsidR="003F7D59" w:rsidRDefault="000E0969">
          <w:pPr>
            <w:pStyle w:val="TOC1"/>
            <w:tabs>
              <w:tab w:val="right" w:leader="dot" w:pos="8306"/>
            </w:tabs>
          </w:pPr>
          <w:hyperlink w:anchor="_Toc5146" w:history="1">
            <w:r>
              <w:rPr>
                <w:rFonts w:hint="eastAsia"/>
                <w:szCs w:val="36"/>
              </w:rPr>
              <w:t>第四章</w:t>
            </w:r>
            <w:r>
              <w:rPr>
                <w:rFonts w:hint="eastAsia"/>
                <w:szCs w:val="36"/>
              </w:rPr>
              <w:t xml:space="preserve"> </w:t>
            </w:r>
            <w:r>
              <w:rPr>
                <w:rFonts w:hint="eastAsia"/>
                <w:szCs w:val="36"/>
              </w:rPr>
              <w:t>市场分析</w:t>
            </w:r>
            <w:r>
              <w:tab/>
            </w:r>
            <w:r>
              <w:fldChar w:fldCharType="begin"/>
            </w:r>
            <w:r>
              <w:instrText xml:space="preserve"> PAGEREF _Toc5146 \h </w:instrText>
            </w:r>
            <w:r>
              <w:fldChar w:fldCharType="separate"/>
            </w:r>
            <w:r>
              <w:t>5</w:t>
            </w:r>
            <w:r>
              <w:fldChar w:fldCharType="end"/>
            </w:r>
          </w:hyperlink>
        </w:p>
        <w:p w14:paraId="54D861CF" w14:textId="77777777" w:rsidR="003F7D59" w:rsidRDefault="000E0969">
          <w:pPr>
            <w:pStyle w:val="TOC2"/>
            <w:tabs>
              <w:tab w:val="right" w:leader="dot" w:pos="8306"/>
            </w:tabs>
          </w:pPr>
          <w:hyperlink w:anchor="_Toc21828" w:history="1">
            <w:r>
              <w:rPr>
                <w:rFonts w:hint="eastAsia"/>
                <w:bCs/>
              </w:rPr>
              <w:t>4.1</w:t>
            </w:r>
            <w:r>
              <w:rPr>
                <w:rFonts w:hint="eastAsia"/>
                <w:bCs/>
              </w:rPr>
              <w:t>市场概述：</w:t>
            </w:r>
            <w:r>
              <w:tab/>
            </w:r>
            <w:r>
              <w:fldChar w:fldCharType="begin"/>
            </w:r>
            <w:r>
              <w:instrText xml:space="preserve"> PAGEREF _Toc21828 \h </w:instrText>
            </w:r>
            <w:r>
              <w:fldChar w:fldCharType="separate"/>
            </w:r>
            <w:r>
              <w:t>5</w:t>
            </w:r>
            <w:r>
              <w:fldChar w:fldCharType="end"/>
            </w:r>
          </w:hyperlink>
        </w:p>
        <w:p w14:paraId="0C2D1CDB" w14:textId="77777777" w:rsidR="003F7D59" w:rsidRDefault="000E0969">
          <w:pPr>
            <w:pStyle w:val="TOC2"/>
            <w:tabs>
              <w:tab w:val="right" w:leader="dot" w:pos="8306"/>
            </w:tabs>
          </w:pPr>
          <w:hyperlink w:anchor="_Toc18294" w:history="1">
            <w:r>
              <w:rPr>
                <w:rFonts w:hint="eastAsia"/>
                <w:bCs/>
              </w:rPr>
              <w:t>4.2</w:t>
            </w:r>
            <w:r>
              <w:rPr>
                <w:rFonts w:hint="eastAsia"/>
                <w:bCs/>
              </w:rPr>
              <w:t>目标市场分析：</w:t>
            </w:r>
            <w:r>
              <w:tab/>
            </w:r>
            <w:r>
              <w:fldChar w:fldCharType="begin"/>
            </w:r>
            <w:r>
              <w:instrText xml:space="preserve"> PAGEREF _Toc18294 \h </w:instrText>
            </w:r>
            <w:r>
              <w:fldChar w:fldCharType="separate"/>
            </w:r>
            <w:r>
              <w:t>6</w:t>
            </w:r>
            <w:r>
              <w:fldChar w:fldCharType="end"/>
            </w:r>
          </w:hyperlink>
        </w:p>
        <w:p w14:paraId="39B8BFDF" w14:textId="77777777" w:rsidR="003F7D59" w:rsidRDefault="000E0969">
          <w:pPr>
            <w:pStyle w:val="TOC2"/>
            <w:tabs>
              <w:tab w:val="right" w:leader="dot" w:pos="8306"/>
            </w:tabs>
          </w:pPr>
          <w:hyperlink w:anchor="_Toc7998" w:history="1">
            <w:r>
              <w:rPr>
                <w:rFonts w:hint="eastAsia"/>
                <w:bCs/>
              </w:rPr>
              <w:t>4.3</w:t>
            </w:r>
            <w:r>
              <w:rPr>
                <w:rFonts w:hint="eastAsia"/>
                <w:bCs/>
              </w:rPr>
              <w:t>市场潜力：</w:t>
            </w:r>
            <w:r>
              <w:tab/>
            </w:r>
            <w:r>
              <w:fldChar w:fldCharType="begin"/>
            </w:r>
            <w:r>
              <w:instrText xml:space="preserve"> PAGEREF _Toc7998 \h </w:instrText>
            </w:r>
            <w:r>
              <w:fldChar w:fldCharType="separate"/>
            </w:r>
            <w:r>
              <w:t>6</w:t>
            </w:r>
            <w:r>
              <w:fldChar w:fldCharType="end"/>
            </w:r>
          </w:hyperlink>
        </w:p>
        <w:p w14:paraId="7FA59E55" w14:textId="77777777" w:rsidR="003F7D59" w:rsidRDefault="000E0969">
          <w:pPr>
            <w:pStyle w:val="TOC1"/>
            <w:tabs>
              <w:tab w:val="right" w:leader="dot" w:pos="8306"/>
            </w:tabs>
          </w:pPr>
          <w:hyperlink w:anchor="_Toc15874" w:history="1">
            <w:r>
              <w:rPr>
                <w:rFonts w:hint="eastAsia"/>
                <w:szCs w:val="36"/>
              </w:rPr>
              <w:t>第五章</w:t>
            </w:r>
            <w:r>
              <w:rPr>
                <w:rFonts w:hint="eastAsia"/>
                <w:szCs w:val="36"/>
              </w:rPr>
              <w:t xml:space="preserve"> </w:t>
            </w:r>
            <w:r>
              <w:rPr>
                <w:rFonts w:hint="eastAsia"/>
                <w:szCs w:val="36"/>
              </w:rPr>
              <w:t>竞争分析</w:t>
            </w:r>
            <w:r>
              <w:tab/>
            </w:r>
            <w:r>
              <w:fldChar w:fldCharType="begin"/>
            </w:r>
            <w:r>
              <w:instrText xml:space="preserve"> PAGEREF _Toc15874 \h </w:instrText>
            </w:r>
            <w:r>
              <w:fldChar w:fldCharType="separate"/>
            </w:r>
            <w:r>
              <w:t>6</w:t>
            </w:r>
            <w:r>
              <w:fldChar w:fldCharType="end"/>
            </w:r>
          </w:hyperlink>
        </w:p>
        <w:p w14:paraId="0FB8184B" w14:textId="77777777" w:rsidR="003F7D59" w:rsidRDefault="000E0969">
          <w:pPr>
            <w:pStyle w:val="TOC2"/>
            <w:tabs>
              <w:tab w:val="right" w:leader="dot" w:pos="8306"/>
            </w:tabs>
          </w:pPr>
          <w:hyperlink w:anchor="_Toc9041" w:history="1">
            <w:r>
              <w:rPr>
                <w:rFonts w:hint="eastAsia"/>
                <w:bCs/>
              </w:rPr>
              <w:t>5.1</w:t>
            </w:r>
            <w:r>
              <w:rPr>
                <w:rFonts w:hint="eastAsia"/>
                <w:bCs/>
              </w:rPr>
              <w:t>竞争市场分析</w:t>
            </w:r>
            <w:r>
              <w:tab/>
            </w:r>
            <w:r>
              <w:fldChar w:fldCharType="begin"/>
            </w:r>
            <w:r>
              <w:instrText xml:space="preserve"> PAGEREF _Toc9041 \h </w:instrText>
            </w:r>
            <w:r>
              <w:fldChar w:fldCharType="separate"/>
            </w:r>
            <w:r>
              <w:t>6</w:t>
            </w:r>
            <w:r>
              <w:fldChar w:fldCharType="end"/>
            </w:r>
          </w:hyperlink>
        </w:p>
        <w:p w14:paraId="2488C100" w14:textId="77777777" w:rsidR="003F7D59" w:rsidRDefault="000E0969">
          <w:pPr>
            <w:pStyle w:val="TOC2"/>
            <w:tabs>
              <w:tab w:val="right" w:leader="dot" w:pos="8306"/>
            </w:tabs>
          </w:pPr>
          <w:hyperlink w:anchor="_Toc21187" w:history="1">
            <w:r>
              <w:rPr>
                <w:rFonts w:hint="eastAsia"/>
                <w:bCs/>
              </w:rPr>
              <w:t>5.2</w:t>
            </w:r>
            <w:r>
              <w:rPr>
                <w:rFonts w:hint="eastAsia"/>
                <w:bCs/>
              </w:rPr>
              <w:t>竞争对手分析</w:t>
            </w:r>
            <w:r>
              <w:tab/>
            </w:r>
            <w:r>
              <w:fldChar w:fldCharType="begin"/>
            </w:r>
            <w:r>
              <w:instrText xml:space="preserve"> PAGEREF _Toc21187 \h </w:instrText>
            </w:r>
            <w:r>
              <w:fldChar w:fldCharType="separate"/>
            </w:r>
            <w:r>
              <w:t>6</w:t>
            </w:r>
            <w:r>
              <w:fldChar w:fldCharType="end"/>
            </w:r>
          </w:hyperlink>
        </w:p>
        <w:p w14:paraId="2D60E8FB" w14:textId="77777777" w:rsidR="003F7D59" w:rsidRDefault="000E0969">
          <w:pPr>
            <w:pStyle w:val="TOC2"/>
            <w:tabs>
              <w:tab w:val="right" w:leader="dot" w:pos="8306"/>
            </w:tabs>
          </w:pPr>
          <w:hyperlink w:anchor="_Toc31170" w:history="1">
            <w:r>
              <w:rPr>
                <w:rFonts w:hint="eastAsia"/>
                <w:bCs/>
              </w:rPr>
              <w:t>5.3 SWOT</w:t>
            </w:r>
            <w:r>
              <w:rPr>
                <w:rFonts w:hint="eastAsia"/>
                <w:bCs/>
              </w:rPr>
              <w:t>分析</w:t>
            </w:r>
            <w:r>
              <w:tab/>
            </w:r>
            <w:r>
              <w:fldChar w:fldCharType="begin"/>
            </w:r>
            <w:r>
              <w:instrText xml:space="preserve"> PAGEREF _Toc31170 \h </w:instrText>
            </w:r>
            <w:r>
              <w:fldChar w:fldCharType="separate"/>
            </w:r>
            <w:r>
              <w:t>7</w:t>
            </w:r>
            <w:r>
              <w:fldChar w:fldCharType="end"/>
            </w:r>
          </w:hyperlink>
        </w:p>
        <w:p w14:paraId="79D69FB3" w14:textId="77777777" w:rsidR="003F7D59" w:rsidRDefault="000E0969">
          <w:pPr>
            <w:pStyle w:val="TOC1"/>
            <w:tabs>
              <w:tab w:val="right" w:leader="dot" w:pos="8306"/>
            </w:tabs>
          </w:pPr>
          <w:hyperlink w:anchor="_Toc10867" w:history="1">
            <w:r>
              <w:rPr>
                <w:rFonts w:hint="eastAsia"/>
                <w:szCs w:val="36"/>
              </w:rPr>
              <w:t>第六章</w:t>
            </w:r>
            <w:r>
              <w:rPr>
                <w:rFonts w:hint="eastAsia"/>
                <w:szCs w:val="36"/>
              </w:rPr>
              <w:t xml:space="preserve"> </w:t>
            </w:r>
            <w:r>
              <w:rPr>
                <w:rFonts w:hint="eastAsia"/>
                <w:szCs w:val="36"/>
              </w:rPr>
              <w:t>商业模式</w:t>
            </w:r>
            <w:r>
              <w:tab/>
            </w:r>
            <w:r>
              <w:fldChar w:fldCharType="begin"/>
            </w:r>
            <w:r>
              <w:instrText xml:space="preserve"> PAGEREF _Toc10867 \h </w:instrText>
            </w:r>
            <w:r>
              <w:fldChar w:fldCharType="separate"/>
            </w:r>
            <w:r>
              <w:t>8</w:t>
            </w:r>
            <w:r>
              <w:fldChar w:fldCharType="end"/>
            </w:r>
          </w:hyperlink>
        </w:p>
        <w:p w14:paraId="39B990E9" w14:textId="77777777" w:rsidR="003F7D59" w:rsidRDefault="000E0969">
          <w:pPr>
            <w:pStyle w:val="TOC2"/>
            <w:tabs>
              <w:tab w:val="right" w:leader="dot" w:pos="8306"/>
            </w:tabs>
          </w:pPr>
          <w:hyperlink w:anchor="_Toc5699" w:history="1">
            <w:r>
              <w:rPr>
                <w:rFonts w:hint="eastAsia"/>
                <w:bCs/>
              </w:rPr>
              <w:t>6.1</w:t>
            </w:r>
            <w:r>
              <w:rPr>
                <w:rFonts w:hint="eastAsia"/>
                <w:bCs/>
              </w:rPr>
              <w:t>目标客户：</w:t>
            </w:r>
            <w:r>
              <w:tab/>
            </w:r>
            <w:r>
              <w:fldChar w:fldCharType="begin"/>
            </w:r>
            <w:r>
              <w:instrText xml:space="preserve"> PAGEREF _Toc5699 \h </w:instrText>
            </w:r>
            <w:r>
              <w:fldChar w:fldCharType="separate"/>
            </w:r>
            <w:r>
              <w:t>8</w:t>
            </w:r>
            <w:r>
              <w:fldChar w:fldCharType="end"/>
            </w:r>
          </w:hyperlink>
        </w:p>
        <w:p w14:paraId="1EF9104A" w14:textId="77777777" w:rsidR="003F7D59" w:rsidRDefault="000E0969">
          <w:pPr>
            <w:pStyle w:val="TOC2"/>
            <w:tabs>
              <w:tab w:val="right" w:leader="dot" w:pos="8306"/>
            </w:tabs>
          </w:pPr>
          <w:hyperlink w:anchor="_Toc19547" w:history="1">
            <w:r>
              <w:rPr>
                <w:rFonts w:hint="eastAsia"/>
                <w:bCs/>
              </w:rPr>
              <w:t>6.2</w:t>
            </w:r>
            <w:r>
              <w:rPr>
                <w:rFonts w:hint="eastAsia"/>
                <w:bCs/>
              </w:rPr>
              <w:t>收益来源：</w:t>
            </w:r>
            <w:r>
              <w:tab/>
            </w:r>
            <w:r>
              <w:fldChar w:fldCharType="begin"/>
            </w:r>
            <w:r>
              <w:instrText xml:space="preserve"> PAGEREF _Toc19547 \h </w:instrText>
            </w:r>
            <w:r>
              <w:fldChar w:fldCharType="separate"/>
            </w:r>
            <w:r>
              <w:t>8</w:t>
            </w:r>
            <w:r>
              <w:fldChar w:fldCharType="end"/>
            </w:r>
          </w:hyperlink>
        </w:p>
        <w:p w14:paraId="53F2B1F6" w14:textId="77777777" w:rsidR="003F7D59" w:rsidRDefault="000E0969">
          <w:pPr>
            <w:pStyle w:val="TOC2"/>
            <w:tabs>
              <w:tab w:val="right" w:leader="dot" w:pos="8306"/>
            </w:tabs>
          </w:pPr>
          <w:hyperlink w:anchor="_Toc9198" w:history="1">
            <w:r>
              <w:rPr>
                <w:rFonts w:hint="eastAsia"/>
                <w:bCs/>
              </w:rPr>
              <w:t>6.3</w:t>
            </w:r>
            <w:r>
              <w:rPr>
                <w:rFonts w:hint="eastAsia"/>
                <w:bCs/>
              </w:rPr>
              <w:t>营销与渠道</w:t>
            </w:r>
            <w:r>
              <w:tab/>
            </w:r>
            <w:r>
              <w:fldChar w:fldCharType="begin"/>
            </w:r>
            <w:r>
              <w:instrText xml:space="preserve"> PAGEREF _Toc9198 \h </w:instrText>
            </w:r>
            <w:r>
              <w:fldChar w:fldCharType="separate"/>
            </w:r>
            <w:r>
              <w:t>8</w:t>
            </w:r>
            <w:r>
              <w:fldChar w:fldCharType="end"/>
            </w:r>
          </w:hyperlink>
        </w:p>
        <w:p w14:paraId="20A2045C" w14:textId="77777777" w:rsidR="003F7D59" w:rsidRDefault="000E0969">
          <w:pPr>
            <w:pStyle w:val="TOC2"/>
            <w:tabs>
              <w:tab w:val="right" w:leader="dot" w:pos="8306"/>
            </w:tabs>
          </w:pPr>
          <w:hyperlink w:anchor="_Toc15442" w:history="1">
            <w:r>
              <w:rPr>
                <w:rFonts w:hint="eastAsia"/>
                <w:bCs/>
              </w:rPr>
              <w:t xml:space="preserve">6.4 </w:t>
            </w:r>
            <w:r>
              <w:rPr>
                <w:rFonts w:hint="eastAsia"/>
                <w:bCs/>
              </w:rPr>
              <w:t>核心竞争力</w:t>
            </w:r>
            <w:r>
              <w:tab/>
            </w:r>
            <w:r>
              <w:fldChar w:fldCharType="begin"/>
            </w:r>
            <w:r>
              <w:instrText xml:space="preserve"> PAGEREF _Toc15442 \h </w:instrText>
            </w:r>
            <w:r>
              <w:fldChar w:fldCharType="separate"/>
            </w:r>
            <w:r>
              <w:t>8</w:t>
            </w:r>
            <w:r>
              <w:fldChar w:fldCharType="end"/>
            </w:r>
          </w:hyperlink>
        </w:p>
        <w:p w14:paraId="028DF6AC" w14:textId="77777777" w:rsidR="003F7D59" w:rsidRDefault="000E0969">
          <w:pPr>
            <w:pStyle w:val="TOC3"/>
            <w:tabs>
              <w:tab w:val="right" w:leader="dot" w:pos="8306"/>
            </w:tabs>
          </w:pPr>
          <w:hyperlink w:anchor="_Toc12221" w:history="1">
            <w:r>
              <w:rPr>
                <w:rFonts w:hint="eastAsia"/>
                <w:bCs/>
              </w:rPr>
              <w:t>（</w:t>
            </w:r>
            <w:r>
              <w:rPr>
                <w:rFonts w:hint="eastAsia"/>
                <w:bCs/>
              </w:rPr>
              <w:t>1</w:t>
            </w:r>
            <w:r>
              <w:rPr>
                <w:rFonts w:hint="eastAsia"/>
                <w:bCs/>
              </w:rPr>
              <w:t>）</w:t>
            </w:r>
            <w:r>
              <w:rPr>
                <w:bCs/>
              </w:rPr>
              <w:t>先进算法与技术应用</w:t>
            </w:r>
            <w:r>
              <w:tab/>
            </w:r>
            <w:r>
              <w:fldChar w:fldCharType="begin"/>
            </w:r>
            <w:r>
              <w:instrText xml:space="preserve"> PAGEREF _Toc12221 \h </w:instrText>
            </w:r>
            <w:r>
              <w:fldChar w:fldCharType="separate"/>
            </w:r>
            <w:r>
              <w:t>8</w:t>
            </w:r>
            <w:r>
              <w:fldChar w:fldCharType="end"/>
            </w:r>
          </w:hyperlink>
        </w:p>
        <w:p w14:paraId="1B3CCF45" w14:textId="77777777" w:rsidR="003F7D59" w:rsidRDefault="000E0969">
          <w:pPr>
            <w:pStyle w:val="TOC3"/>
            <w:tabs>
              <w:tab w:val="right" w:leader="dot" w:pos="8306"/>
            </w:tabs>
          </w:pPr>
          <w:hyperlink w:anchor="_Toc4582" w:history="1">
            <w:r>
              <w:rPr>
                <w:rFonts w:ascii="宋体" w:eastAsia="宋体" w:hAnsi="宋体" w:cs="宋体" w:hint="eastAsia"/>
                <w:bCs/>
                <w:szCs w:val="21"/>
              </w:rPr>
              <w:t>（</w:t>
            </w:r>
            <w:r>
              <w:rPr>
                <w:rFonts w:ascii="宋体" w:eastAsia="宋体" w:hAnsi="宋体" w:cs="宋体" w:hint="eastAsia"/>
                <w:bCs/>
                <w:szCs w:val="21"/>
              </w:rPr>
              <w:t>2</w:t>
            </w:r>
            <w:r>
              <w:rPr>
                <w:rFonts w:ascii="宋体" w:eastAsia="宋体" w:hAnsi="宋体" w:cs="宋体" w:hint="eastAsia"/>
                <w:bCs/>
                <w:szCs w:val="21"/>
              </w:rPr>
              <w:t>）</w:t>
            </w:r>
            <w:r>
              <w:rPr>
                <w:rFonts w:ascii="宋体" w:eastAsia="宋体" w:hAnsi="宋体" w:cs="宋体"/>
                <w:bCs/>
                <w:szCs w:val="21"/>
              </w:rPr>
              <w:t>数据分析和挖掘能力</w:t>
            </w:r>
            <w:r>
              <w:tab/>
            </w:r>
            <w:r>
              <w:fldChar w:fldCharType="begin"/>
            </w:r>
            <w:r>
              <w:instrText xml:space="preserve"> PAGEREF _Toc4582 \h </w:instrText>
            </w:r>
            <w:r>
              <w:fldChar w:fldCharType="separate"/>
            </w:r>
            <w:r>
              <w:t>8</w:t>
            </w:r>
            <w:r>
              <w:fldChar w:fldCharType="end"/>
            </w:r>
          </w:hyperlink>
        </w:p>
        <w:p w14:paraId="06E8590C" w14:textId="77777777" w:rsidR="003F7D59" w:rsidRDefault="000E0969">
          <w:pPr>
            <w:pStyle w:val="TOC3"/>
            <w:tabs>
              <w:tab w:val="right" w:leader="dot" w:pos="8306"/>
            </w:tabs>
          </w:pPr>
          <w:hyperlink w:anchor="_Toc8089" w:history="1">
            <w:r>
              <w:rPr>
                <w:rFonts w:ascii="宋体" w:eastAsia="宋体" w:hAnsi="宋体" w:cs="宋体"/>
                <w:bCs/>
                <w:szCs w:val="21"/>
              </w:rPr>
              <w:t>（</w:t>
            </w:r>
            <w:r>
              <w:rPr>
                <w:rFonts w:ascii="宋体" w:eastAsia="宋体" w:hAnsi="宋体" w:cs="宋体"/>
                <w:bCs/>
                <w:szCs w:val="21"/>
              </w:rPr>
              <w:t>3</w:t>
            </w:r>
            <w:r>
              <w:rPr>
                <w:rFonts w:ascii="宋体" w:eastAsia="宋体" w:hAnsi="宋体" w:cs="宋体"/>
                <w:bCs/>
                <w:szCs w:val="21"/>
              </w:rPr>
              <w:t>）</w:t>
            </w:r>
            <w:r>
              <w:rPr>
                <w:rFonts w:ascii="宋体" w:eastAsia="宋体" w:hAnsi="宋体" w:cs="宋体"/>
                <w:bCs/>
                <w:szCs w:val="21"/>
              </w:rPr>
              <w:t>服务质量和售后支持</w:t>
            </w:r>
            <w:r>
              <w:tab/>
            </w:r>
            <w:r>
              <w:fldChar w:fldCharType="begin"/>
            </w:r>
            <w:r>
              <w:instrText xml:space="preserve"> PAGEREF _Toc8089 \h </w:instrText>
            </w:r>
            <w:r>
              <w:fldChar w:fldCharType="separate"/>
            </w:r>
            <w:r>
              <w:t>8</w:t>
            </w:r>
            <w:r>
              <w:fldChar w:fldCharType="end"/>
            </w:r>
          </w:hyperlink>
        </w:p>
        <w:p w14:paraId="1AACD6B6" w14:textId="77777777" w:rsidR="003F7D59" w:rsidRDefault="000E0969">
          <w:pPr>
            <w:pStyle w:val="TOC3"/>
            <w:tabs>
              <w:tab w:val="right" w:leader="dot" w:pos="8306"/>
            </w:tabs>
          </w:pPr>
          <w:hyperlink w:anchor="_Toc23978" w:history="1">
            <w:r>
              <w:rPr>
                <w:rFonts w:ascii="宋体" w:eastAsia="宋体" w:hAnsi="宋体" w:cs="宋体" w:hint="eastAsia"/>
                <w:bCs/>
                <w:szCs w:val="21"/>
              </w:rPr>
              <w:t>（</w:t>
            </w:r>
            <w:r>
              <w:rPr>
                <w:rFonts w:ascii="宋体" w:eastAsia="宋体" w:hAnsi="宋体" w:cs="宋体" w:hint="eastAsia"/>
                <w:bCs/>
                <w:szCs w:val="21"/>
              </w:rPr>
              <w:t>4</w:t>
            </w:r>
            <w:r>
              <w:rPr>
                <w:rFonts w:ascii="宋体" w:eastAsia="宋体" w:hAnsi="宋体" w:cs="宋体" w:hint="eastAsia"/>
                <w:bCs/>
                <w:szCs w:val="21"/>
              </w:rPr>
              <w:t>）</w:t>
            </w:r>
            <w:r>
              <w:rPr>
                <w:rFonts w:ascii="宋体" w:eastAsia="宋体" w:hAnsi="宋体" w:cs="宋体" w:hint="eastAsia"/>
                <w:bCs/>
                <w:szCs w:val="21"/>
              </w:rPr>
              <w:t>合作伙伴</w:t>
            </w:r>
            <w:r>
              <w:rPr>
                <w:rFonts w:ascii="宋体" w:eastAsia="宋体" w:hAnsi="宋体" w:cs="宋体" w:hint="eastAsia"/>
                <w:bCs/>
                <w:szCs w:val="21"/>
              </w:rPr>
              <w:t>质量</w:t>
            </w:r>
            <w:r>
              <w:tab/>
            </w:r>
            <w:r>
              <w:fldChar w:fldCharType="begin"/>
            </w:r>
            <w:r>
              <w:instrText xml:space="preserve"> PAGEREF _Toc23978 \h </w:instrText>
            </w:r>
            <w:r>
              <w:fldChar w:fldCharType="separate"/>
            </w:r>
            <w:r>
              <w:t>8</w:t>
            </w:r>
            <w:r>
              <w:fldChar w:fldCharType="end"/>
            </w:r>
          </w:hyperlink>
        </w:p>
        <w:p w14:paraId="73B5C42E" w14:textId="77777777" w:rsidR="003F7D59" w:rsidRDefault="000E0969">
          <w:pPr>
            <w:pStyle w:val="TOC1"/>
            <w:tabs>
              <w:tab w:val="right" w:leader="dot" w:pos="8306"/>
            </w:tabs>
          </w:pPr>
          <w:hyperlink w:anchor="_Toc8940" w:history="1">
            <w:r>
              <w:rPr>
                <w:rFonts w:hint="eastAsia"/>
                <w:szCs w:val="36"/>
              </w:rPr>
              <w:t>第七章</w:t>
            </w:r>
            <w:r>
              <w:rPr>
                <w:rFonts w:hint="eastAsia"/>
                <w:szCs w:val="36"/>
              </w:rPr>
              <w:t xml:space="preserve"> </w:t>
            </w:r>
            <w:r>
              <w:rPr>
                <w:rFonts w:hint="eastAsia"/>
                <w:szCs w:val="36"/>
              </w:rPr>
              <w:t>财务分析</w:t>
            </w:r>
            <w:r>
              <w:tab/>
            </w:r>
            <w:r>
              <w:fldChar w:fldCharType="begin"/>
            </w:r>
            <w:r>
              <w:instrText xml:space="preserve"> PAGEREF _Toc8940 \h </w:instrText>
            </w:r>
            <w:r>
              <w:fldChar w:fldCharType="separate"/>
            </w:r>
            <w:r>
              <w:t>9</w:t>
            </w:r>
            <w:r>
              <w:fldChar w:fldCharType="end"/>
            </w:r>
          </w:hyperlink>
        </w:p>
        <w:p w14:paraId="1F33FE2B" w14:textId="77777777" w:rsidR="003F7D59" w:rsidRDefault="000E0969">
          <w:pPr>
            <w:pStyle w:val="TOC2"/>
            <w:tabs>
              <w:tab w:val="right" w:leader="dot" w:pos="8306"/>
            </w:tabs>
          </w:pPr>
          <w:hyperlink w:anchor="_Toc30194" w:history="1">
            <w:r>
              <w:rPr>
                <w:rFonts w:ascii="宋体" w:eastAsia="宋体" w:hAnsi="宋体" w:cs="宋体" w:hint="eastAsia"/>
                <w:bCs/>
                <w:szCs w:val="21"/>
              </w:rPr>
              <w:t>7.1</w:t>
            </w:r>
            <w:r>
              <w:rPr>
                <w:rFonts w:ascii="宋体" w:eastAsia="宋体" w:hAnsi="宋体" w:cs="宋体" w:hint="eastAsia"/>
                <w:bCs/>
                <w:szCs w:val="21"/>
              </w:rPr>
              <w:t>初始投资</w:t>
            </w:r>
            <w:r>
              <w:tab/>
            </w:r>
            <w:r>
              <w:fldChar w:fldCharType="begin"/>
            </w:r>
            <w:r>
              <w:instrText xml:space="preserve"> PAGEREF _Toc30194 \h </w:instrText>
            </w:r>
            <w:r>
              <w:fldChar w:fldCharType="separate"/>
            </w:r>
            <w:r>
              <w:t>9</w:t>
            </w:r>
            <w:r>
              <w:fldChar w:fldCharType="end"/>
            </w:r>
          </w:hyperlink>
        </w:p>
        <w:p w14:paraId="28AA6900" w14:textId="77777777" w:rsidR="003F7D59" w:rsidRDefault="000E0969">
          <w:pPr>
            <w:pStyle w:val="TOC2"/>
            <w:tabs>
              <w:tab w:val="right" w:leader="dot" w:pos="8306"/>
            </w:tabs>
          </w:pPr>
          <w:hyperlink w:anchor="_Toc28908" w:history="1">
            <w:r>
              <w:rPr>
                <w:rFonts w:ascii="宋体" w:eastAsia="宋体" w:hAnsi="宋体" w:cs="宋体" w:hint="eastAsia"/>
                <w:bCs/>
                <w:szCs w:val="21"/>
              </w:rPr>
              <w:t>7.2</w:t>
            </w:r>
            <w:r>
              <w:rPr>
                <w:rFonts w:ascii="宋体" w:eastAsia="宋体" w:hAnsi="宋体" w:cs="宋体" w:hint="eastAsia"/>
                <w:bCs/>
                <w:szCs w:val="21"/>
              </w:rPr>
              <w:t>运营</w:t>
            </w:r>
            <w:r>
              <w:rPr>
                <w:rFonts w:ascii="宋体" w:eastAsia="宋体" w:hAnsi="宋体" w:cs="宋体" w:hint="eastAsia"/>
                <w:bCs/>
                <w:szCs w:val="21"/>
              </w:rPr>
              <w:t>分析</w:t>
            </w:r>
            <w:r>
              <w:tab/>
            </w:r>
            <w:r>
              <w:fldChar w:fldCharType="begin"/>
            </w:r>
            <w:r>
              <w:instrText xml:space="preserve"> PAGEREF _Toc28908 \h </w:instrText>
            </w:r>
            <w:r>
              <w:fldChar w:fldCharType="separate"/>
            </w:r>
            <w:r>
              <w:t>9</w:t>
            </w:r>
            <w:r>
              <w:fldChar w:fldCharType="end"/>
            </w:r>
          </w:hyperlink>
        </w:p>
        <w:p w14:paraId="2C8AF360" w14:textId="77777777" w:rsidR="003F7D59" w:rsidRDefault="000E0969">
          <w:pPr>
            <w:pStyle w:val="TOC2"/>
            <w:tabs>
              <w:tab w:val="right" w:leader="dot" w:pos="8306"/>
            </w:tabs>
          </w:pPr>
          <w:hyperlink w:anchor="_Toc15115" w:history="1">
            <w:r>
              <w:rPr>
                <w:rFonts w:ascii="宋体" w:eastAsia="宋体" w:hAnsi="宋体" w:cs="宋体" w:hint="eastAsia"/>
                <w:bCs/>
              </w:rPr>
              <w:t>7.3</w:t>
            </w:r>
            <w:r>
              <w:rPr>
                <w:rFonts w:ascii="宋体" w:eastAsia="宋体" w:hAnsi="宋体" w:cs="宋体" w:hint="eastAsia"/>
                <w:bCs/>
              </w:rPr>
              <w:t>收入预测</w:t>
            </w:r>
            <w:r>
              <w:tab/>
            </w:r>
            <w:r>
              <w:fldChar w:fldCharType="begin"/>
            </w:r>
            <w:r>
              <w:instrText xml:space="preserve"> PAGEREF _Toc15115 \h </w:instrText>
            </w:r>
            <w:r>
              <w:fldChar w:fldCharType="separate"/>
            </w:r>
            <w:r>
              <w:t>10</w:t>
            </w:r>
            <w:r>
              <w:fldChar w:fldCharType="end"/>
            </w:r>
          </w:hyperlink>
        </w:p>
        <w:p w14:paraId="69A78390" w14:textId="77777777" w:rsidR="003F7D59" w:rsidRDefault="000E0969">
          <w:pPr>
            <w:pStyle w:val="TOC2"/>
            <w:tabs>
              <w:tab w:val="right" w:leader="dot" w:pos="8306"/>
            </w:tabs>
          </w:pPr>
          <w:hyperlink w:anchor="_Toc29660" w:history="1">
            <w:r>
              <w:rPr>
                <w:rFonts w:ascii="宋体" w:eastAsia="宋体" w:hAnsi="宋体" w:cs="宋体" w:hint="eastAsia"/>
                <w:bCs/>
                <w:szCs w:val="21"/>
              </w:rPr>
              <w:t>7.4</w:t>
            </w:r>
            <w:r>
              <w:rPr>
                <w:rFonts w:ascii="宋体" w:eastAsia="宋体" w:hAnsi="宋体" w:cs="宋体"/>
                <w:bCs/>
                <w:szCs w:val="21"/>
              </w:rPr>
              <w:t>盈利能力分析</w:t>
            </w:r>
            <w:r>
              <w:tab/>
            </w:r>
            <w:r>
              <w:fldChar w:fldCharType="begin"/>
            </w:r>
            <w:r>
              <w:instrText xml:space="preserve"> PAGEREF _Toc29660 \h </w:instrText>
            </w:r>
            <w:r>
              <w:fldChar w:fldCharType="separate"/>
            </w:r>
            <w:r>
              <w:t>10</w:t>
            </w:r>
            <w:r>
              <w:fldChar w:fldCharType="end"/>
            </w:r>
          </w:hyperlink>
        </w:p>
        <w:p w14:paraId="5A6F1569" w14:textId="77777777" w:rsidR="003F7D59" w:rsidRDefault="000E0969">
          <w:pPr>
            <w:pStyle w:val="TOC2"/>
            <w:tabs>
              <w:tab w:val="right" w:leader="dot" w:pos="8306"/>
            </w:tabs>
          </w:pPr>
          <w:hyperlink w:anchor="_Toc6762" w:history="1">
            <w:r>
              <w:rPr>
                <w:rFonts w:ascii="宋体" w:eastAsia="宋体" w:hAnsi="宋体" w:cs="宋体" w:hint="eastAsia"/>
                <w:bCs/>
              </w:rPr>
              <w:t>7.5</w:t>
            </w:r>
            <w:r>
              <w:rPr>
                <w:rFonts w:ascii="宋体" w:eastAsia="宋体" w:hAnsi="宋体" w:cs="宋体" w:hint="eastAsia"/>
                <w:bCs/>
              </w:rPr>
              <w:t>资金需求和来源</w:t>
            </w:r>
            <w:r>
              <w:tab/>
            </w:r>
            <w:r>
              <w:fldChar w:fldCharType="begin"/>
            </w:r>
            <w:r>
              <w:instrText xml:space="preserve"> PAGEREF _Toc6762 \h </w:instrText>
            </w:r>
            <w:r>
              <w:fldChar w:fldCharType="separate"/>
            </w:r>
            <w:r>
              <w:t>10</w:t>
            </w:r>
            <w:r>
              <w:fldChar w:fldCharType="end"/>
            </w:r>
          </w:hyperlink>
        </w:p>
        <w:p w14:paraId="72953EC6" w14:textId="77777777" w:rsidR="003F7D59" w:rsidRDefault="000E0969">
          <w:pPr>
            <w:pStyle w:val="TOC1"/>
            <w:tabs>
              <w:tab w:val="right" w:leader="dot" w:pos="8306"/>
            </w:tabs>
          </w:pPr>
          <w:hyperlink w:anchor="_Toc17962" w:history="1">
            <w:r>
              <w:rPr>
                <w:rFonts w:hint="eastAsia"/>
                <w:szCs w:val="36"/>
              </w:rPr>
              <w:t>第</w:t>
            </w:r>
            <w:r>
              <w:rPr>
                <w:rFonts w:hint="eastAsia"/>
                <w:szCs w:val="36"/>
              </w:rPr>
              <w:t>八</w:t>
            </w:r>
            <w:r>
              <w:rPr>
                <w:rFonts w:hint="eastAsia"/>
                <w:szCs w:val="36"/>
              </w:rPr>
              <w:t>章</w:t>
            </w:r>
            <w:r>
              <w:rPr>
                <w:rFonts w:hint="eastAsia"/>
                <w:szCs w:val="36"/>
              </w:rPr>
              <w:t xml:space="preserve"> </w:t>
            </w:r>
            <w:r>
              <w:rPr>
                <w:rFonts w:hint="eastAsia"/>
                <w:szCs w:val="36"/>
              </w:rPr>
              <w:t>公司及团队</w:t>
            </w:r>
            <w:r>
              <w:tab/>
            </w:r>
            <w:r>
              <w:fldChar w:fldCharType="begin"/>
            </w:r>
            <w:r>
              <w:instrText xml:space="preserve"> PAGEREF _Toc17962 \h </w:instrText>
            </w:r>
            <w:r>
              <w:fldChar w:fldCharType="separate"/>
            </w:r>
            <w:r>
              <w:t>10</w:t>
            </w:r>
            <w:r>
              <w:fldChar w:fldCharType="end"/>
            </w:r>
          </w:hyperlink>
        </w:p>
        <w:p w14:paraId="629625C4" w14:textId="77777777" w:rsidR="003F7D59" w:rsidRDefault="000E0969">
          <w:pPr>
            <w:pStyle w:val="TOC2"/>
            <w:tabs>
              <w:tab w:val="right" w:leader="dot" w:pos="8306"/>
            </w:tabs>
          </w:pPr>
          <w:hyperlink w:anchor="_Toc27995" w:history="1">
            <w:r>
              <w:rPr>
                <w:rFonts w:hint="eastAsia"/>
                <w:bCs/>
              </w:rPr>
              <w:t>8.1</w:t>
            </w:r>
            <w:r>
              <w:rPr>
                <w:rFonts w:hint="eastAsia"/>
                <w:bCs/>
              </w:rPr>
              <w:t>指导老师</w:t>
            </w:r>
            <w:r>
              <w:tab/>
            </w:r>
            <w:r>
              <w:fldChar w:fldCharType="begin"/>
            </w:r>
            <w:r>
              <w:instrText xml:space="preserve"> PAGEREF _Toc27995 \h </w:instrText>
            </w:r>
            <w:r>
              <w:fldChar w:fldCharType="separate"/>
            </w:r>
            <w:r>
              <w:t>10</w:t>
            </w:r>
            <w:r>
              <w:fldChar w:fldCharType="end"/>
            </w:r>
          </w:hyperlink>
        </w:p>
        <w:p w14:paraId="3533C983" w14:textId="77777777" w:rsidR="003F7D59" w:rsidRDefault="000E0969">
          <w:pPr>
            <w:pStyle w:val="TOC2"/>
            <w:tabs>
              <w:tab w:val="right" w:leader="dot" w:pos="8306"/>
            </w:tabs>
          </w:pPr>
          <w:hyperlink w:anchor="_Toc7783" w:history="1">
            <w:r>
              <w:rPr>
                <w:rFonts w:hint="eastAsia"/>
                <w:bCs/>
              </w:rPr>
              <w:t>8.2</w:t>
            </w:r>
            <w:r>
              <w:rPr>
                <w:rFonts w:hint="eastAsia"/>
                <w:bCs/>
              </w:rPr>
              <w:t>项目团队成员</w:t>
            </w:r>
            <w:r>
              <w:tab/>
            </w:r>
            <w:r>
              <w:fldChar w:fldCharType="begin"/>
            </w:r>
            <w:r>
              <w:instrText xml:space="preserve"> PAGEREF _Toc7783 \h </w:instrText>
            </w:r>
            <w:r>
              <w:fldChar w:fldCharType="separate"/>
            </w:r>
            <w:r>
              <w:t>11</w:t>
            </w:r>
            <w:r>
              <w:fldChar w:fldCharType="end"/>
            </w:r>
          </w:hyperlink>
        </w:p>
        <w:p w14:paraId="1EC6835A" w14:textId="77777777" w:rsidR="003F7D59" w:rsidRDefault="000E0969">
          <w:pPr>
            <w:pStyle w:val="TOC2"/>
            <w:tabs>
              <w:tab w:val="right" w:leader="dot" w:pos="8306"/>
            </w:tabs>
          </w:pPr>
          <w:hyperlink w:anchor="_Toc28763" w:history="1">
            <w:r>
              <w:rPr>
                <w:rFonts w:hint="eastAsia"/>
                <w:bCs/>
              </w:rPr>
              <w:t>8.3</w:t>
            </w:r>
            <w:r>
              <w:rPr>
                <w:rFonts w:hint="eastAsia"/>
                <w:bCs/>
              </w:rPr>
              <w:t>发展规划</w:t>
            </w:r>
            <w:r>
              <w:tab/>
            </w:r>
            <w:r>
              <w:fldChar w:fldCharType="begin"/>
            </w:r>
            <w:r>
              <w:instrText xml:space="preserve"> PAGEREF _Toc28763 \h </w:instrText>
            </w:r>
            <w:r>
              <w:fldChar w:fldCharType="separate"/>
            </w:r>
            <w:r>
              <w:t>11</w:t>
            </w:r>
            <w:r>
              <w:fldChar w:fldCharType="end"/>
            </w:r>
          </w:hyperlink>
        </w:p>
        <w:p w14:paraId="40A9E897" w14:textId="77777777" w:rsidR="003F7D59" w:rsidRDefault="000E0969">
          <w:pPr>
            <w:pStyle w:val="TOC1"/>
            <w:tabs>
              <w:tab w:val="right" w:leader="dot" w:pos="8306"/>
            </w:tabs>
          </w:pPr>
          <w:hyperlink w:anchor="_Toc18259" w:history="1">
            <w:r>
              <w:rPr>
                <w:rFonts w:hint="eastAsia"/>
                <w:szCs w:val="36"/>
              </w:rPr>
              <w:t>第</w:t>
            </w:r>
            <w:r>
              <w:rPr>
                <w:rFonts w:hint="eastAsia"/>
                <w:szCs w:val="36"/>
              </w:rPr>
              <w:t>九</w:t>
            </w:r>
            <w:r>
              <w:rPr>
                <w:rFonts w:hint="eastAsia"/>
                <w:szCs w:val="36"/>
              </w:rPr>
              <w:t>章</w:t>
            </w:r>
            <w:r>
              <w:rPr>
                <w:rFonts w:hint="eastAsia"/>
                <w:szCs w:val="36"/>
              </w:rPr>
              <w:t xml:space="preserve"> </w:t>
            </w:r>
            <w:r>
              <w:rPr>
                <w:rFonts w:hint="eastAsia"/>
                <w:szCs w:val="36"/>
              </w:rPr>
              <w:t>社会价值</w:t>
            </w:r>
            <w:r>
              <w:tab/>
            </w:r>
            <w:r>
              <w:fldChar w:fldCharType="begin"/>
            </w:r>
            <w:r>
              <w:instrText xml:space="preserve"> PAGEREF _Toc18259 \h </w:instrText>
            </w:r>
            <w:r>
              <w:fldChar w:fldCharType="separate"/>
            </w:r>
            <w:r>
              <w:t>12</w:t>
            </w:r>
            <w:r>
              <w:fldChar w:fldCharType="end"/>
            </w:r>
          </w:hyperlink>
        </w:p>
        <w:p w14:paraId="514CBAFA" w14:textId="77777777" w:rsidR="003F7D59" w:rsidRDefault="003F7D59">
          <w:pPr>
            <w:pStyle w:val="TOC1"/>
            <w:tabs>
              <w:tab w:val="right" w:leader="dot" w:pos="8306"/>
            </w:tabs>
            <w:sectPr w:rsidR="003F7D59">
              <w:pgSz w:w="11906" w:h="16838"/>
              <w:pgMar w:top="1440" w:right="1800" w:bottom="1440" w:left="1800" w:header="851" w:footer="992" w:gutter="0"/>
              <w:cols w:space="425"/>
              <w:docGrid w:type="lines" w:linePitch="312"/>
            </w:sectPr>
          </w:pPr>
        </w:p>
        <w:p w14:paraId="07ADE5A9" w14:textId="77777777" w:rsidR="003F7D59" w:rsidRDefault="000E0969">
          <w:pPr>
            <w:pStyle w:val="TOC1"/>
            <w:tabs>
              <w:tab w:val="right" w:leader="dot" w:pos="8306"/>
            </w:tabs>
          </w:pPr>
          <w:hyperlink w:anchor="_Toc21772" w:history="1">
            <w:r>
              <w:rPr>
                <w:rFonts w:hint="eastAsia"/>
                <w:szCs w:val="36"/>
              </w:rPr>
              <w:t>第十章</w:t>
            </w:r>
            <w:r>
              <w:rPr>
                <w:rFonts w:hint="eastAsia"/>
                <w:szCs w:val="36"/>
              </w:rPr>
              <w:t xml:space="preserve"> </w:t>
            </w:r>
            <w:r>
              <w:rPr>
                <w:rFonts w:hint="eastAsia"/>
                <w:szCs w:val="36"/>
              </w:rPr>
              <w:t>风险分析及对策</w:t>
            </w:r>
            <w:r>
              <w:tab/>
            </w:r>
            <w:r>
              <w:fldChar w:fldCharType="begin"/>
            </w:r>
            <w:r>
              <w:instrText xml:space="preserve"> PAGEREF _Toc21772 \h </w:instrText>
            </w:r>
            <w:r>
              <w:fldChar w:fldCharType="separate"/>
            </w:r>
            <w:r>
              <w:t>12</w:t>
            </w:r>
            <w:r>
              <w:fldChar w:fldCharType="end"/>
            </w:r>
          </w:hyperlink>
        </w:p>
        <w:p w14:paraId="355039E5" w14:textId="77777777" w:rsidR="003F7D59" w:rsidRDefault="000E0969">
          <w:pPr>
            <w:pStyle w:val="TOC2"/>
            <w:tabs>
              <w:tab w:val="right" w:leader="dot" w:pos="8306"/>
            </w:tabs>
          </w:pPr>
          <w:hyperlink w:anchor="_Toc24640" w:history="1">
            <w:r>
              <w:rPr>
                <w:rFonts w:hint="eastAsia"/>
                <w:bCs/>
              </w:rPr>
              <w:t xml:space="preserve">10.1 </w:t>
            </w:r>
            <w:r>
              <w:rPr>
                <w:rFonts w:hint="eastAsia"/>
                <w:bCs/>
              </w:rPr>
              <w:t>风险分析</w:t>
            </w:r>
            <w:r>
              <w:tab/>
            </w:r>
            <w:r>
              <w:fldChar w:fldCharType="begin"/>
            </w:r>
            <w:r>
              <w:instrText xml:space="preserve"> PAGEREF _Toc2</w:instrText>
            </w:r>
            <w:r>
              <w:instrText xml:space="preserve">4640 \h </w:instrText>
            </w:r>
            <w:r>
              <w:fldChar w:fldCharType="separate"/>
            </w:r>
            <w:r>
              <w:t>12</w:t>
            </w:r>
            <w:r>
              <w:fldChar w:fldCharType="end"/>
            </w:r>
          </w:hyperlink>
        </w:p>
        <w:p w14:paraId="61C9D431" w14:textId="77777777" w:rsidR="003F7D59" w:rsidRDefault="000E0969">
          <w:pPr>
            <w:pStyle w:val="TOC2"/>
            <w:tabs>
              <w:tab w:val="right" w:leader="dot" w:pos="8306"/>
            </w:tabs>
          </w:pPr>
          <w:hyperlink w:anchor="_Toc6858" w:history="1">
            <w:r>
              <w:rPr>
                <w:rFonts w:hint="eastAsia"/>
                <w:bCs/>
              </w:rPr>
              <w:t>10.2</w:t>
            </w:r>
            <w:r>
              <w:rPr>
                <w:rFonts w:hint="eastAsia"/>
                <w:bCs/>
              </w:rPr>
              <w:t>风险控制</w:t>
            </w:r>
            <w:r>
              <w:rPr>
                <w:rFonts w:hint="eastAsia"/>
                <w:bCs/>
              </w:rPr>
              <w:t>与应对方案</w:t>
            </w:r>
            <w:r>
              <w:tab/>
            </w:r>
            <w:r>
              <w:fldChar w:fldCharType="begin"/>
            </w:r>
            <w:r>
              <w:instrText xml:space="preserve"> PAGEREF _Toc6858 \h </w:instrText>
            </w:r>
            <w:r>
              <w:fldChar w:fldCharType="separate"/>
            </w:r>
            <w:r>
              <w:t>13</w:t>
            </w:r>
            <w:r>
              <w:fldChar w:fldCharType="end"/>
            </w:r>
          </w:hyperlink>
        </w:p>
        <w:p w14:paraId="16DE3904" w14:textId="77777777" w:rsidR="003F7D59" w:rsidRDefault="000E0969">
          <w:pPr>
            <w:pStyle w:val="TOC2"/>
            <w:tabs>
              <w:tab w:val="right" w:leader="dot" w:pos="8306"/>
            </w:tabs>
          </w:pPr>
          <w:hyperlink w:anchor="_Toc32398" w:history="1">
            <w:r>
              <w:rPr>
                <w:rFonts w:hint="eastAsia"/>
                <w:bCs/>
              </w:rPr>
              <w:t xml:space="preserve">10.3 </w:t>
            </w:r>
            <w:r>
              <w:rPr>
                <w:rFonts w:hint="eastAsia"/>
                <w:bCs/>
              </w:rPr>
              <w:t>未来发展展望</w:t>
            </w:r>
            <w:r>
              <w:tab/>
            </w:r>
            <w:r>
              <w:fldChar w:fldCharType="begin"/>
            </w:r>
            <w:r>
              <w:instrText xml:space="preserve"> PAGEREF _Toc32398 \h </w:instrText>
            </w:r>
            <w:r>
              <w:fldChar w:fldCharType="separate"/>
            </w:r>
            <w:r>
              <w:t>13</w:t>
            </w:r>
            <w:r>
              <w:fldChar w:fldCharType="end"/>
            </w:r>
          </w:hyperlink>
        </w:p>
        <w:p w14:paraId="663E006E" w14:textId="77777777" w:rsidR="003F7D59" w:rsidRDefault="000E0969">
          <w:r>
            <w:fldChar w:fldCharType="end"/>
          </w:r>
        </w:p>
      </w:sdtContent>
    </w:sdt>
    <w:p w14:paraId="73A35BB7" w14:textId="77777777" w:rsidR="003F7D59" w:rsidRDefault="003F7D59">
      <w:pPr>
        <w:jc w:val="center"/>
        <w:outlineLvl w:val="0"/>
        <w:rPr>
          <w:rFonts w:ascii="宋体" w:eastAsia="宋体" w:hAnsi="宋体" w:cs="宋体"/>
          <w:sz w:val="31"/>
          <w:szCs w:val="31"/>
        </w:rPr>
      </w:pPr>
      <w:bookmarkStart w:id="0" w:name="_Toc11445"/>
    </w:p>
    <w:p w14:paraId="5D0280ED" w14:textId="77777777" w:rsidR="003F7D59" w:rsidRDefault="003F7D59">
      <w:pPr>
        <w:jc w:val="center"/>
        <w:outlineLvl w:val="0"/>
        <w:rPr>
          <w:rFonts w:ascii="宋体" w:eastAsia="宋体" w:hAnsi="宋体" w:cs="宋体"/>
          <w:sz w:val="31"/>
          <w:szCs w:val="31"/>
        </w:rPr>
      </w:pPr>
    </w:p>
    <w:p w14:paraId="4418F145" w14:textId="77777777" w:rsidR="003F7D59" w:rsidRDefault="003F7D59">
      <w:pPr>
        <w:jc w:val="center"/>
        <w:outlineLvl w:val="0"/>
        <w:rPr>
          <w:rFonts w:ascii="宋体" w:eastAsia="宋体" w:hAnsi="宋体" w:cs="宋体"/>
          <w:sz w:val="31"/>
          <w:szCs w:val="31"/>
        </w:rPr>
      </w:pPr>
    </w:p>
    <w:p w14:paraId="0BECB07F" w14:textId="77777777" w:rsidR="003F7D59" w:rsidRDefault="003F7D59">
      <w:pPr>
        <w:jc w:val="center"/>
        <w:outlineLvl w:val="0"/>
        <w:rPr>
          <w:rFonts w:ascii="宋体" w:eastAsia="宋体" w:hAnsi="宋体" w:cs="宋体"/>
          <w:sz w:val="31"/>
          <w:szCs w:val="31"/>
        </w:rPr>
      </w:pPr>
    </w:p>
    <w:p w14:paraId="123BB61B" w14:textId="77777777" w:rsidR="003F7D59" w:rsidRDefault="003F7D59">
      <w:pPr>
        <w:jc w:val="center"/>
        <w:outlineLvl w:val="0"/>
        <w:rPr>
          <w:rFonts w:ascii="宋体" w:eastAsia="宋体" w:hAnsi="宋体" w:cs="宋体"/>
          <w:sz w:val="31"/>
          <w:szCs w:val="31"/>
        </w:rPr>
      </w:pPr>
    </w:p>
    <w:p w14:paraId="17C5E59B" w14:textId="77777777" w:rsidR="003F7D59" w:rsidRDefault="003F7D59">
      <w:pPr>
        <w:jc w:val="center"/>
        <w:outlineLvl w:val="0"/>
        <w:rPr>
          <w:rFonts w:ascii="宋体" w:eastAsia="宋体" w:hAnsi="宋体" w:cs="宋体"/>
          <w:sz w:val="31"/>
          <w:szCs w:val="31"/>
        </w:rPr>
      </w:pPr>
    </w:p>
    <w:p w14:paraId="1E061CD7" w14:textId="77777777" w:rsidR="003F7D59" w:rsidRDefault="003F7D59">
      <w:pPr>
        <w:jc w:val="center"/>
        <w:outlineLvl w:val="0"/>
        <w:rPr>
          <w:rFonts w:ascii="宋体" w:eastAsia="宋体" w:hAnsi="宋体" w:cs="宋体"/>
          <w:sz w:val="31"/>
          <w:szCs w:val="31"/>
        </w:rPr>
      </w:pPr>
    </w:p>
    <w:p w14:paraId="6B8D1A0D" w14:textId="77777777" w:rsidR="003F7D59" w:rsidRDefault="003F7D59">
      <w:pPr>
        <w:jc w:val="center"/>
        <w:outlineLvl w:val="0"/>
        <w:rPr>
          <w:rFonts w:ascii="宋体" w:eastAsia="宋体" w:hAnsi="宋体" w:cs="宋体"/>
          <w:sz w:val="31"/>
          <w:szCs w:val="31"/>
        </w:rPr>
      </w:pPr>
    </w:p>
    <w:p w14:paraId="1F2D5C89" w14:textId="77777777" w:rsidR="003F7D59" w:rsidRDefault="003F7D59">
      <w:pPr>
        <w:jc w:val="center"/>
        <w:outlineLvl w:val="0"/>
        <w:rPr>
          <w:rFonts w:ascii="宋体" w:eastAsia="宋体" w:hAnsi="宋体" w:cs="宋体"/>
          <w:sz w:val="31"/>
          <w:szCs w:val="31"/>
        </w:rPr>
      </w:pPr>
    </w:p>
    <w:p w14:paraId="2A43B855" w14:textId="77777777" w:rsidR="003F7D59" w:rsidRDefault="003F7D59">
      <w:pPr>
        <w:jc w:val="center"/>
        <w:outlineLvl w:val="0"/>
        <w:rPr>
          <w:rFonts w:ascii="宋体" w:eastAsia="宋体" w:hAnsi="宋体" w:cs="宋体"/>
          <w:sz w:val="31"/>
          <w:szCs w:val="31"/>
        </w:rPr>
      </w:pPr>
    </w:p>
    <w:p w14:paraId="03035014" w14:textId="77777777" w:rsidR="003F7D59" w:rsidRDefault="003F7D59">
      <w:pPr>
        <w:jc w:val="center"/>
        <w:outlineLvl w:val="0"/>
        <w:rPr>
          <w:rFonts w:ascii="宋体" w:eastAsia="宋体" w:hAnsi="宋体" w:cs="宋体"/>
          <w:sz w:val="31"/>
          <w:szCs w:val="31"/>
        </w:rPr>
      </w:pPr>
    </w:p>
    <w:p w14:paraId="3123AF69" w14:textId="77777777" w:rsidR="003F7D59" w:rsidRDefault="003F7D59">
      <w:pPr>
        <w:jc w:val="center"/>
        <w:outlineLvl w:val="0"/>
        <w:rPr>
          <w:rFonts w:ascii="宋体" w:eastAsia="宋体" w:hAnsi="宋体" w:cs="宋体"/>
          <w:sz w:val="31"/>
          <w:szCs w:val="31"/>
        </w:rPr>
      </w:pPr>
    </w:p>
    <w:p w14:paraId="410D2610" w14:textId="77777777" w:rsidR="003F7D59" w:rsidRDefault="003F7D59">
      <w:pPr>
        <w:jc w:val="center"/>
        <w:outlineLvl w:val="0"/>
        <w:rPr>
          <w:rFonts w:ascii="宋体" w:eastAsia="宋体" w:hAnsi="宋体" w:cs="宋体"/>
          <w:sz w:val="31"/>
          <w:szCs w:val="31"/>
        </w:rPr>
      </w:pPr>
    </w:p>
    <w:p w14:paraId="307A1944" w14:textId="77777777" w:rsidR="003F7D59" w:rsidRDefault="003F7D59">
      <w:pPr>
        <w:jc w:val="center"/>
        <w:outlineLvl w:val="0"/>
        <w:rPr>
          <w:rFonts w:ascii="宋体" w:eastAsia="宋体" w:hAnsi="宋体" w:cs="宋体"/>
          <w:sz w:val="31"/>
          <w:szCs w:val="31"/>
        </w:rPr>
      </w:pPr>
    </w:p>
    <w:p w14:paraId="57281D4B" w14:textId="77777777" w:rsidR="003F7D59" w:rsidRDefault="003F7D59">
      <w:pPr>
        <w:jc w:val="center"/>
        <w:outlineLvl w:val="0"/>
        <w:rPr>
          <w:rFonts w:ascii="宋体" w:eastAsia="宋体" w:hAnsi="宋体" w:cs="宋体"/>
          <w:sz w:val="31"/>
          <w:szCs w:val="31"/>
        </w:rPr>
      </w:pPr>
    </w:p>
    <w:p w14:paraId="38F8AD0C" w14:textId="77777777" w:rsidR="003F7D59" w:rsidRDefault="003F7D59">
      <w:pPr>
        <w:jc w:val="center"/>
        <w:outlineLvl w:val="0"/>
        <w:rPr>
          <w:rFonts w:ascii="宋体" w:eastAsia="宋体" w:hAnsi="宋体" w:cs="宋体"/>
          <w:sz w:val="31"/>
          <w:szCs w:val="31"/>
        </w:rPr>
      </w:pPr>
    </w:p>
    <w:p w14:paraId="3713874B" w14:textId="77777777" w:rsidR="003F7D59" w:rsidRDefault="003F7D59">
      <w:pPr>
        <w:jc w:val="center"/>
        <w:outlineLvl w:val="0"/>
        <w:rPr>
          <w:rFonts w:ascii="宋体" w:eastAsia="宋体" w:hAnsi="宋体" w:cs="宋体"/>
          <w:sz w:val="31"/>
          <w:szCs w:val="31"/>
        </w:rPr>
      </w:pPr>
    </w:p>
    <w:p w14:paraId="033A0B3C" w14:textId="77777777" w:rsidR="003F7D59" w:rsidRDefault="003F7D59">
      <w:pPr>
        <w:jc w:val="center"/>
        <w:outlineLvl w:val="0"/>
        <w:rPr>
          <w:rFonts w:ascii="宋体" w:eastAsia="宋体" w:hAnsi="宋体" w:cs="宋体"/>
          <w:sz w:val="31"/>
          <w:szCs w:val="31"/>
        </w:rPr>
      </w:pPr>
    </w:p>
    <w:p w14:paraId="64CDBF1B" w14:textId="77777777" w:rsidR="003F7D59" w:rsidRDefault="003F7D59">
      <w:pPr>
        <w:jc w:val="center"/>
        <w:outlineLvl w:val="0"/>
        <w:rPr>
          <w:rFonts w:ascii="宋体" w:eastAsia="宋体" w:hAnsi="宋体" w:cs="宋体"/>
          <w:sz w:val="31"/>
          <w:szCs w:val="31"/>
        </w:rPr>
      </w:pPr>
    </w:p>
    <w:p w14:paraId="4429657F" w14:textId="77777777" w:rsidR="003F7D59" w:rsidRDefault="003F7D59">
      <w:pPr>
        <w:jc w:val="center"/>
        <w:outlineLvl w:val="0"/>
        <w:rPr>
          <w:rFonts w:ascii="宋体" w:eastAsia="宋体" w:hAnsi="宋体" w:cs="宋体"/>
          <w:b/>
          <w:bCs/>
          <w:sz w:val="31"/>
          <w:szCs w:val="31"/>
        </w:rPr>
        <w:sectPr w:rsidR="003F7D59">
          <w:footerReference w:type="default" r:id="rId10"/>
          <w:pgSz w:w="11906" w:h="16838"/>
          <w:pgMar w:top="1440" w:right="1800" w:bottom="1440" w:left="1800" w:header="851" w:footer="992" w:gutter="0"/>
          <w:cols w:space="425"/>
          <w:docGrid w:type="lines" w:linePitch="312"/>
        </w:sectPr>
      </w:pPr>
    </w:p>
    <w:p w14:paraId="03279F31" w14:textId="77777777" w:rsidR="003F7D59" w:rsidRDefault="000E0969">
      <w:pPr>
        <w:jc w:val="center"/>
        <w:outlineLvl w:val="0"/>
        <w:rPr>
          <w:rFonts w:ascii="宋体" w:eastAsia="宋体" w:hAnsi="宋体" w:cs="宋体"/>
          <w:b/>
          <w:bCs/>
          <w:sz w:val="28"/>
          <w:szCs w:val="36"/>
        </w:rPr>
      </w:pPr>
      <w:r>
        <w:rPr>
          <w:rFonts w:ascii="宋体" w:eastAsia="宋体" w:hAnsi="宋体" w:cs="宋体" w:hint="eastAsia"/>
          <w:b/>
          <w:bCs/>
          <w:sz w:val="31"/>
          <w:szCs w:val="31"/>
        </w:rPr>
        <w:lastRenderedPageBreak/>
        <w:t>第一章</w:t>
      </w:r>
      <w:r>
        <w:rPr>
          <w:rFonts w:ascii="宋体" w:eastAsia="宋体" w:hAnsi="宋体" w:cs="宋体" w:hint="eastAsia"/>
          <w:b/>
          <w:bCs/>
          <w:sz w:val="28"/>
          <w:szCs w:val="36"/>
        </w:rPr>
        <w:t xml:space="preserve"> </w:t>
      </w:r>
      <w:r>
        <w:rPr>
          <w:rFonts w:ascii="仿宋" w:eastAsia="仿宋" w:hAnsi="仿宋" w:cs="仿宋" w:hint="eastAsia"/>
          <w:b/>
          <w:bCs/>
          <w:sz w:val="31"/>
          <w:szCs w:val="31"/>
        </w:rPr>
        <w:t>执行摘要</w:t>
      </w:r>
      <w:bookmarkEnd w:id="0"/>
    </w:p>
    <w:p w14:paraId="2212DD6A" w14:textId="77777777" w:rsidR="003F7D59" w:rsidRDefault="000E0969">
      <w:pPr>
        <w:ind w:firstLineChars="100" w:firstLine="301"/>
        <w:outlineLvl w:val="1"/>
        <w:rPr>
          <w:rFonts w:ascii="宋体" w:eastAsia="宋体" w:hAnsi="宋体" w:cs="宋体"/>
          <w:b/>
          <w:bCs/>
          <w:sz w:val="30"/>
          <w:szCs w:val="30"/>
        </w:rPr>
      </w:pPr>
      <w:bookmarkStart w:id="1" w:name="_Toc24554"/>
      <w:r>
        <w:rPr>
          <w:rFonts w:ascii="宋体" w:eastAsia="宋体" w:hAnsi="宋体" w:cs="宋体" w:hint="eastAsia"/>
          <w:b/>
          <w:bCs/>
          <w:sz w:val="30"/>
          <w:szCs w:val="30"/>
        </w:rPr>
        <w:t xml:space="preserve">1.1 </w:t>
      </w:r>
      <w:r>
        <w:rPr>
          <w:rFonts w:ascii="宋体" w:eastAsia="宋体" w:hAnsi="宋体" w:cs="宋体" w:hint="eastAsia"/>
          <w:b/>
          <w:bCs/>
          <w:sz w:val="30"/>
          <w:szCs w:val="30"/>
        </w:rPr>
        <w:t>公司背景：</w:t>
      </w:r>
      <w:bookmarkEnd w:id="1"/>
    </w:p>
    <w:p w14:paraId="48C4F15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孟</w:t>
      </w:r>
      <w:proofErr w:type="gramStart"/>
      <w:r>
        <w:rPr>
          <w:rFonts w:ascii="宋体" w:eastAsia="宋体" w:hAnsi="宋体" w:cs="宋体" w:hint="eastAsia"/>
          <w:sz w:val="24"/>
        </w:rPr>
        <w:t>极</w:t>
      </w:r>
      <w:proofErr w:type="gramEnd"/>
      <w:r>
        <w:rPr>
          <w:rFonts w:ascii="宋体" w:eastAsia="宋体" w:hAnsi="宋体" w:cs="宋体" w:hint="eastAsia"/>
          <w:sz w:val="24"/>
        </w:rPr>
        <w:t>公司</w:t>
      </w:r>
      <w:r>
        <w:rPr>
          <w:rFonts w:ascii="宋体" w:eastAsia="宋体" w:hAnsi="宋体" w:cs="宋体" w:hint="eastAsia"/>
          <w:sz w:val="24"/>
        </w:rPr>
        <w:t>致力于开发先进的深度学习模型，</w:t>
      </w:r>
      <w:r>
        <w:rPr>
          <w:rFonts w:ascii="宋体" w:eastAsia="宋体" w:hAnsi="宋体" w:cs="宋体" w:hint="eastAsia"/>
          <w:sz w:val="24"/>
        </w:rPr>
        <w:t>提供解决灾难性遗忘问题的技术解决方案</w:t>
      </w:r>
      <w:r>
        <w:rPr>
          <w:rFonts w:ascii="宋体" w:eastAsia="宋体" w:hAnsi="宋体" w:cs="宋体" w:hint="eastAsia"/>
          <w:sz w:val="24"/>
        </w:rPr>
        <w:t>，</w:t>
      </w:r>
      <w:r>
        <w:rPr>
          <w:rFonts w:ascii="宋体" w:eastAsia="宋体" w:hAnsi="宋体" w:cs="宋体" w:hint="eastAsia"/>
          <w:sz w:val="24"/>
        </w:rPr>
        <w:t>利用先进的人工智能、机器学习和认知科学技术，</w:t>
      </w:r>
      <w:r>
        <w:rPr>
          <w:rFonts w:ascii="宋体" w:eastAsia="宋体" w:hAnsi="宋体" w:cs="宋体" w:hint="eastAsia"/>
          <w:sz w:val="24"/>
        </w:rPr>
        <w:t>实现模型的持续学习和改进，为客户提供更优质的智能服务体验。随着人们对自动化和人工智能需求的日益增长，由于机械学习的固有问题和日新月异的数据信息，</w:t>
      </w:r>
      <w:r>
        <w:rPr>
          <w:rFonts w:ascii="宋体" w:eastAsia="宋体" w:hAnsi="宋体" w:cs="宋体" w:hint="eastAsia"/>
          <w:sz w:val="24"/>
        </w:rPr>
        <w:t>AI</w:t>
      </w:r>
      <w:r>
        <w:rPr>
          <w:rFonts w:ascii="宋体" w:eastAsia="宋体" w:hAnsi="宋体" w:cs="宋体" w:hint="eastAsia"/>
          <w:sz w:val="24"/>
        </w:rPr>
        <w:t>发展和客户体验都遭遇瓶颈，人们迫切需要满足个性化要求的辅助型或陪伴型</w:t>
      </w:r>
      <w:r>
        <w:rPr>
          <w:rFonts w:ascii="宋体" w:eastAsia="宋体" w:hAnsi="宋体" w:cs="宋体" w:hint="eastAsia"/>
          <w:sz w:val="24"/>
        </w:rPr>
        <w:t>AI</w:t>
      </w:r>
      <w:r>
        <w:rPr>
          <w:rFonts w:ascii="宋体" w:eastAsia="宋体" w:hAnsi="宋体" w:cs="宋体" w:hint="eastAsia"/>
          <w:sz w:val="24"/>
        </w:rPr>
        <w:t>工具。当下，众多</w:t>
      </w:r>
      <w:r>
        <w:rPr>
          <w:rFonts w:ascii="宋体" w:eastAsia="宋体" w:hAnsi="宋体" w:cs="宋体" w:hint="eastAsia"/>
          <w:sz w:val="24"/>
        </w:rPr>
        <w:t>AI</w:t>
      </w:r>
      <w:r>
        <w:rPr>
          <w:rFonts w:ascii="宋体" w:eastAsia="宋体" w:hAnsi="宋体" w:cs="宋体" w:hint="eastAsia"/>
          <w:sz w:val="24"/>
        </w:rPr>
        <w:t>工具涌入市场，但几乎都无法较精确的满足人们的工具需求或情感需求。</w:t>
      </w:r>
    </w:p>
    <w:p w14:paraId="466B928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目前，按照《中华人民共和国国民经济和社会发展第十四个五年规划和</w:t>
      </w:r>
      <w:r>
        <w:rPr>
          <w:rFonts w:ascii="宋体" w:eastAsia="宋体" w:hAnsi="宋体" w:cs="宋体" w:hint="eastAsia"/>
          <w:sz w:val="24"/>
        </w:rPr>
        <w:t>2035</w:t>
      </w:r>
      <w:r>
        <w:rPr>
          <w:rFonts w:ascii="宋体" w:eastAsia="宋体" w:hAnsi="宋体" w:cs="宋体" w:hint="eastAsia"/>
          <w:sz w:val="24"/>
        </w:rPr>
        <w:t>年远景目标纲要》《新</w:t>
      </w:r>
      <w:r>
        <w:rPr>
          <w:rFonts w:ascii="宋体" w:eastAsia="宋体" w:hAnsi="宋体" w:cs="宋体" w:hint="eastAsia"/>
          <w:sz w:val="24"/>
        </w:rPr>
        <w:t>一代人工智能发展规划》等要求，亟需解决人工智能场景机会开放程度不够，场景创新生态不完善等问题，需要加强对人工智能场景创新工作的统筹指导。然而，随着新的场景数据开放和任务出现，之前训练的</w:t>
      </w:r>
      <w:r>
        <w:rPr>
          <w:rFonts w:ascii="宋体" w:eastAsia="宋体" w:hAnsi="宋体" w:cs="宋体" w:hint="eastAsia"/>
          <w:sz w:val="24"/>
        </w:rPr>
        <w:t>模型往往会遗忘先前所学知识，导致在旧场景下的性能不佳、资源受限、隐私安全等问题出现。将解决深度学习中灾难性遗忘问题的技术应用于</w:t>
      </w:r>
      <w:r>
        <w:rPr>
          <w:rFonts w:ascii="宋体" w:eastAsia="宋体" w:hAnsi="宋体" w:cs="宋体" w:hint="eastAsia"/>
          <w:sz w:val="24"/>
        </w:rPr>
        <w:t>AI</w:t>
      </w:r>
      <w:r>
        <w:rPr>
          <w:rFonts w:ascii="宋体" w:eastAsia="宋体" w:hAnsi="宋体" w:cs="宋体" w:hint="eastAsia"/>
          <w:sz w:val="24"/>
        </w:rPr>
        <w:t>场景训练，具有非常大的前景和市场潜力。为使</w:t>
      </w:r>
      <w:r>
        <w:rPr>
          <w:rFonts w:ascii="宋体" w:eastAsia="宋体" w:hAnsi="宋体" w:cs="宋体" w:hint="eastAsia"/>
          <w:sz w:val="24"/>
        </w:rPr>
        <w:t>AI</w:t>
      </w:r>
      <w:r>
        <w:rPr>
          <w:rFonts w:ascii="宋体" w:eastAsia="宋体" w:hAnsi="宋体" w:cs="宋体" w:hint="eastAsia"/>
          <w:sz w:val="24"/>
        </w:rPr>
        <w:t>能够像人一样学习和记忆，并与人进行深度的沟通交流，</w:t>
      </w:r>
      <w:r>
        <w:rPr>
          <w:rFonts w:ascii="宋体" w:eastAsia="宋体" w:hAnsi="宋体" w:cs="宋体" w:hint="eastAsia"/>
          <w:sz w:val="24"/>
        </w:rPr>
        <w:t>帮助人们更好地管理和保护他们的知识资产。我们的使命是利用技术的力量，帮助个人、企业和社会更有效地管理和保护其重要信息和知识，从而推动社会的发展和进步。</w:t>
      </w:r>
    </w:p>
    <w:p w14:paraId="27E17C3F" w14:textId="77777777" w:rsidR="003F7D59" w:rsidRDefault="000E0969">
      <w:pPr>
        <w:ind w:firstLineChars="100" w:firstLine="301"/>
        <w:outlineLvl w:val="1"/>
        <w:rPr>
          <w:rFonts w:ascii="宋体" w:eastAsia="宋体" w:hAnsi="宋体" w:cs="宋体"/>
          <w:b/>
          <w:bCs/>
          <w:sz w:val="30"/>
          <w:szCs w:val="30"/>
        </w:rPr>
      </w:pPr>
      <w:bookmarkStart w:id="2" w:name="_Toc5150"/>
      <w:r>
        <w:rPr>
          <w:rFonts w:ascii="宋体" w:eastAsia="宋体" w:hAnsi="宋体" w:cs="宋体" w:hint="eastAsia"/>
          <w:b/>
          <w:bCs/>
          <w:sz w:val="30"/>
          <w:szCs w:val="30"/>
        </w:rPr>
        <w:t>1.2</w:t>
      </w:r>
      <w:r>
        <w:rPr>
          <w:rFonts w:ascii="宋体" w:eastAsia="宋体" w:hAnsi="宋体" w:cs="宋体" w:hint="eastAsia"/>
          <w:b/>
          <w:bCs/>
          <w:sz w:val="30"/>
          <w:szCs w:val="30"/>
        </w:rPr>
        <w:t>公司概述：</w:t>
      </w:r>
      <w:bookmarkEnd w:id="2"/>
    </w:p>
    <w:p w14:paraId="106834A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本公司拟依托空天地一体化国家重点实验室与西安电子科技大学通信工程国家级重点学科，以多项国家和省部级科研获奖成果以及国外先进技术为依托，由学生团队和教师团队共同组建的，提供解决灾难性遗忘问题和</w:t>
      </w:r>
      <w:r>
        <w:rPr>
          <w:rFonts w:ascii="宋体" w:eastAsia="宋体" w:hAnsi="宋体" w:cs="宋体" w:hint="eastAsia"/>
          <w:sz w:val="24"/>
        </w:rPr>
        <w:t>AI</w:t>
      </w:r>
      <w:r>
        <w:rPr>
          <w:rFonts w:ascii="宋体" w:eastAsia="宋体" w:hAnsi="宋体" w:cs="宋体" w:hint="eastAsia"/>
          <w:sz w:val="24"/>
        </w:rPr>
        <w:t>场景创新应用的技术方案和技术支持。公司拟于</w:t>
      </w:r>
      <w:r>
        <w:rPr>
          <w:rFonts w:ascii="宋体" w:eastAsia="宋体" w:hAnsi="宋体" w:cs="宋体" w:hint="eastAsia"/>
          <w:sz w:val="24"/>
        </w:rPr>
        <w:t xml:space="preserve"> 2024 </w:t>
      </w:r>
      <w:r>
        <w:rPr>
          <w:rFonts w:ascii="宋体" w:eastAsia="宋体" w:hAnsi="宋体" w:cs="宋体" w:hint="eastAsia"/>
          <w:sz w:val="24"/>
        </w:rPr>
        <w:t>年年</w:t>
      </w:r>
      <w:proofErr w:type="gramStart"/>
      <w:r>
        <w:rPr>
          <w:rFonts w:ascii="宋体" w:eastAsia="宋体" w:hAnsi="宋体" w:cs="宋体" w:hint="eastAsia"/>
          <w:sz w:val="24"/>
        </w:rPr>
        <w:t>底注册</w:t>
      </w:r>
      <w:proofErr w:type="gramEnd"/>
      <w:r>
        <w:rPr>
          <w:rFonts w:ascii="宋体" w:eastAsia="宋体" w:hAnsi="宋体" w:cs="宋体" w:hint="eastAsia"/>
          <w:sz w:val="24"/>
        </w:rPr>
        <w:t>公司，注册资金</w:t>
      </w:r>
      <w:r>
        <w:rPr>
          <w:rFonts w:ascii="宋体" w:eastAsia="宋体" w:hAnsi="宋体" w:cs="宋体" w:hint="eastAsia"/>
          <w:sz w:val="24"/>
        </w:rPr>
        <w:t xml:space="preserve"> 50 </w:t>
      </w:r>
      <w:r>
        <w:rPr>
          <w:rFonts w:ascii="宋体" w:eastAsia="宋体" w:hAnsi="宋体" w:cs="宋体" w:hint="eastAsia"/>
          <w:sz w:val="24"/>
        </w:rPr>
        <w:t>万。</w:t>
      </w:r>
    </w:p>
    <w:p w14:paraId="08B80A17" w14:textId="77777777" w:rsidR="003F7D59" w:rsidRDefault="000E0969">
      <w:pPr>
        <w:ind w:firstLineChars="100" w:firstLine="301"/>
        <w:outlineLvl w:val="1"/>
        <w:rPr>
          <w:rFonts w:ascii="宋体" w:eastAsia="宋体" w:hAnsi="宋体" w:cs="宋体"/>
          <w:b/>
          <w:bCs/>
          <w:sz w:val="30"/>
          <w:szCs w:val="30"/>
        </w:rPr>
      </w:pPr>
      <w:bookmarkStart w:id="3" w:name="_Toc7294"/>
      <w:r>
        <w:rPr>
          <w:rFonts w:ascii="宋体" w:eastAsia="宋体" w:hAnsi="宋体" w:cs="宋体" w:hint="eastAsia"/>
          <w:b/>
          <w:bCs/>
          <w:sz w:val="30"/>
          <w:szCs w:val="30"/>
        </w:rPr>
        <w:t xml:space="preserve">1.3 </w:t>
      </w:r>
      <w:r>
        <w:rPr>
          <w:rFonts w:ascii="宋体" w:eastAsia="宋体" w:hAnsi="宋体" w:cs="宋体" w:hint="eastAsia"/>
          <w:b/>
          <w:bCs/>
          <w:sz w:val="30"/>
          <w:szCs w:val="30"/>
        </w:rPr>
        <w:t>产品与技术</w:t>
      </w:r>
      <w:bookmarkEnd w:id="3"/>
    </w:p>
    <w:p w14:paraId="1767C2AA" w14:textId="77777777" w:rsidR="003F7D59" w:rsidRDefault="000E0969">
      <w:pPr>
        <w:widowControl/>
        <w:ind w:firstLineChars="200" w:firstLine="480"/>
        <w:jc w:val="left"/>
        <w:rPr>
          <w:rFonts w:ascii="宋体" w:eastAsia="宋体" w:hAnsi="宋体" w:cs="宋体"/>
          <w:sz w:val="24"/>
        </w:rPr>
      </w:pPr>
      <w:proofErr w:type="gramStart"/>
      <w:r>
        <w:rPr>
          <w:rFonts w:ascii="宋体" w:eastAsia="宋体" w:hAnsi="宋体" w:cs="宋体" w:hint="eastAsia"/>
          <w:sz w:val="24"/>
        </w:rPr>
        <w:t>基于解决</w:t>
      </w:r>
      <w:proofErr w:type="gramEnd"/>
      <w:r>
        <w:rPr>
          <w:rFonts w:ascii="宋体" w:eastAsia="宋体" w:hAnsi="宋体" w:cs="宋体" w:hint="eastAsia"/>
          <w:sz w:val="24"/>
        </w:rPr>
        <w:t>灾难性遗忘问题的核心技术拓展</w:t>
      </w:r>
      <w:r>
        <w:rPr>
          <w:rFonts w:ascii="宋体" w:eastAsia="宋体" w:hAnsi="宋体" w:cs="宋体" w:hint="eastAsia"/>
          <w:sz w:val="24"/>
        </w:rPr>
        <w:t>，我们将开发一套具有自适应性的增量学习平台，通过结合神经网络的动态结构调整和参数更新，实现模型在新数据上的持续学习，能够根据新数据的特点和要求，动态调整模型结构和参数，保留先前学到的知识，并实现在新任务上的持续改进。可适用于需要持续学习和适应新数据的应用场景，如智能推荐系统、自然语言处理任务和图像识别等领域。</w:t>
      </w:r>
    </w:p>
    <w:p w14:paraId="02A3B0FA"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进一步地，本公司将基于加密计算和差分隐私等技术，提供一套基于安全计算和隐私保护技术的解决方案，确保在更新模型时保护用户数据的隐私和安全，保证敏感数据和隐私安全性的同时，提升模型性能和稳定性。预期在医疗</w:t>
      </w:r>
      <w:r>
        <w:rPr>
          <w:rFonts w:ascii="宋体" w:eastAsia="宋体" w:hAnsi="宋体" w:cs="宋体" w:hint="eastAsia"/>
          <w:sz w:val="24"/>
        </w:rPr>
        <w:t>健康领域、金融服务和个性化推荐系统等领域有丰富的市场需求。</w:t>
      </w:r>
    </w:p>
    <w:p w14:paraId="5CC929A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同时，本公司也提供定制化的智能方案，根据客户的需求和应用场景，选择合适的模型架构、算法和训练策略，具有高度定制化和灵活性，可针对工业控制、智能制造、智慧城市和智能交通等创新应用场景提供高性能、高效率的智能应用服务。</w:t>
      </w:r>
    </w:p>
    <w:p w14:paraId="2C4FECC6" w14:textId="77777777" w:rsidR="003F7D59" w:rsidRDefault="000E0969">
      <w:pPr>
        <w:ind w:firstLineChars="100" w:firstLine="301"/>
        <w:outlineLvl w:val="1"/>
        <w:rPr>
          <w:rFonts w:ascii="宋体" w:eastAsia="宋体" w:hAnsi="宋体" w:cs="宋体"/>
          <w:b/>
          <w:bCs/>
          <w:sz w:val="30"/>
          <w:szCs w:val="30"/>
        </w:rPr>
      </w:pPr>
      <w:bookmarkStart w:id="4" w:name="_Toc10517"/>
      <w:r>
        <w:rPr>
          <w:rFonts w:ascii="宋体" w:eastAsia="宋体" w:hAnsi="宋体" w:cs="宋体" w:hint="eastAsia"/>
          <w:b/>
          <w:bCs/>
          <w:sz w:val="30"/>
          <w:szCs w:val="30"/>
        </w:rPr>
        <w:t xml:space="preserve">1.4 </w:t>
      </w:r>
      <w:r>
        <w:rPr>
          <w:rFonts w:ascii="宋体" w:eastAsia="宋体" w:hAnsi="宋体" w:cs="宋体" w:hint="eastAsia"/>
          <w:b/>
          <w:bCs/>
          <w:sz w:val="30"/>
          <w:szCs w:val="30"/>
        </w:rPr>
        <w:t>市场营销</w:t>
      </w:r>
      <w:bookmarkEnd w:id="4"/>
    </w:p>
    <w:p w14:paraId="113B3123" w14:textId="77777777" w:rsidR="003F7D59" w:rsidRDefault="003F7D59">
      <w:pPr>
        <w:widowControl/>
        <w:ind w:firstLineChars="200" w:firstLine="480"/>
        <w:jc w:val="left"/>
        <w:rPr>
          <w:rFonts w:ascii="宋体" w:eastAsia="宋体" w:hAnsi="宋体" w:cs="宋体"/>
          <w:sz w:val="24"/>
        </w:rPr>
        <w:sectPr w:rsidR="003F7D59">
          <w:footerReference w:type="default" r:id="rId11"/>
          <w:pgSz w:w="11906" w:h="16838"/>
          <w:pgMar w:top="1440" w:right="1800" w:bottom="1440" w:left="1800" w:header="851" w:footer="992" w:gutter="0"/>
          <w:pgNumType w:start="1"/>
          <w:cols w:space="425"/>
          <w:docGrid w:type="lines" w:linePitch="312"/>
        </w:sectPr>
      </w:pPr>
    </w:p>
    <w:p w14:paraId="26D8D0F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lastRenderedPageBreak/>
        <w:t>我们将采取科技产品类商业模式，以具备自主知识产品为基础，通过产业化运作将产品转化为企业利润。初期采用集中化</w:t>
      </w:r>
      <w:r>
        <w:rPr>
          <w:rFonts w:ascii="宋体" w:eastAsia="宋体" w:hAnsi="宋体" w:cs="宋体" w:hint="eastAsia"/>
          <w:sz w:val="24"/>
        </w:rPr>
        <w:t>战略，采取经典场景方案试投放的方式打入市场，刻画认知优势；后期采用差异化战略和定制化领先战略，使得公司能规模化设计，以实现规模经济。</w:t>
      </w:r>
      <w:r>
        <w:rPr>
          <w:rFonts w:ascii="宋体" w:eastAsia="宋体" w:hAnsi="宋体" w:cs="宋体" w:hint="eastAsia"/>
          <w:sz w:val="24"/>
        </w:rPr>
        <w:t xml:space="preserve"> </w:t>
      </w:r>
    </w:p>
    <w:p w14:paraId="66D4CDD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我们将市场营销观念和社会营销观念相结合，以人为本，在以需求为中心的同时兼顾社会责任，以实现智能人性化为宗旨，将品牌、营销与企业文化结为一体。以陕西省西安市为样本试点，进行产品推广，着重投放至高校或产业园区等</w:t>
      </w:r>
      <w:r>
        <w:rPr>
          <w:rFonts w:ascii="宋体" w:eastAsia="宋体" w:hAnsi="宋体" w:cs="宋体" w:hint="eastAsia"/>
          <w:sz w:val="24"/>
        </w:rPr>
        <w:t>AI</w:t>
      </w:r>
      <w:r>
        <w:rPr>
          <w:rFonts w:ascii="宋体" w:eastAsia="宋体" w:hAnsi="宋体" w:cs="宋体" w:hint="eastAsia"/>
          <w:sz w:val="24"/>
        </w:rPr>
        <w:t>场景重点试用区域。</w:t>
      </w:r>
    </w:p>
    <w:p w14:paraId="0CE8DF7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之后将市场逐步扩大到整个陕西省。在公司的逐步发展中，我们将全国划分为华中、华南、华东、华北、东北、西北、西南七大区域，销售网络的建立原则是为客户提</w:t>
      </w:r>
      <w:r>
        <w:rPr>
          <w:rFonts w:ascii="宋体" w:eastAsia="宋体" w:hAnsi="宋体" w:cs="宋体" w:hint="eastAsia"/>
          <w:sz w:val="24"/>
        </w:rPr>
        <w:t>供最高效率的服务。</w:t>
      </w:r>
      <w:r>
        <w:rPr>
          <w:rFonts w:ascii="宋体" w:eastAsia="宋体" w:hAnsi="宋体" w:cs="宋体" w:hint="eastAsia"/>
          <w:sz w:val="24"/>
        </w:rPr>
        <w:t xml:space="preserve"> </w:t>
      </w:r>
    </w:p>
    <w:p w14:paraId="5CD07F9D"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前期以数字营销为主，免费投放经典场景设计方案，给客户直观的体验对比，并设置一定的试验期，提高品牌知名度；中期不断扩大创新场景类型和功能类型，升级产品性能；后期线上与线下结合，利用现有经销商和网络环境，并能建立不断扩大产品市场。</w:t>
      </w:r>
      <w:r>
        <w:rPr>
          <w:rFonts w:ascii="宋体" w:eastAsia="宋体" w:hAnsi="宋体" w:cs="宋体" w:hint="eastAsia"/>
          <w:sz w:val="24"/>
        </w:rPr>
        <w:t xml:space="preserve"> </w:t>
      </w:r>
      <w:r>
        <w:rPr>
          <w:rFonts w:ascii="宋体" w:eastAsia="宋体" w:hAnsi="宋体" w:cs="宋体" w:hint="eastAsia"/>
          <w:sz w:val="24"/>
        </w:rPr>
        <w:t>推广产品主要由宣传策略和销售促进两个方面共同推进。</w:t>
      </w:r>
    </w:p>
    <w:p w14:paraId="45BC7F27" w14:textId="77777777" w:rsidR="003F7D59" w:rsidRDefault="003F7D59">
      <w:pPr>
        <w:ind w:firstLineChars="100" w:firstLine="301"/>
        <w:outlineLvl w:val="1"/>
        <w:rPr>
          <w:rFonts w:ascii="宋体" w:eastAsia="宋体" w:hAnsi="宋体" w:cs="宋体"/>
          <w:b/>
          <w:bCs/>
          <w:sz w:val="30"/>
          <w:szCs w:val="30"/>
        </w:rPr>
      </w:pPr>
    </w:p>
    <w:p w14:paraId="6B66E231" w14:textId="77777777" w:rsidR="003F7D59" w:rsidRDefault="003F7D59">
      <w:pPr>
        <w:ind w:firstLineChars="100" w:firstLine="211"/>
        <w:rPr>
          <w:rFonts w:ascii="宋体" w:eastAsia="宋体" w:hAnsi="宋体" w:cs="宋体"/>
          <w:b/>
          <w:bCs/>
        </w:rPr>
      </w:pPr>
    </w:p>
    <w:p w14:paraId="650068A3" w14:textId="77777777" w:rsidR="003F7D59" w:rsidRDefault="000E0969">
      <w:pPr>
        <w:jc w:val="center"/>
        <w:outlineLvl w:val="0"/>
        <w:rPr>
          <w:rFonts w:ascii="仿宋" w:eastAsia="仿宋" w:hAnsi="仿宋" w:cs="仿宋"/>
          <w:b/>
          <w:bCs/>
          <w:sz w:val="31"/>
          <w:szCs w:val="31"/>
        </w:rPr>
      </w:pPr>
      <w:bookmarkStart w:id="5" w:name="_Toc23268"/>
      <w:r>
        <w:rPr>
          <w:rFonts w:ascii="宋体" w:eastAsia="宋体" w:hAnsi="宋体" w:cs="宋体" w:hint="eastAsia"/>
          <w:b/>
          <w:bCs/>
          <w:sz w:val="31"/>
          <w:szCs w:val="31"/>
        </w:rPr>
        <w:t>第二章</w:t>
      </w:r>
      <w:r>
        <w:rPr>
          <w:rFonts w:ascii="仿宋" w:eastAsia="仿宋" w:hAnsi="仿宋" w:cs="仿宋" w:hint="eastAsia"/>
          <w:b/>
          <w:bCs/>
          <w:sz w:val="31"/>
          <w:szCs w:val="31"/>
        </w:rPr>
        <w:t xml:space="preserve"> </w:t>
      </w:r>
      <w:r>
        <w:rPr>
          <w:rFonts w:ascii="仿宋" w:eastAsia="仿宋" w:hAnsi="仿宋" w:cs="仿宋" w:hint="eastAsia"/>
          <w:b/>
          <w:bCs/>
          <w:sz w:val="31"/>
          <w:szCs w:val="31"/>
        </w:rPr>
        <w:t>项目介绍</w:t>
      </w:r>
      <w:bookmarkEnd w:id="5"/>
    </w:p>
    <w:p w14:paraId="5BBB1259" w14:textId="77777777" w:rsidR="003F7D59" w:rsidRDefault="000E0969">
      <w:pPr>
        <w:ind w:leftChars="100" w:left="210"/>
        <w:outlineLvl w:val="1"/>
        <w:rPr>
          <w:rFonts w:ascii="宋体" w:eastAsia="宋体" w:hAnsi="宋体" w:cs="宋体"/>
          <w:b/>
          <w:bCs/>
        </w:rPr>
      </w:pPr>
      <w:bookmarkStart w:id="6" w:name="_Toc113"/>
      <w:r>
        <w:rPr>
          <w:rFonts w:ascii="宋体" w:eastAsia="宋体" w:hAnsi="宋体" w:cs="宋体" w:hint="eastAsia"/>
          <w:b/>
          <w:bCs/>
          <w:sz w:val="30"/>
          <w:szCs w:val="30"/>
        </w:rPr>
        <w:t>2.1</w:t>
      </w:r>
      <w:r>
        <w:rPr>
          <w:rFonts w:ascii="宋体" w:eastAsia="宋体" w:hAnsi="宋体" w:cs="宋体" w:hint="eastAsia"/>
          <w:b/>
          <w:bCs/>
          <w:sz w:val="30"/>
          <w:szCs w:val="30"/>
        </w:rPr>
        <w:t>项目背景：</w:t>
      </w:r>
      <w:bookmarkEnd w:id="6"/>
    </w:p>
    <w:p w14:paraId="32BBD812" w14:textId="77777777" w:rsidR="003F7D59" w:rsidRDefault="000E0969">
      <w:pPr>
        <w:widowControl/>
        <w:ind w:firstLineChars="200" w:firstLine="480"/>
        <w:jc w:val="left"/>
        <w:rPr>
          <w:rFonts w:ascii="宋体" w:eastAsia="宋体" w:hAnsi="宋体" w:cs="宋体"/>
          <w:sz w:val="24"/>
        </w:rPr>
      </w:pPr>
      <w:bookmarkStart w:id="7" w:name="_Toc11693"/>
      <w:r>
        <w:rPr>
          <w:rFonts w:ascii="宋体" w:eastAsia="宋体" w:hAnsi="宋体" w:cs="宋体" w:hint="eastAsia"/>
          <w:sz w:val="24"/>
        </w:rPr>
        <w:t>经典的学习系统往往被部署在封闭环境中，利用预收集的数据集对固定类别的数据进行建模。然而在开放互联网环境中，这种假设难以满足，例如电商平台每天都会新增多种产品，社交媒体上的新热点话题层出不穷，模型漂移和数据不平衡等问题随之衍生。因为新的类别会随时间不断增长，模型需要在数据流中持续地学习新类，同时也要适应不同新型场景的应用，持续实体识别中面临的灾难性遗忘问题亟待解决。</w:t>
      </w:r>
      <w:bookmarkEnd w:id="7"/>
    </w:p>
    <w:p w14:paraId="6B5CE80E" w14:textId="77777777" w:rsidR="003F7D59" w:rsidRDefault="000E0969">
      <w:pPr>
        <w:ind w:firstLineChars="100" w:firstLine="301"/>
        <w:outlineLvl w:val="1"/>
        <w:rPr>
          <w:rFonts w:ascii="宋体" w:eastAsia="宋体" w:hAnsi="宋体" w:cs="宋体"/>
          <w:b/>
          <w:bCs/>
          <w:sz w:val="30"/>
          <w:szCs w:val="30"/>
        </w:rPr>
      </w:pPr>
      <w:bookmarkStart w:id="8" w:name="_Toc26945"/>
      <w:r>
        <w:rPr>
          <w:rFonts w:ascii="宋体" w:eastAsia="宋体" w:hAnsi="宋体" w:cs="宋体" w:hint="eastAsia"/>
          <w:b/>
          <w:bCs/>
          <w:sz w:val="30"/>
          <w:szCs w:val="30"/>
        </w:rPr>
        <w:t>2.2</w:t>
      </w:r>
      <w:r>
        <w:rPr>
          <w:rFonts w:ascii="宋体" w:eastAsia="宋体" w:hAnsi="宋体" w:cs="宋体" w:hint="eastAsia"/>
          <w:b/>
          <w:bCs/>
          <w:sz w:val="30"/>
          <w:szCs w:val="30"/>
        </w:rPr>
        <w:t>产品介绍：</w:t>
      </w:r>
      <w:bookmarkEnd w:id="8"/>
    </w:p>
    <w:p w14:paraId="663F3FCB"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本产品为一款领先的技术方案平台，旨在为客户提供针对动态互联网信息处理、创新场景的</w:t>
      </w:r>
      <w:r>
        <w:rPr>
          <w:rFonts w:ascii="宋体" w:eastAsia="宋体" w:hAnsi="宋体" w:cs="宋体" w:hint="eastAsia"/>
          <w:sz w:val="24"/>
        </w:rPr>
        <w:t>AI</w:t>
      </w:r>
      <w:r>
        <w:rPr>
          <w:rFonts w:ascii="宋体" w:eastAsia="宋体" w:hAnsi="宋体" w:cs="宋体" w:hint="eastAsia"/>
          <w:sz w:val="24"/>
        </w:rPr>
        <w:t>应用、隐私数据保护等解决方案。包括自动化、</w:t>
      </w:r>
      <w:r>
        <w:rPr>
          <w:rFonts w:ascii="宋体" w:eastAsia="宋体" w:hAnsi="宋体" w:cs="宋体" w:hint="eastAsia"/>
          <w:sz w:val="24"/>
        </w:rPr>
        <w:t>大数据分析、预测模型、企业业务监控等经典应用的高效能方案，及针对智能决策、特定需求或行业要求的定制</w:t>
      </w:r>
      <w:proofErr w:type="gramStart"/>
      <w:r>
        <w:rPr>
          <w:rFonts w:ascii="宋体" w:eastAsia="宋体" w:hAnsi="宋体" w:cs="宋体" w:hint="eastAsia"/>
          <w:sz w:val="24"/>
        </w:rPr>
        <w:t>化解决</w:t>
      </w:r>
      <w:proofErr w:type="gramEnd"/>
      <w:r>
        <w:rPr>
          <w:rFonts w:ascii="宋体" w:eastAsia="宋体" w:hAnsi="宋体" w:cs="宋体" w:hint="eastAsia"/>
          <w:sz w:val="24"/>
        </w:rPr>
        <w:t>方案等，可帮助企业实现数字化转型和提升业务效率，覆盖客户关系管理到供应链优化，确保用户可以充分利用该产品功能和优势。</w:t>
      </w:r>
    </w:p>
    <w:p w14:paraId="237F3F5E" w14:textId="77777777" w:rsidR="003F7D59" w:rsidRDefault="000E0969">
      <w:pPr>
        <w:ind w:firstLineChars="100" w:firstLine="301"/>
        <w:outlineLvl w:val="1"/>
        <w:rPr>
          <w:rFonts w:ascii="宋体" w:eastAsia="宋体" w:hAnsi="宋体" w:cs="宋体"/>
          <w:b/>
          <w:bCs/>
          <w:sz w:val="30"/>
          <w:szCs w:val="30"/>
        </w:rPr>
      </w:pPr>
      <w:bookmarkStart w:id="9" w:name="_Toc21980"/>
      <w:r>
        <w:rPr>
          <w:rFonts w:ascii="宋体" w:eastAsia="宋体" w:hAnsi="宋体" w:cs="宋体" w:hint="eastAsia"/>
          <w:b/>
          <w:bCs/>
          <w:sz w:val="30"/>
          <w:szCs w:val="30"/>
        </w:rPr>
        <w:t>2.3</w:t>
      </w:r>
      <w:r>
        <w:rPr>
          <w:rFonts w:ascii="宋体" w:eastAsia="宋体" w:hAnsi="宋体" w:cs="宋体" w:hint="eastAsia"/>
          <w:b/>
          <w:bCs/>
          <w:sz w:val="30"/>
          <w:szCs w:val="30"/>
        </w:rPr>
        <w:t>应用前景：</w:t>
      </w:r>
      <w:bookmarkEnd w:id="9"/>
    </w:p>
    <w:p w14:paraId="63AEACD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当今，越来越多的企业意识到数字化转型的重要性，尤其是在全球疫情爆发之后，更多企业开始意识到数字化转型的必要性。本产品作为一款智能解决方案，能够帮助企业快速实现数字化转型，提高效率，降低成本，因此在当前市场具有广阔的应用前景。</w:t>
      </w:r>
    </w:p>
    <w:p w14:paraId="3F29E76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同时，人工智能和数据分析技术的应用正在各个行业</w:t>
      </w:r>
      <w:r>
        <w:rPr>
          <w:rFonts w:ascii="宋体" w:eastAsia="宋体" w:hAnsi="宋体" w:cs="宋体" w:hint="eastAsia"/>
          <w:sz w:val="24"/>
        </w:rPr>
        <w:t>快速增长。据预测，人工智能市场规模将继续扩大，同比增速超过</w:t>
      </w:r>
      <w:r>
        <w:rPr>
          <w:rFonts w:ascii="宋体" w:eastAsia="宋体" w:hAnsi="宋体" w:cs="宋体" w:hint="eastAsia"/>
          <w:sz w:val="24"/>
        </w:rPr>
        <w:t>10%</w:t>
      </w:r>
      <w:r>
        <w:rPr>
          <w:rFonts w:ascii="宋体" w:eastAsia="宋体" w:hAnsi="宋体" w:cs="宋体" w:hint="eastAsia"/>
          <w:sz w:val="24"/>
        </w:rPr>
        <w:t>，而数据分析将成为企业制定战</w:t>
      </w:r>
      <w:r>
        <w:rPr>
          <w:rFonts w:ascii="宋体" w:eastAsia="宋体" w:hAnsi="宋体" w:cs="宋体" w:hint="eastAsia"/>
          <w:sz w:val="24"/>
        </w:rPr>
        <w:lastRenderedPageBreak/>
        <w:t>略决策的重要工具。本产品作为整合了人工智能和数据分析技术的解决方案，能够满足市场对于智能化和数据驱动的需求。</w:t>
      </w:r>
    </w:p>
    <w:p w14:paraId="459F742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不同行业对于数字化转型和智能化解决方案的需求也在不断增长。本产品可以根据不同行业的需求提供定制化的解决方案，因此在各个行业都具有广泛的应用前景。金融服务行业需要更好的风险管理和客户服务；零售行业需要优化供应链和销售预测；制造业需要提高生产效率和质量控制；医疗保健行业需要改善诊断和治疗效果。因此，该智能技术方案</w:t>
      </w:r>
      <w:r>
        <w:rPr>
          <w:rFonts w:ascii="宋体" w:eastAsia="宋体" w:hAnsi="宋体" w:cs="宋体" w:hint="eastAsia"/>
          <w:sz w:val="24"/>
        </w:rPr>
        <w:t>提供平台拥有巨大的市场应用前景。</w:t>
      </w:r>
    </w:p>
    <w:p w14:paraId="11388B56" w14:textId="77777777" w:rsidR="003F7D59" w:rsidRDefault="000E0969">
      <w:pPr>
        <w:jc w:val="center"/>
        <w:outlineLvl w:val="0"/>
        <w:rPr>
          <w:rFonts w:ascii="宋体" w:eastAsia="宋体" w:hAnsi="宋体" w:cs="宋体"/>
          <w:sz w:val="28"/>
          <w:szCs w:val="36"/>
        </w:rPr>
      </w:pPr>
      <w:bookmarkStart w:id="10" w:name="_Toc13944"/>
      <w:r>
        <w:rPr>
          <w:rFonts w:ascii="宋体" w:eastAsia="宋体" w:hAnsi="宋体" w:cs="宋体" w:hint="eastAsia"/>
          <w:b/>
          <w:bCs/>
          <w:sz w:val="31"/>
          <w:szCs w:val="31"/>
        </w:rPr>
        <w:t>第四章</w:t>
      </w:r>
      <w:r>
        <w:rPr>
          <w:rFonts w:ascii="宋体" w:eastAsia="宋体" w:hAnsi="宋体" w:cs="宋体" w:hint="eastAsia"/>
          <w:b/>
          <w:bCs/>
          <w:sz w:val="31"/>
          <w:szCs w:val="31"/>
        </w:rPr>
        <w:t xml:space="preserve"> </w:t>
      </w:r>
      <w:r>
        <w:rPr>
          <w:rFonts w:ascii="仿宋" w:eastAsia="仿宋" w:hAnsi="仿宋" w:cs="仿宋" w:hint="eastAsia"/>
          <w:b/>
          <w:bCs/>
          <w:sz w:val="31"/>
          <w:szCs w:val="31"/>
        </w:rPr>
        <w:t>核心技术</w:t>
      </w:r>
      <w:bookmarkEnd w:id="10"/>
    </w:p>
    <w:p w14:paraId="4146236E" w14:textId="77777777" w:rsidR="003F7D59" w:rsidRDefault="000E0969">
      <w:pPr>
        <w:ind w:firstLineChars="100" w:firstLine="301"/>
        <w:outlineLvl w:val="1"/>
        <w:rPr>
          <w:rFonts w:ascii="宋体" w:eastAsia="宋体" w:hAnsi="宋体" w:cs="宋体"/>
          <w:b/>
          <w:bCs/>
          <w:sz w:val="30"/>
          <w:szCs w:val="30"/>
        </w:rPr>
      </w:pPr>
      <w:bookmarkStart w:id="11" w:name="_Toc21517"/>
      <w:r>
        <w:rPr>
          <w:rFonts w:ascii="宋体" w:eastAsia="宋体" w:hAnsi="宋体" w:cs="宋体" w:hint="eastAsia"/>
          <w:b/>
          <w:bCs/>
          <w:sz w:val="30"/>
          <w:szCs w:val="30"/>
        </w:rPr>
        <w:t>3.1</w:t>
      </w:r>
      <w:r>
        <w:rPr>
          <w:rFonts w:ascii="宋体" w:eastAsia="宋体" w:hAnsi="宋体" w:cs="宋体" w:hint="eastAsia"/>
          <w:b/>
          <w:bCs/>
          <w:sz w:val="30"/>
          <w:szCs w:val="30"/>
        </w:rPr>
        <w:t>产品组成：</w:t>
      </w:r>
      <w:bookmarkEnd w:id="11"/>
    </w:p>
    <w:tbl>
      <w:tblPr>
        <w:tblStyle w:val="a6"/>
        <w:tblW w:w="0" w:type="auto"/>
        <w:tblLook w:val="04A0" w:firstRow="1" w:lastRow="0" w:firstColumn="1" w:lastColumn="0" w:noHBand="0" w:noVBand="1"/>
      </w:tblPr>
      <w:tblGrid>
        <w:gridCol w:w="1744"/>
        <w:gridCol w:w="6552"/>
      </w:tblGrid>
      <w:tr w:rsidR="003F7D59" w14:paraId="3FB8BD4D" w14:textId="77777777">
        <w:tc>
          <w:tcPr>
            <w:tcW w:w="1788" w:type="dxa"/>
          </w:tcPr>
          <w:p w14:paraId="3ACA0DD9" w14:textId="77777777" w:rsidR="003F7D59" w:rsidRDefault="000E0969">
            <w:pPr>
              <w:outlineLvl w:val="0"/>
              <w:rPr>
                <w:rFonts w:ascii="宋体" w:eastAsia="宋体" w:hAnsi="宋体" w:cs="宋体"/>
                <w:sz w:val="28"/>
                <w:szCs w:val="36"/>
              </w:rPr>
            </w:pPr>
            <w:bookmarkStart w:id="12" w:name="_Toc25857"/>
            <w:r>
              <w:rPr>
                <w:rFonts w:ascii="宋体" w:eastAsia="宋体" w:hAnsi="宋体" w:cs="宋体" w:hint="eastAsia"/>
                <w:sz w:val="24"/>
              </w:rPr>
              <w:t>产品组成</w:t>
            </w:r>
            <w:bookmarkEnd w:id="12"/>
          </w:p>
        </w:tc>
        <w:tc>
          <w:tcPr>
            <w:tcW w:w="6734" w:type="dxa"/>
          </w:tcPr>
          <w:p w14:paraId="74822455" w14:textId="77777777" w:rsidR="003F7D59" w:rsidRDefault="000E0969">
            <w:pPr>
              <w:jc w:val="center"/>
              <w:outlineLvl w:val="0"/>
              <w:rPr>
                <w:rFonts w:ascii="宋体" w:eastAsia="宋体" w:hAnsi="宋体" w:cs="宋体"/>
                <w:sz w:val="28"/>
                <w:szCs w:val="36"/>
              </w:rPr>
            </w:pPr>
            <w:bookmarkStart w:id="13" w:name="_Toc15672"/>
            <w:r>
              <w:rPr>
                <w:rFonts w:ascii="宋体" w:eastAsia="宋体" w:hAnsi="宋体" w:cs="宋体" w:hint="eastAsia"/>
                <w:sz w:val="28"/>
                <w:szCs w:val="36"/>
              </w:rPr>
              <w:t>作用</w:t>
            </w:r>
            <w:bookmarkEnd w:id="13"/>
          </w:p>
        </w:tc>
      </w:tr>
      <w:tr w:rsidR="003F7D59" w14:paraId="50046D5F" w14:textId="77777777">
        <w:tc>
          <w:tcPr>
            <w:tcW w:w="1788" w:type="dxa"/>
          </w:tcPr>
          <w:p w14:paraId="2D430685" w14:textId="77777777" w:rsidR="003F7D59" w:rsidRDefault="000E0969">
            <w:pPr>
              <w:outlineLvl w:val="0"/>
              <w:rPr>
                <w:rFonts w:ascii="宋体" w:eastAsia="宋体" w:hAnsi="宋体" w:cs="宋体"/>
                <w:sz w:val="28"/>
                <w:szCs w:val="36"/>
              </w:rPr>
            </w:pPr>
            <w:bookmarkStart w:id="14" w:name="_Toc31434"/>
            <w:r>
              <w:rPr>
                <w:rFonts w:ascii="宋体" w:eastAsia="宋体" w:hAnsi="宋体" w:cs="宋体" w:hint="eastAsia"/>
                <w:sz w:val="24"/>
              </w:rPr>
              <w:t>前端网站</w:t>
            </w:r>
            <w:bookmarkEnd w:id="14"/>
          </w:p>
        </w:tc>
        <w:tc>
          <w:tcPr>
            <w:tcW w:w="6734" w:type="dxa"/>
          </w:tcPr>
          <w:p w14:paraId="7F5DE41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用户界面（</w:t>
            </w:r>
            <w:r>
              <w:rPr>
                <w:rFonts w:ascii="宋体" w:eastAsia="宋体" w:hAnsi="宋体" w:cs="宋体" w:hint="eastAsia"/>
                <w:sz w:val="24"/>
              </w:rPr>
              <w:t>UI</w:t>
            </w:r>
            <w:r>
              <w:rPr>
                <w:rFonts w:ascii="宋体" w:eastAsia="宋体" w:hAnsi="宋体" w:cs="宋体" w:hint="eastAsia"/>
                <w:sz w:val="24"/>
              </w:rPr>
              <w:t>）设计，用户体验（</w:t>
            </w:r>
            <w:r>
              <w:rPr>
                <w:rFonts w:ascii="宋体" w:eastAsia="宋体" w:hAnsi="宋体" w:cs="宋体" w:hint="eastAsia"/>
                <w:sz w:val="24"/>
              </w:rPr>
              <w:t>UX</w:t>
            </w:r>
            <w:r>
              <w:rPr>
                <w:rFonts w:ascii="宋体" w:eastAsia="宋体" w:hAnsi="宋体" w:cs="宋体" w:hint="eastAsia"/>
                <w:sz w:val="24"/>
              </w:rPr>
              <w:t>）优化，使用现代化的前端框架，如</w:t>
            </w:r>
            <w:r>
              <w:rPr>
                <w:rFonts w:ascii="宋体" w:eastAsia="宋体" w:hAnsi="宋体" w:cs="宋体" w:hint="eastAsia"/>
                <w:sz w:val="24"/>
              </w:rPr>
              <w:t>React</w:t>
            </w:r>
            <w:r>
              <w:rPr>
                <w:rFonts w:ascii="宋体" w:eastAsia="宋体" w:hAnsi="宋体" w:cs="宋体" w:hint="eastAsia"/>
                <w:sz w:val="24"/>
              </w:rPr>
              <w:t>、</w:t>
            </w:r>
            <w:r>
              <w:rPr>
                <w:rFonts w:ascii="宋体" w:eastAsia="宋体" w:hAnsi="宋体" w:cs="宋体" w:hint="eastAsia"/>
                <w:sz w:val="24"/>
              </w:rPr>
              <w:t>Vue.js</w:t>
            </w:r>
            <w:r>
              <w:rPr>
                <w:rFonts w:ascii="宋体" w:eastAsia="宋体" w:hAnsi="宋体" w:cs="宋体" w:hint="eastAsia"/>
                <w:sz w:val="24"/>
              </w:rPr>
              <w:t>或</w:t>
            </w:r>
            <w:r>
              <w:rPr>
                <w:rFonts w:ascii="宋体" w:eastAsia="宋体" w:hAnsi="宋体" w:cs="宋体" w:hint="eastAsia"/>
                <w:sz w:val="24"/>
              </w:rPr>
              <w:t>Angular</w:t>
            </w:r>
            <w:r>
              <w:rPr>
                <w:rFonts w:ascii="宋体" w:eastAsia="宋体" w:hAnsi="宋体" w:cs="宋体" w:hint="eastAsia"/>
                <w:sz w:val="24"/>
              </w:rPr>
              <w:t>，构建响应式和动态的用户界面，用户管理和权限控制。</w:t>
            </w:r>
          </w:p>
        </w:tc>
      </w:tr>
      <w:tr w:rsidR="003F7D59" w14:paraId="1A558BCA" w14:textId="77777777">
        <w:tc>
          <w:tcPr>
            <w:tcW w:w="1788" w:type="dxa"/>
          </w:tcPr>
          <w:p w14:paraId="54E4AAB4" w14:textId="77777777" w:rsidR="003F7D59" w:rsidRDefault="000E0969">
            <w:pPr>
              <w:outlineLvl w:val="0"/>
              <w:rPr>
                <w:rFonts w:ascii="宋体" w:eastAsia="宋体" w:hAnsi="宋体" w:cs="宋体"/>
                <w:sz w:val="28"/>
                <w:szCs w:val="36"/>
              </w:rPr>
            </w:pPr>
            <w:bookmarkStart w:id="15" w:name="_Toc31008"/>
            <w:r>
              <w:rPr>
                <w:rFonts w:ascii="宋体" w:eastAsia="宋体" w:hAnsi="宋体" w:cs="宋体" w:hint="eastAsia"/>
                <w:sz w:val="24"/>
              </w:rPr>
              <w:t>后台设计</w:t>
            </w:r>
            <w:bookmarkEnd w:id="15"/>
          </w:p>
        </w:tc>
        <w:tc>
          <w:tcPr>
            <w:tcW w:w="6734" w:type="dxa"/>
          </w:tcPr>
          <w:p w14:paraId="6375A96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模型训练和部署，数据管理，</w:t>
            </w:r>
            <w:r>
              <w:rPr>
                <w:rFonts w:ascii="宋体" w:eastAsia="宋体" w:hAnsi="宋体" w:cs="宋体" w:hint="eastAsia"/>
                <w:sz w:val="24"/>
              </w:rPr>
              <w:t>API</w:t>
            </w:r>
            <w:r>
              <w:rPr>
                <w:rFonts w:ascii="宋体" w:eastAsia="宋体" w:hAnsi="宋体" w:cs="宋体" w:hint="eastAsia"/>
                <w:sz w:val="24"/>
              </w:rPr>
              <w:t>设计与集成</w:t>
            </w:r>
          </w:p>
          <w:p w14:paraId="33F00751"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提供个性化定制、优化和</w:t>
            </w:r>
            <w:r>
              <w:rPr>
                <w:rFonts w:ascii="宋体" w:eastAsia="宋体" w:hAnsi="宋体" w:cs="宋体" w:hint="eastAsia"/>
                <w:sz w:val="24"/>
              </w:rPr>
              <w:t>24/7</w:t>
            </w:r>
            <w:r>
              <w:rPr>
                <w:rFonts w:ascii="宋体" w:eastAsia="宋体" w:hAnsi="宋体" w:cs="宋体" w:hint="eastAsia"/>
                <w:sz w:val="24"/>
              </w:rPr>
              <w:t>客服服务，系统监控和维护，安全性保障</w:t>
            </w:r>
          </w:p>
        </w:tc>
      </w:tr>
    </w:tbl>
    <w:p w14:paraId="5EE0844C" w14:textId="77777777" w:rsidR="003F7D59" w:rsidRDefault="000E0969">
      <w:pPr>
        <w:ind w:firstLineChars="100" w:firstLine="301"/>
        <w:outlineLvl w:val="1"/>
        <w:rPr>
          <w:rFonts w:ascii="宋体" w:eastAsia="宋体" w:hAnsi="宋体" w:cs="宋体"/>
          <w:b/>
          <w:bCs/>
          <w:sz w:val="30"/>
          <w:szCs w:val="30"/>
        </w:rPr>
      </w:pPr>
      <w:bookmarkStart w:id="16" w:name="_Toc31722"/>
      <w:r>
        <w:rPr>
          <w:rFonts w:ascii="宋体" w:eastAsia="宋体" w:hAnsi="宋体" w:cs="宋体" w:hint="eastAsia"/>
          <w:b/>
          <w:bCs/>
          <w:sz w:val="30"/>
          <w:szCs w:val="30"/>
        </w:rPr>
        <w:t>3.2</w:t>
      </w:r>
      <w:r>
        <w:rPr>
          <w:rFonts w:ascii="宋体" w:eastAsia="宋体" w:hAnsi="宋体" w:cs="宋体" w:hint="eastAsia"/>
          <w:b/>
          <w:bCs/>
          <w:sz w:val="30"/>
          <w:szCs w:val="30"/>
        </w:rPr>
        <w:t>软件技术核心</w:t>
      </w:r>
      <w:bookmarkEnd w:id="16"/>
    </w:p>
    <w:p w14:paraId="66402F20" w14:textId="77777777" w:rsidR="003F7D59" w:rsidRDefault="000E0969">
      <w:pPr>
        <w:outlineLvl w:val="1"/>
        <w:rPr>
          <w:rFonts w:ascii="宋体" w:eastAsia="宋体" w:hAnsi="宋体" w:cs="宋体"/>
          <w:sz w:val="24"/>
        </w:rPr>
      </w:pPr>
      <w:bookmarkStart w:id="17" w:name="_Toc20824"/>
      <w:r>
        <w:rPr>
          <w:rFonts w:ascii="宋体" w:eastAsia="宋体" w:hAnsi="宋体" w:cs="宋体" w:hint="eastAsia"/>
          <w:b/>
          <w:bCs/>
          <w:sz w:val="24"/>
        </w:rPr>
        <w:t>1</w:t>
      </w:r>
      <w:r>
        <w:rPr>
          <w:rFonts w:ascii="宋体" w:eastAsia="宋体" w:hAnsi="宋体" w:cs="宋体" w:hint="eastAsia"/>
          <w:b/>
          <w:bCs/>
          <w:sz w:val="24"/>
        </w:rPr>
        <w:t>、知识蒸馏：</w:t>
      </w:r>
      <w:r>
        <w:rPr>
          <w:rFonts w:ascii="宋体" w:eastAsia="宋体" w:hAnsi="宋体" w:cs="宋体" w:hint="eastAsia"/>
          <w:sz w:val="24"/>
        </w:rPr>
        <w:t>通过将一个大型、复杂的教师模型的知识转移到一个小型、简单的学生模型中，以减少模型复杂性并提高泛化能力。知识蒸馏可以在学习新任务时，通过保留先前任务的知识，减轻先前任务的遗忘，并且可以在学习新任务时提供额外的信息和指导。</w:t>
      </w:r>
      <w:bookmarkEnd w:id="17"/>
    </w:p>
    <w:p w14:paraId="475CBE75" w14:textId="77777777" w:rsidR="003F7D59" w:rsidRDefault="000E0969">
      <w:pPr>
        <w:outlineLvl w:val="1"/>
        <w:rPr>
          <w:rFonts w:ascii="宋体" w:eastAsia="宋体" w:hAnsi="宋体" w:cs="宋体"/>
          <w:sz w:val="24"/>
        </w:rPr>
      </w:pPr>
      <w:bookmarkStart w:id="18" w:name="_Toc29210"/>
      <w:r>
        <w:rPr>
          <w:rFonts w:ascii="宋体" w:eastAsia="宋体" w:hAnsi="宋体" w:cs="宋体" w:hint="eastAsia"/>
          <w:b/>
          <w:bCs/>
          <w:sz w:val="24"/>
        </w:rPr>
        <w:t>2</w:t>
      </w:r>
      <w:r>
        <w:rPr>
          <w:rFonts w:ascii="宋体" w:eastAsia="宋体" w:hAnsi="宋体" w:cs="宋体" w:hint="eastAsia"/>
          <w:b/>
          <w:bCs/>
          <w:sz w:val="24"/>
        </w:rPr>
        <w:t>、原型学习：</w:t>
      </w:r>
      <w:r>
        <w:rPr>
          <w:rFonts w:ascii="宋体" w:eastAsia="宋体" w:hAnsi="宋体" w:cs="宋体" w:hint="eastAsia"/>
          <w:sz w:val="24"/>
        </w:rPr>
        <w:t>原型学习通过学习任务特定的原型来表示类别，从而实现对任务特征的抽象和泛化。在解决灾难性遗忘问题中，原型学习可以帮助模型学习到通用的任务特征表示，减少对任务特定信息的依赖，从而提高模型的泛化能力，并且可以通过动态更新原型来适应新任务的要求。</w:t>
      </w:r>
      <w:bookmarkEnd w:id="18"/>
    </w:p>
    <w:p w14:paraId="4C03748E" w14:textId="77777777" w:rsidR="003F7D59" w:rsidRDefault="000E0969">
      <w:pPr>
        <w:outlineLvl w:val="1"/>
        <w:rPr>
          <w:rFonts w:ascii="宋体" w:eastAsia="宋体" w:hAnsi="宋体" w:cs="宋体"/>
          <w:sz w:val="24"/>
        </w:rPr>
      </w:pPr>
      <w:bookmarkStart w:id="19" w:name="_Toc15711"/>
      <w:r>
        <w:rPr>
          <w:rFonts w:ascii="宋体" w:eastAsia="宋体" w:hAnsi="宋体" w:cs="宋体" w:hint="eastAsia"/>
          <w:b/>
          <w:bCs/>
          <w:sz w:val="24"/>
        </w:rPr>
        <w:t>3</w:t>
      </w:r>
      <w:r>
        <w:rPr>
          <w:rFonts w:ascii="宋体" w:eastAsia="宋体" w:hAnsi="宋体" w:cs="宋体" w:hint="eastAsia"/>
          <w:b/>
          <w:bCs/>
          <w:sz w:val="24"/>
        </w:rPr>
        <w:t>、对抗性学习：</w:t>
      </w:r>
      <w:r>
        <w:rPr>
          <w:rFonts w:ascii="宋体" w:eastAsia="宋体" w:hAnsi="宋体" w:cs="宋体" w:hint="eastAsia"/>
          <w:sz w:val="24"/>
        </w:rPr>
        <w:t>对抗性训练通过引入对抗</w:t>
      </w:r>
      <w:r>
        <w:rPr>
          <w:rFonts w:ascii="宋体" w:eastAsia="宋体" w:hAnsi="宋体" w:cs="宋体" w:hint="eastAsia"/>
          <w:sz w:val="24"/>
        </w:rPr>
        <w:t>性扰动来增强模型的鲁棒性和泛化能力，可以使模型更加稳健，抵抗对新任务的干扰，同时可以通过在训练过程中引入对抗性样本，促使模型学习到更加通用的特征表示，从而减轻灾难性遗忘的影响。</w:t>
      </w:r>
      <w:bookmarkEnd w:id="19"/>
    </w:p>
    <w:p w14:paraId="3B9B5490" w14:textId="77777777" w:rsidR="003F7D59" w:rsidRDefault="000E0969">
      <w:pPr>
        <w:ind w:firstLineChars="100" w:firstLine="301"/>
        <w:outlineLvl w:val="1"/>
        <w:rPr>
          <w:rFonts w:ascii="宋体" w:eastAsia="宋体" w:hAnsi="宋体" w:cs="宋体"/>
          <w:b/>
          <w:bCs/>
          <w:sz w:val="30"/>
          <w:szCs w:val="30"/>
        </w:rPr>
      </w:pPr>
      <w:bookmarkStart w:id="20" w:name="_Toc24801"/>
      <w:r>
        <w:rPr>
          <w:rFonts w:ascii="宋体" w:eastAsia="宋体" w:hAnsi="宋体" w:cs="宋体" w:hint="eastAsia"/>
          <w:b/>
          <w:bCs/>
          <w:sz w:val="30"/>
          <w:szCs w:val="30"/>
        </w:rPr>
        <w:t>3.3</w:t>
      </w:r>
      <w:r>
        <w:rPr>
          <w:rFonts w:ascii="宋体" w:eastAsia="宋体" w:hAnsi="宋体" w:cs="宋体" w:hint="eastAsia"/>
          <w:b/>
          <w:bCs/>
          <w:sz w:val="30"/>
          <w:szCs w:val="30"/>
        </w:rPr>
        <w:t>核心创新点：</w:t>
      </w:r>
      <w:bookmarkEnd w:id="20"/>
    </w:p>
    <w:p w14:paraId="5107DE25" w14:textId="77777777" w:rsidR="003F7D59" w:rsidRDefault="000E0969">
      <w:pPr>
        <w:outlineLvl w:val="1"/>
        <w:rPr>
          <w:rFonts w:ascii="宋体" w:eastAsia="宋体" w:hAnsi="宋体" w:cs="宋体"/>
          <w:sz w:val="24"/>
        </w:rPr>
      </w:pPr>
      <w:r>
        <w:rPr>
          <w:rFonts w:ascii="宋体" w:eastAsia="宋体" w:hAnsi="宋体" w:cs="宋体" w:hint="eastAsia"/>
          <w:b/>
          <w:bCs/>
          <w:sz w:val="24"/>
        </w:rPr>
        <w:t>伪标签及语义扩充：</w:t>
      </w:r>
    </w:p>
    <w:p w14:paraId="35E2165F" w14:textId="77777777" w:rsidR="003F7D59" w:rsidRDefault="000E0969">
      <w:pPr>
        <w:ind w:firstLineChars="200" w:firstLine="480"/>
        <w:outlineLvl w:val="1"/>
        <w:rPr>
          <w:rFonts w:ascii="宋体" w:eastAsia="宋体" w:hAnsi="宋体" w:cs="宋体"/>
          <w:sz w:val="24"/>
        </w:rPr>
      </w:pPr>
      <w:r>
        <w:rPr>
          <w:rFonts w:ascii="宋体" w:eastAsia="宋体" w:hAnsi="宋体" w:cs="宋体" w:hint="eastAsia"/>
          <w:sz w:val="24"/>
        </w:rPr>
        <w:t>使用模型对新数据的预测结果来生成伪标签，将这些带有伪标签的新数据与旧数据一起用于训练，以便模型能够适应新任务，同时尽量保留</w:t>
      </w:r>
      <w:proofErr w:type="gramStart"/>
      <w:r>
        <w:rPr>
          <w:rFonts w:ascii="宋体" w:eastAsia="宋体" w:hAnsi="宋体" w:cs="宋体" w:hint="eastAsia"/>
          <w:sz w:val="24"/>
        </w:rPr>
        <w:t>旧任务</w:t>
      </w:r>
      <w:proofErr w:type="gramEnd"/>
      <w:r>
        <w:rPr>
          <w:rFonts w:ascii="宋体" w:eastAsia="宋体" w:hAnsi="宋体" w:cs="宋体" w:hint="eastAsia"/>
          <w:sz w:val="24"/>
        </w:rPr>
        <w:t>的知识。通过不断调整伪标签的置信度阈值或利用模型的不确定性来筛选伪标签，可以提高其质量，并减少对模型的不良影响。</w:t>
      </w:r>
    </w:p>
    <w:p w14:paraId="3D8107B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利用自然语言处理或相关技术对文本数据进行扩充，以增加</w:t>
      </w:r>
      <w:r>
        <w:rPr>
          <w:rFonts w:ascii="宋体" w:eastAsia="宋体" w:hAnsi="宋体" w:cs="宋体" w:hint="eastAsia"/>
          <w:sz w:val="24"/>
        </w:rPr>
        <w:t>数据的多样性和丰富度。使用词向量技术来对文本进行语义嵌入，然后利用这些嵌入向量进行数据增强，例如通过词语的替换、插入或删除来生成新的数据样本。通过这样的方</w:t>
      </w:r>
      <w:r>
        <w:rPr>
          <w:rFonts w:ascii="宋体" w:eastAsia="宋体" w:hAnsi="宋体" w:cs="宋体" w:hint="eastAsia"/>
          <w:sz w:val="24"/>
        </w:rPr>
        <w:lastRenderedPageBreak/>
        <w:t>法，即使模型在学习新任务时没有直接访问到</w:t>
      </w:r>
      <w:proofErr w:type="gramStart"/>
      <w:r>
        <w:rPr>
          <w:rFonts w:ascii="宋体" w:eastAsia="宋体" w:hAnsi="宋体" w:cs="宋体" w:hint="eastAsia"/>
          <w:sz w:val="24"/>
        </w:rPr>
        <w:t>旧任务</w:t>
      </w:r>
      <w:proofErr w:type="gramEnd"/>
      <w:r>
        <w:rPr>
          <w:rFonts w:ascii="宋体" w:eastAsia="宋体" w:hAnsi="宋体" w:cs="宋体" w:hint="eastAsia"/>
          <w:sz w:val="24"/>
        </w:rPr>
        <w:t>的数据，也可以通过语义扩充技术间接地保留</w:t>
      </w:r>
      <w:proofErr w:type="gramStart"/>
      <w:r>
        <w:rPr>
          <w:rFonts w:ascii="宋体" w:eastAsia="宋体" w:hAnsi="宋体" w:cs="宋体" w:hint="eastAsia"/>
          <w:sz w:val="24"/>
        </w:rPr>
        <w:t>旧任务</w:t>
      </w:r>
      <w:proofErr w:type="gramEnd"/>
      <w:r>
        <w:rPr>
          <w:rFonts w:ascii="宋体" w:eastAsia="宋体" w:hAnsi="宋体" w:cs="宋体" w:hint="eastAsia"/>
          <w:sz w:val="24"/>
        </w:rPr>
        <w:t>的语义信息。</w:t>
      </w:r>
    </w:p>
    <w:p w14:paraId="1A10C83A" w14:textId="77777777" w:rsidR="003F7D59" w:rsidRDefault="000E0969">
      <w:pPr>
        <w:ind w:firstLineChars="100" w:firstLine="301"/>
        <w:outlineLvl w:val="1"/>
        <w:rPr>
          <w:rFonts w:ascii="宋体" w:eastAsia="宋体" w:hAnsi="宋体" w:cs="宋体"/>
          <w:b/>
          <w:bCs/>
          <w:sz w:val="30"/>
          <w:szCs w:val="30"/>
        </w:rPr>
      </w:pPr>
      <w:bookmarkStart w:id="21" w:name="_Toc31900"/>
      <w:r>
        <w:rPr>
          <w:rFonts w:ascii="宋体" w:eastAsia="宋体" w:hAnsi="宋体" w:cs="宋体" w:hint="eastAsia"/>
          <w:b/>
          <w:bCs/>
          <w:sz w:val="30"/>
          <w:szCs w:val="30"/>
        </w:rPr>
        <w:t>3.4</w:t>
      </w:r>
      <w:r>
        <w:rPr>
          <w:rFonts w:ascii="宋体" w:eastAsia="宋体" w:hAnsi="宋体" w:cs="宋体" w:hint="eastAsia"/>
          <w:b/>
          <w:bCs/>
          <w:sz w:val="30"/>
          <w:szCs w:val="30"/>
        </w:rPr>
        <w:t>技术壁垒：</w:t>
      </w:r>
      <w:bookmarkEnd w:id="21"/>
    </w:p>
    <w:p w14:paraId="10DE120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本产品采用了先进的人工智能和数据分析技术，包括机器学习、自然语言处理、深度学习等，这些技术需要庞大的数据集和专业的算法来支持。</w:t>
      </w:r>
    </w:p>
    <w:p w14:paraId="3265FF1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同时，基于大数据分析和预测模型，能够为企业提供实时监控和关键洞察，帮助他们做出更明智的决策，而这需要大量的数据积累和分析能力，是一项较高的技术门槛。</w:t>
      </w:r>
    </w:p>
    <w:p w14:paraId="0DF7F4D1"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本产品在后期也需要复杂的集成和部署过程，与现有的硬件系统进行集成，并且需要专家指导和专业的技术团队进行部署和定制化配置，其他竞争对手无法轻易复制这一过程。</w:t>
      </w:r>
    </w:p>
    <w:p w14:paraId="7C77B92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同时，我们提供了灵活的定制化选项，可以根据客户的特定需求进行调整和优化。这需要</w:t>
      </w:r>
      <w:r>
        <w:rPr>
          <w:rFonts w:ascii="宋体" w:eastAsia="宋体" w:hAnsi="宋体" w:cs="宋体" w:hint="eastAsia"/>
          <w:sz w:val="24"/>
        </w:rPr>
        <w:t>丰富的行业经验和技术能力，对于竞争对手来说是一项不易模仿的技术壁垒。</w:t>
      </w:r>
    </w:p>
    <w:p w14:paraId="18064AEF" w14:textId="77777777" w:rsidR="003F7D59" w:rsidRDefault="000E0969">
      <w:pPr>
        <w:ind w:firstLineChars="100" w:firstLine="301"/>
        <w:jc w:val="center"/>
        <w:outlineLvl w:val="1"/>
        <w:rPr>
          <w:rFonts w:ascii="宋体" w:eastAsia="宋体" w:hAnsi="宋体" w:cs="宋体"/>
          <w:b/>
          <w:bCs/>
          <w:sz w:val="30"/>
          <w:szCs w:val="30"/>
        </w:rPr>
      </w:pPr>
      <w:bookmarkStart w:id="22" w:name="_Toc5146"/>
      <w:r>
        <w:rPr>
          <w:rFonts w:ascii="宋体" w:eastAsia="宋体" w:hAnsi="宋体" w:cs="宋体" w:hint="eastAsia"/>
          <w:b/>
          <w:bCs/>
          <w:sz w:val="30"/>
          <w:szCs w:val="30"/>
        </w:rPr>
        <w:t>第四章</w:t>
      </w:r>
      <w:r>
        <w:rPr>
          <w:rFonts w:ascii="宋体" w:eastAsia="宋体" w:hAnsi="宋体" w:cs="宋体" w:hint="eastAsia"/>
          <w:b/>
          <w:bCs/>
          <w:sz w:val="30"/>
          <w:szCs w:val="30"/>
        </w:rPr>
        <w:t xml:space="preserve"> </w:t>
      </w:r>
      <w:r>
        <w:rPr>
          <w:rFonts w:ascii="宋体" w:eastAsia="宋体" w:hAnsi="宋体" w:cs="宋体" w:hint="eastAsia"/>
          <w:b/>
          <w:bCs/>
          <w:sz w:val="30"/>
          <w:szCs w:val="30"/>
        </w:rPr>
        <w:t>市场分析</w:t>
      </w:r>
      <w:bookmarkEnd w:id="22"/>
    </w:p>
    <w:p w14:paraId="447576C9" w14:textId="77777777" w:rsidR="003F7D59" w:rsidRDefault="000E0969">
      <w:pPr>
        <w:ind w:firstLineChars="100" w:firstLine="301"/>
        <w:outlineLvl w:val="1"/>
        <w:rPr>
          <w:rFonts w:ascii="宋体" w:eastAsia="宋体" w:hAnsi="宋体" w:cs="宋体"/>
          <w:b/>
          <w:bCs/>
        </w:rPr>
      </w:pPr>
      <w:bookmarkStart w:id="23" w:name="_Toc21828"/>
      <w:r>
        <w:rPr>
          <w:rFonts w:ascii="宋体" w:eastAsia="宋体" w:hAnsi="宋体" w:cs="宋体" w:hint="eastAsia"/>
          <w:b/>
          <w:bCs/>
          <w:sz w:val="30"/>
          <w:szCs w:val="30"/>
        </w:rPr>
        <w:t>4.1</w:t>
      </w:r>
      <w:r>
        <w:rPr>
          <w:rFonts w:ascii="宋体" w:eastAsia="宋体" w:hAnsi="宋体" w:cs="宋体" w:hint="eastAsia"/>
          <w:b/>
          <w:bCs/>
          <w:sz w:val="30"/>
          <w:szCs w:val="30"/>
        </w:rPr>
        <w:t>市场概述</w:t>
      </w:r>
      <w:r>
        <w:rPr>
          <w:rFonts w:ascii="宋体" w:eastAsia="宋体" w:hAnsi="宋体" w:cs="宋体" w:hint="eastAsia"/>
          <w:b/>
          <w:bCs/>
        </w:rPr>
        <w:t>：</w:t>
      </w:r>
      <w:bookmarkEnd w:id="23"/>
    </w:p>
    <w:p w14:paraId="695ACD31" w14:textId="77777777" w:rsidR="003F7D59" w:rsidRDefault="000E0969">
      <w:pPr>
        <w:widowControl/>
        <w:ind w:firstLineChars="200" w:firstLine="480"/>
        <w:jc w:val="left"/>
        <w:rPr>
          <w:rFonts w:ascii="宋体" w:eastAsia="宋体" w:hAnsi="宋体" w:cs="宋体"/>
          <w:sz w:val="24"/>
        </w:rPr>
      </w:pPr>
      <w:bookmarkStart w:id="24" w:name="_Toc25540"/>
      <w:r>
        <w:rPr>
          <w:rFonts w:ascii="宋体" w:eastAsia="宋体" w:hAnsi="宋体" w:cs="宋体" w:hint="eastAsia"/>
          <w:sz w:val="24"/>
        </w:rPr>
        <w:t>AI</w:t>
      </w:r>
      <w:r>
        <w:rPr>
          <w:rFonts w:ascii="宋体" w:eastAsia="宋体" w:hAnsi="宋体" w:cs="宋体" w:hint="eastAsia"/>
          <w:sz w:val="24"/>
        </w:rPr>
        <w:t>和深度学习市场整体规模逐年增长，根据市场研究机构的数据，全球深度学习市场在过去几年中快速增长，预计未来几年将继续保持高速增长。到</w:t>
      </w:r>
      <w:r>
        <w:rPr>
          <w:rFonts w:ascii="宋体" w:eastAsia="宋体" w:hAnsi="宋体" w:cs="宋体" w:hint="eastAsia"/>
          <w:sz w:val="24"/>
        </w:rPr>
        <w:t>2027</w:t>
      </w:r>
      <w:r>
        <w:rPr>
          <w:rFonts w:ascii="宋体" w:eastAsia="宋体" w:hAnsi="宋体" w:cs="宋体" w:hint="eastAsia"/>
          <w:sz w:val="24"/>
        </w:rPr>
        <w:t>年，全球深度学习市场规模预计将超过</w:t>
      </w:r>
      <w:r>
        <w:rPr>
          <w:rFonts w:ascii="宋体" w:eastAsia="宋体" w:hAnsi="宋体" w:cs="宋体" w:hint="eastAsia"/>
          <w:sz w:val="24"/>
        </w:rPr>
        <w:t>200</w:t>
      </w:r>
      <w:r>
        <w:rPr>
          <w:rFonts w:ascii="宋体" w:eastAsia="宋体" w:hAnsi="宋体" w:cs="宋体" w:hint="eastAsia"/>
          <w:sz w:val="24"/>
        </w:rPr>
        <w:t>亿美元。包括人工智能在各行业的广泛应用成为主要驱动力、数据量的爆炸性增长以及计算能力的提升。</w:t>
      </w:r>
      <w:bookmarkEnd w:id="24"/>
    </w:p>
    <w:p w14:paraId="5B7EB84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同时，灾难性遗忘（</w:t>
      </w:r>
      <w:r>
        <w:rPr>
          <w:rFonts w:ascii="宋体" w:eastAsia="宋体" w:hAnsi="宋体" w:cs="宋体" w:hint="eastAsia"/>
          <w:sz w:val="24"/>
        </w:rPr>
        <w:t>Catastrophic Forgetting</w:t>
      </w:r>
      <w:r>
        <w:rPr>
          <w:rFonts w:ascii="宋体" w:eastAsia="宋体" w:hAnsi="宋体" w:cs="宋体" w:hint="eastAsia"/>
          <w:sz w:val="24"/>
        </w:rPr>
        <w:t>）作为深度学习模型在增量学习过程中经常遇到的一个重大挑战。我们的解决方案可以有效地应对这一问题，它在多个应用领域具有广泛的市场需求，具体应用领域包括但不限于：自动驾驶、医疗诊</w:t>
      </w:r>
      <w:r>
        <w:rPr>
          <w:rFonts w:ascii="宋体" w:eastAsia="宋体" w:hAnsi="宋体" w:cs="宋体" w:hint="eastAsia"/>
          <w:sz w:val="24"/>
        </w:rPr>
        <w:t>断、金融服务、智能客服、推荐系统、工业自动化等。</w:t>
      </w:r>
    </w:p>
    <w:p w14:paraId="27704FB7" w14:textId="77777777" w:rsidR="003F7D59" w:rsidRDefault="000E0969">
      <w:pPr>
        <w:ind w:firstLineChars="100" w:firstLine="301"/>
        <w:outlineLvl w:val="1"/>
        <w:rPr>
          <w:rFonts w:ascii="宋体" w:eastAsia="宋体" w:hAnsi="宋体" w:cs="宋体"/>
          <w:b/>
          <w:bCs/>
          <w:sz w:val="30"/>
          <w:szCs w:val="30"/>
        </w:rPr>
      </w:pPr>
      <w:bookmarkStart w:id="25" w:name="_Toc18294"/>
      <w:r>
        <w:rPr>
          <w:rFonts w:ascii="宋体" w:eastAsia="宋体" w:hAnsi="宋体" w:cs="宋体" w:hint="eastAsia"/>
          <w:b/>
          <w:bCs/>
          <w:sz w:val="30"/>
          <w:szCs w:val="30"/>
        </w:rPr>
        <w:t>4.2</w:t>
      </w:r>
      <w:r>
        <w:rPr>
          <w:rFonts w:ascii="宋体" w:eastAsia="宋体" w:hAnsi="宋体" w:cs="宋体" w:hint="eastAsia"/>
          <w:b/>
          <w:bCs/>
          <w:sz w:val="30"/>
          <w:szCs w:val="30"/>
        </w:rPr>
        <w:t>目标市场分析：</w:t>
      </w:r>
      <w:bookmarkEnd w:id="25"/>
    </w:p>
    <w:p w14:paraId="1AAEE3BE"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该技术的利用市场非常丰富，除了针对</w:t>
      </w:r>
      <w:r>
        <w:rPr>
          <w:rFonts w:ascii="宋体" w:eastAsia="宋体" w:hAnsi="宋体" w:cs="宋体" w:hint="eastAsia"/>
          <w:sz w:val="24"/>
        </w:rPr>
        <w:t>AI</w:t>
      </w:r>
      <w:r>
        <w:rPr>
          <w:rFonts w:ascii="宋体" w:eastAsia="宋体" w:hAnsi="宋体" w:cs="宋体" w:hint="eastAsia"/>
          <w:sz w:val="24"/>
        </w:rPr>
        <w:t>创新场景的个性化设计，在以下几个领域也因其巨大市场潜力成为我们的目标市场。</w:t>
      </w:r>
    </w:p>
    <w:p w14:paraId="4263B5B5"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1</w:t>
      </w:r>
      <w:r>
        <w:rPr>
          <w:rFonts w:ascii="宋体" w:eastAsia="宋体" w:hAnsi="宋体" w:cs="宋体" w:hint="eastAsia"/>
          <w:b/>
          <w:bCs/>
          <w:sz w:val="24"/>
        </w:rPr>
        <w:t>、自动驾驶：</w:t>
      </w:r>
      <w:r>
        <w:rPr>
          <w:rFonts w:ascii="宋体" w:eastAsia="宋体" w:hAnsi="宋体" w:cs="宋体" w:hint="eastAsia"/>
          <w:sz w:val="24"/>
        </w:rPr>
        <w:t>自动驾驶汽车需要不断学习和更新路况信息、驾驶数据等，而不丢失旧数据。解决灾难性遗忘的问题将极大提升自动驾驶系统的可靠性和安全性。如：自动驾驶汽车制造商、技术公司（如</w:t>
      </w:r>
      <w:r>
        <w:rPr>
          <w:rFonts w:ascii="宋体" w:eastAsia="宋体" w:hAnsi="宋体" w:cs="宋体" w:hint="eastAsia"/>
          <w:sz w:val="24"/>
        </w:rPr>
        <w:t>Waymo</w:t>
      </w:r>
      <w:r>
        <w:rPr>
          <w:rFonts w:ascii="宋体" w:eastAsia="宋体" w:hAnsi="宋体" w:cs="宋体" w:hint="eastAsia"/>
          <w:sz w:val="24"/>
        </w:rPr>
        <w:t>、</w:t>
      </w:r>
      <w:r>
        <w:rPr>
          <w:rFonts w:ascii="宋体" w:eastAsia="宋体" w:hAnsi="宋体" w:cs="宋体" w:hint="eastAsia"/>
          <w:sz w:val="24"/>
        </w:rPr>
        <w:t>Tesla</w:t>
      </w:r>
      <w:r>
        <w:rPr>
          <w:rFonts w:ascii="宋体" w:eastAsia="宋体" w:hAnsi="宋体" w:cs="宋体" w:hint="eastAsia"/>
          <w:sz w:val="24"/>
        </w:rPr>
        <w:t>等）。</w:t>
      </w:r>
    </w:p>
    <w:p w14:paraId="063EB7C0"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、医疗诊断：</w:t>
      </w:r>
      <w:r>
        <w:rPr>
          <w:rFonts w:ascii="宋体" w:eastAsia="宋体" w:hAnsi="宋体" w:cs="宋体" w:hint="eastAsia"/>
          <w:sz w:val="24"/>
        </w:rPr>
        <w:t>医疗影像分析和诊断系统可以通过不断学习新的病例数据来提升诊断准确率，但必须保持历史数据的学习效果。如：医</w:t>
      </w:r>
      <w:r>
        <w:rPr>
          <w:rFonts w:ascii="宋体" w:eastAsia="宋体" w:hAnsi="宋体" w:cs="宋体" w:hint="eastAsia"/>
          <w:sz w:val="24"/>
        </w:rPr>
        <w:t>疗设备制造商、医院和诊断中心、医疗</w:t>
      </w:r>
      <w:r>
        <w:rPr>
          <w:rFonts w:ascii="宋体" w:eastAsia="宋体" w:hAnsi="宋体" w:cs="宋体" w:hint="eastAsia"/>
          <w:sz w:val="24"/>
        </w:rPr>
        <w:t>AI</w:t>
      </w:r>
      <w:r>
        <w:rPr>
          <w:rFonts w:ascii="宋体" w:eastAsia="宋体" w:hAnsi="宋体" w:cs="宋体" w:hint="eastAsia"/>
          <w:sz w:val="24"/>
        </w:rPr>
        <w:t>公司（如</w:t>
      </w:r>
      <w:proofErr w:type="spellStart"/>
      <w:r>
        <w:rPr>
          <w:rFonts w:ascii="宋体" w:eastAsia="宋体" w:hAnsi="宋体" w:cs="宋体" w:hint="eastAsia"/>
          <w:sz w:val="24"/>
        </w:rPr>
        <w:t>PathAI</w:t>
      </w:r>
      <w:proofErr w:type="spellEnd"/>
      <w:r>
        <w:rPr>
          <w:rFonts w:ascii="宋体" w:eastAsia="宋体" w:hAnsi="宋体" w:cs="宋体" w:hint="eastAsia"/>
          <w:sz w:val="24"/>
        </w:rPr>
        <w:t>、</w:t>
      </w:r>
      <w:r>
        <w:rPr>
          <w:rFonts w:ascii="宋体" w:eastAsia="宋体" w:hAnsi="宋体" w:cs="宋体" w:hint="eastAsia"/>
          <w:sz w:val="24"/>
        </w:rPr>
        <w:t>Zebra Medical Vision</w:t>
      </w:r>
      <w:r>
        <w:rPr>
          <w:rFonts w:ascii="宋体" w:eastAsia="宋体" w:hAnsi="宋体" w:cs="宋体" w:hint="eastAsia"/>
          <w:sz w:val="24"/>
        </w:rPr>
        <w:t>等）。</w:t>
      </w:r>
    </w:p>
    <w:p w14:paraId="2F1BEFCE"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3</w:t>
      </w:r>
      <w:r>
        <w:rPr>
          <w:rFonts w:ascii="宋体" w:eastAsia="宋体" w:hAnsi="宋体" w:cs="宋体" w:hint="eastAsia"/>
          <w:b/>
          <w:bCs/>
          <w:sz w:val="24"/>
        </w:rPr>
        <w:t>、金融服务</w:t>
      </w:r>
      <w:r>
        <w:rPr>
          <w:rFonts w:ascii="宋体" w:eastAsia="宋体" w:hAnsi="宋体" w:cs="宋体" w:hint="eastAsia"/>
          <w:sz w:val="24"/>
        </w:rPr>
        <w:t>：金融领域</w:t>
      </w:r>
      <w:proofErr w:type="gramStart"/>
      <w:r>
        <w:rPr>
          <w:rFonts w:ascii="宋体" w:eastAsia="宋体" w:hAnsi="宋体" w:cs="宋体" w:hint="eastAsia"/>
          <w:sz w:val="24"/>
        </w:rPr>
        <w:t>的风控系统</w:t>
      </w:r>
      <w:proofErr w:type="gramEnd"/>
      <w:r>
        <w:rPr>
          <w:rFonts w:ascii="宋体" w:eastAsia="宋体" w:hAnsi="宋体" w:cs="宋体" w:hint="eastAsia"/>
          <w:sz w:val="24"/>
        </w:rPr>
        <w:t>和交易算法需要实时学习市场变化，同时保持对历史数据的敏感度，以降低金融风险。如：银行、对冲基金、金融科技公司（如</w:t>
      </w:r>
      <w:r>
        <w:rPr>
          <w:rFonts w:ascii="宋体" w:eastAsia="宋体" w:hAnsi="宋体" w:cs="宋体" w:hint="eastAsia"/>
          <w:sz w:val="24"/>
        </w:rPr>
        <w:t>JP Morgan</w:t>
      </w:r>
      <w:r>
        <w:rPr>
          <w:rFonts w:ascii="宋体" w:eastAsia="宋体" w:hAnsi="宋体" w:cs="宋体" w:hint="eastAsia"/>
          <w:sz w:val="24"/>
        </w:rPr>
        <w:t>、</w:t>
      </w:r>
      <w:r>
        <w:rPr>
          <w:rFonts w:ascii="宋体" w:eastAsia="宋体" w:hAnsi="宋体" w:cs="宋体" w:hint="eastAsia"/>
          <w:sz w:val="24"/>
        </w:rPr>
        <w:t>BlackRock</w:t>
      </w:r>
      <w:r>
        <w:rPr>
          <w:rFonts w:ascii="宋体" w:eastAsia="宋体" w:hAnsi="宋体" w:cs="宋体" w:hint="eastAsia"/>
          <w:sz w:val="24"/>
        </w:rPr>
        <w:t>等）。</w:t>
      </w:r>
    </w:p>
    <w:p w14:paraId="5DCB8E5F"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4</w:t>
      </w:r>
      <w:r>
        <w:rPr>
          <w:rFonts w:ascii="宋体" w:eastAsia="宋体" w:hAnsi="宋体" w:cs="宋体" w:hint="eastAsia"/>
          <w:b/>
          <w:bCs/>
          <w:sz w:val="24"/>
        </w:rPr>
        <w:t>、工业自动化：</w:t>
      </w:r>
      <w:r>
        <w:rPr>
          <w:rFonts w:ascii="宋体" w:eastAsia="宋体" w:hAnsi="宋体" w:cs="宋体" w:hint="eastAsia"/>
          <w:sz w:val="24"/>
        </w:rPr>
        <w:t>工业机器人和自动化系统需要不断学习新的操作环境和工艺流程，同时保留对历史操作的记忆，以提高生产效率和产品质量。如：制造业企业、工业机器人制造商（如</w:t>
      </w:r>
      <w:r>
        <w:rPr>
          <w:rFonts w:ascii="宋体" w:eastAsia="宋体" w:hAnsi="宋体" w:cs="宋体" w:hint="eastAsia"/>
          <w:sz w:val="24"/>
        </w:rPr>
        <w:t>ABB</w:t>
      </w:r>
      <w:r>
        <w:rPr>
          <w:rFonts w:ascii="宋体" w:eastAsia="宋体" w:hAnsi="宋体" w:cs="宋体" w:hint="eastAsia"/>
          <w:sz w:val="24"/>
        </w:rPr>
        <w:t>、</w:t>
      </w:r>
      <w:r>
        <w:rPr>
          <w:rFonts w:ascii="宋体" w:eastAsia="宋体" w:hAnsi="宋体" w:cs="宋体" w:hint="eastAsia"/>
          <w:sz w:val="24"/>
        </w:rPr>
        <w:t>KUKA</w:t>
      </w:r>
      <w:r>
        <w:rPr>
          <w:rFonts w:ascii="宋体" w:eastAsia="宋体" w:hAnsi="宋体" w:cs="宋体" w:hint="eastAsia"/>
          <w:sz w:val="24"/>
        </w:rPr>
        <w:t>等）。</w:t>
      </w:r>
    </w:p>
    <w:p w14:paraId="6521B8DD" w14:textId="77777777" w:rsidR="003F7D59" w:rsidRDefault="000E0969">
      <w:pPr>
        <w:ind w:firstLineChars="100" w:firstLine="301"/>
        <w:outlineLvl w:val="1"/>
        <w:rPr>
          <w:rFonts w:ascii="宋体" w:eastAsia="宋体" w:hAnsi="宋体" w:cs="宋体"/>
          <w:b/>
          <w:bCs/>
          <w:sz w:val="30"/>
          <w:szCs w:val="30"/>
        </w:rPr>
      </w:pPr>
      <w:bookmarkStart w:id="26" w:name="_Toc7998"/>
      <w:r>
        <w:rPr>
          <w:rFonts w:ascii="宋体" w:eastAsia="宋体" w:hAnsi="宋体" w:cs="宋体" w:hint="eastAsia"/>
          <w:b/>
          <w:bCs/>
          <w:sz w:val="30"/>
          <w:szCs w:val="30"/>
        </w:rPr>
        <w:t>4.3</w:t>
      </w:r>
      <w:r>
        <w:rPr>
          <w:rFonts w:ascii="宋体" w:eastAsia="宋体" w:hAnsi="宋体" w:cs="宋体" w:hint="eastAsia"/>
          <w:b/>
          <w:bCs/>
          <w:sz w:val="30"/>
          <w:szCs w:val="30"/>
        </w:rPr>
        <w:t>市场潜力：</w:t>
      </w:r>
      <w:bookmarkEnd w:id="26"/>
    </w:p>
    <w:p w14:paraId="59BDD4C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lastRenderedPageBreak/>
        <w:t>我们对于灾</w:t>
      </w:r>
      <w:r>
        <w:rPr>
          <w:rFonts w:ascii="宋体" w:eastAsia="宋体" w:hAnsi="宋体" w:cs="宋体" w:hint="eastAsia"/>
          <w:sz w:val="24"/>
        </w:rPr>
        <w:t>难性遗忘问题的解决方案在性能上显著优于现有方法（在模型精度、计算资源消耗、适应性等方面），将具有明显的技术优势和技术竞争力，能够迅速占领市场份额。</w:t>
      </w:r>
    </w:p>
    <w:p w14:paraId="6298654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近年，随着人工智能技术的广泛应用，各行业对</w:t>
      </w:r>
      <w:r>
        <w:rPr>
          <w:rFonts w:ascii="宋体" w:eastAsia="宋体" w:hAnsi="宋体" w:cs="宋体" w:hint="eastAsia"/>
          <w:sz w:val="24"/>
        </w:rPr>
        <w:t>AI</w:t>
      </w:r>
      <w:r>
        <w:rPr>
          <w:rFonts w:ascii="宋体" w:eastAsia="宋体" w:hAnsi="宋体" w:cs="宋体" w:hint="eastAsia"/>
          <w:sz w:val="24"/>
        </w:rPr>
        <w:t>模型增量学习能力的需求不断增加。该产品所提供的解决方案如果被帮助企业解决具体实际问题所吸纳，市场需求将会非常庞大。</w:t>
      </w:r>
    </w:p>
    <w:p w14:paraId="0B723B39" w14:textId="77777777" w:rsidR="003F7D59" w:rsidRDefault="000E0969">
      <w:pPr>
        <w:widowControl/>
        <w:ind w:firstLineChars="200" w:firstLine="480"/>
        <w:jc w:val="left"/>
        <w:rPr>
          <w:rFonts w:ascii="宋体" w:eastAsia="宋体" w:hAnsi="宋体" w:cs="宋体"/>
          <w:b/>
          <w:bCs/>
        </w:rPr>
      </w:pPr>
      <w:r>
        <w:rPr>
          <w:rFonts w:ascii="宋体" w:eastAsia="宋体" w:hAnsi="宋体" w:cs="宋体" w:hint="eastAsia"/>
          <w:sz w:val="24"/>
        </w:rPr>
        <w:t>同时，我们的技术具有高灵活性和宽适应性，可以考虑多种商业模式，包括技术授权、解决方案集成、</w:t>
      </w:r>
      <w:proofErr w:type="gramStart"/>
      <w:r>
        <w:rPr>
          <w:rFonts w:ascii="宋体" w:eastAsia="宋体" w:hAnsi="宋体" w:cs="宋体" w:hint="eastAsia"/>
          <w:sz w:val="24"/>
        </w:rPr>
        <w:t>云服务</w:t>
      </w:r>
      <w:proofErr w:type="gramEnd"/>
      <w:r>
        <w:rPr>
          <w:rFonts w:ascii="宋体" w:eastAsia="宋体" w:hAnsi="宋体" w:cs="宋体" w:hint="eastAsia"/>
          <w:sz w:val="24"/>
        </w:rPr>
        <w:t>等。灵活的商业模式可以帮助你更好地适应不同客户的需求，快速扩大市场。并将进一步拓展至其他</w:t>
      </w:r>
      <w:r>
        <w:rPr>
          <w:rFonts w:ascii="宋体" w:eastAsia="宋体" w:hAnsi="宋体" w:cs="宋体" w:hint="eastAsia"/>
          <w:sz w:val="24"/>
        </w:rPr>
        <w:t>AI</w:t>
      </w:r>
      <w:r>
        <w:rPr>
          <w:rFonts w:ascii="宋体" w:eastAsia="宋体" w:hAnsi="宋体" w:cs="宋体" w:hint="eastAsia"/>
          <w:sz w:val="24"/>
        </w:rPr>
        <w:t>技术的创新，如</w:t>
      </w:r>
      <w:r>
        <w:rPr>
          <w:rFonts w:ascii="宋体" w:eastAsia="宋体" w:hAnsi="宋体" w:cs="宋体" w:hint="eastAsia"/>
          <w:sz w:val="24"/>
        </w:rPr>
        <w:t>模型压缩、强化学习等，形成技术生态，增加公司在</w:t>
      </w:r>
      <w:r>
        <w:rPr>
          <w:rFonts w:ascii="宋体" w:eastAsia="宋体" w:hAnsi="宋体" w:cs="宋体" w:hint="eastAsia"/>
          <w:sz w:val="24"/>
        </w:rPr>
        <w:t>AI</w:t>
      </w:r>
      <w:r>
        <w:rPr>
          <w:rFonts w:ascii="宋体" w:eastAsia="宋体" w:hAnsi="宋体" w:cs="宋体" w:hint="eastAsia"/>
          <w:sz w:val="24"/>
        </w:rPr>
        <w:t>领域的整体竞争力。</w:t>
      </w:r>
    </w:p>
    <w:p w14:paraId="3856B8CC" w14:textId="77777777" w:rsidR="003F7D59" w:rsidRDefault="000E0969">
      <w:pPr>
        <w:jc w:val="center"/>
        <w:outlineLvl w:val="0"/>
        <w:rPr>
          <w:rFonts w:ascii="宋体" w:eastAsia="宋体" w:hAnsi="宋体" w:cs="宋体"/>
          <w:sz w:val="28"/>
          <w:szCs w:val="36"/>
        </w:rPr>
      </w:pPr>
      <w:bookmarkStart w:id="27" w:name="_Toc15874"/>
      <w:r>
        <w:rPr>
          <w:rFonts w:ascii="宋体" w:eastAsia="宋体" w:hAnsi="宋体" w:cs="宋体" w:hint="eastAsia"/>
          <w:sz w:val="31"/>
          <w:szCs w:val="31"/>
        </w:rPr>
        <w:t>第五章</w:t>
      </w:r>
      <w:r>
        <w:rPr>
          <w:rFonts w:ascii="宋体" w:eastAsia="宋体" w:hAnsi="宋体" w:cs="宋体" w:hint="eastAsia"/>
          <w:sz w:val="31"/>
          <w:szCs w:val="31"/>
        </w:rPr>
        <w:t xml:space="preserve"> </w:t>
      </w:r>
      <w:r>
        <w:rPr>
          <w:rFonts w:ascii="宋体" w:eastAsia="宋体" w:hAnsi="宋体" w:cs="宋体" w:hint="eastAsia"/>
          <w:sz w:val="28"/>
          <w:szCs w:val="36"/>
        </w:rPr>
        <w:t>竞争分析</w:t>
      </w:r>
      <w:bookmarkEnd w:id="27"/>
    </w:p>
    <w:p w14:paraId="71FC41B3" w14:textId="77777777" w:rsidR="003F7D59" w:rsidRDefault="000E0969">
      <w:pPr>
        <w:ind w:firstLineChars="100" w:firstLine="301"/>
        <w:outlineLvl w:val="1"/>
        <w:rPr>
          <w:rFonts w:ascii="宋体" w:eastAsia="宋体" w:hAnsi="宋体" w:cs="宋体"/>
          <w:b/>
          <w:bCs/>
          <w:sz w:val="30"/>
          <w:szCs w:val="30"/>
        </w:rPr>
      </w:pPr>
      <w:bookmarkStart w:id="28" w:name="_Toc9041"/>
      <w:r>
        <w:rPr>
          <w:rFonts w:ascii="宋体" w:eastAsia="宋体" w:hAnsi="宋体" w:cs="宋体" w:hint="eastAsia"/>
          <w:b/>
          <w:bCs/>
          <w:sz w:val="30"/>
          <w:szCs w:val="30"/>
        </w:rPr>
        <w:t>5.1</w:t>
      </w:r>
      <w:r>
        <w:rPr>
          <w:rFonts w:ascii="宋体" w:eastAsia="宋体" w:hAnsi="宋体" w:cs="宋体" w:hint="eastAsia"/>
          <w:b/>
          <w:bCs/>
          <w:sz w:val="30"/>
          <w:szCs w:val="30"/>
        </w:rPr>
        <w:t>竞争市场分析</w:t>
      </w:r>
      <w:bookmarkEnd w:id="28"/>
    </w:p>
    <w:p w14:paraId="757156D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深度学习和</w:t>
      </w:r>
      <w:r>
        <w:rPr>
          <w:rFonts w:ascii="宋体" w:eastAsia="宋体" w:hAnsi="宋体" w:cs="宋体" w:hint="eastAsia"/>
          <w:sz w:val="24"/>
        </w:rPr>
        <w:t>AI</w:t>
      </w:r>
      <w:r>
        <w:rPr>
          <w:rFonts w:ascii="宋体" w:eastAsia="宋体" w:hAnsi="宋体" w:cs="宋体" w:hint="eastAsia"/>
          <w:sz w:val="24"/>
        </w:rPr>
        <w:t>技术市场充满竞争，有许多公司和研究机构致力于解决各种挑战，包括灾难性遗忘问题。主要市场参与者包括大型科技公司、初创企业和学术机构。</w:t>
      </w:r>
      <w:r>
        <w:rPr>
          <w:rFonts w:ascii="宋体" w:eastAsia="宋体" w:hAnsi="宋体" w:cs="宋体" w:hint="eastAsia"/>
          <w:sz w:val="24"/>
        </w:rPr>
        <w:t>AI</w:t>
      </w:r>
      <w:r>
        <w:rPr>
          <w:rFonts w:ascii="宋体" w:eastAsia="宋体" w:hAnsi="宋体" w:cs="宋体" w:hint="eastAsia"/>
          <w:sz w:val="24"/>
        </w:rPr>
        <w:t>应用领域广泛，涵盖自动驾驶、医疗诊断、金融服务、工业自动化等，这些领域都有大量的潜在需求和竞争者。</w:t>
      </w:r>
    </w:p>
    <w:p w14:paraId="181CE4F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目前市场上常用的技术包括在线学习、迁移学习、连续学习等，这些技术都在尝试解决灾难性遗忘问题。这样的技术趋势表明，集成多种技术和算法，以及在硬件上的优化（如边缘计算），是未来发展的方向。</w:t>
      </w:r>
    </w:p>
    <w:p w14:paraId="2788015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随着数据量的增长和</w:t>
      </w:r>
      <w:r>
        <w:rPr>
          <w:rFonts w:ascii="宋体" w:eastAsia="宋体" w:hAnsi="宋体" w:cs="宋体" w:hint="eastAsia"/>
          <w:sz w:val="24"/>
        </w:rPr>
        <w:t>AI</w:t>
      </w:r>
      <w:r>
        <w:rPr>
          <w:rFonts w:ascii="宋体" w:eastAsia="宋体" w:hAnsi="宋体" w:cs="宋体" w:hint="eastAsia"/>
          <w:sz w:val="24"/>
        </w:rPr>
        <w:t>应用的深入，市场对解决灾难性遗忘问题的需求越来越大。能够</w:t>
      </w:r>
      <w:r>
        <w:rPr>
          <w:rFonts w:ascii="宋体" w:eastAsia="宋体" w:hAnsi="宋体" w:cs="宋体" w:hint="eastAsia"/>
          <w:sz w:val="24"/>
        </w:rPr>
        <w:t>提供高效、可扩展解决方案的企业将有巨大的市场机会。例如，自动驾驶和医疗诊断领域对灾难性遗忘的解决方案有着迫切需求，市场潜力巨大。</w:t>
      </w:r>
    </w:p>
    <w:p w14:paraId="27A82FE3" w14:textId="77777777" w:rsidR="003F7D59" w:rsidRDefault="000E0969">
      <w:pPr>
        <w:ind w:firstLineChars="100" w:firstLine="301"/>
        <w:outlineLvl w:val="1"/>
        <w:rPr>
          <w:rFonts w:ascii="宋体" w:eastAsia="宋体" w:hAnsi="宋体" w:cs="宋体"/>
          <w:b/>
          <w:bCs/>
          <w:sz w:val="30"/>
          <w:szCs w:val="30"/>
        </w:rPr>
      </w:pPr>
      <w:bookmarkStart w:id="29" w:name="_Toc21187"/>
      <w:r>
        <w:rPr>
          <w:rFonts w:ascii="宋体" w:eastAsia="宋体" w:hAnsi="宋体" w:cs="宋体" w:hint="eastAsia"/>
          <w:b/>
          <w:bCs/>
          <w:sz w:val="30"/>
          <w:szCs w:val="30"/>
        </w:rPr>
        <w:t>5.2</w:t>
      </w:r>
      <w:r>
        <w:rPr>
          <w:rFonts w:ascii="宋体" w:eastAsia="宋体" w:hAnsi="宋体" w:cs="宋体" w:hint="eastAsia"/>
          <w:b/>
          <w:bCs/>
          <w:sz w:val="30"/>
          <w:szCs w:val="30"/>
        </w:rPr>
        <w:t>竞争对手分析</w:t>
      </w:r>
      <w:bookmarkEnd w:id="29"/>
    </w:p>
    <w:p w14:paraId="7A41E3AA"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以下是我们的市在场中的主要竞争对手，将通过分析我们的产品，与其对比优势和劣势。</w:t>
      </w:r>
    </w:p>
    <w:p w14:paraId="4CC7E68B"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Google DeepMind</w:t>
      </w:r>
      <w:r>
        <w:rPr>
          <w:rFonts w:ascii="宋体" w:eastAsia="宋体" w:hAnsi="宋体" w:cs="宋体" w:hint="eastAsia"/>
          <w:b/>
          <w:bCs/>
          <w:sz w:val="24"/>
        </w:rPr>
        <w:t>：</w:t>
      </w:r>
    </w:p>
    <w:p w14:paraId="2BE4510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作为</w:t>
      </w:r>
      <w:r>
        <w:rPr>
          <w:rFonts w:ascii="宋体" w:eastAsia="宋体" w:hAnsi="宋体" w:cs="宋体" w:hint="eastAsia"/>
          <w:sz w:val="24"/>
        </w:rPr>
        <w:t>AI</w:t>
      </w:r>
      <w:r>
        <w:rPr>
          <w:rFonts w:ascii="宋体" w:eastAsia="宋体" w:hAnsi="宋体" w:cs="宋体" w:hint="eastAsia"/>
          <w:sz w:val="24"/>
        </w:rPr>
        <w:t>领域的领军企业，</w:t>
      </w:r>
      <w:r>
        <w:rPr>
          <w:rFonts w:ascii="宋体" w:eastAsia="宋体" w:hAnsi="宋体" w:cs="宋体" w:hint="eastAsia"/>
          <w:sz w:val="24"/>
        </w:rPr>
        <w:t>DeepMind</w:t>
      </w:r>
      <w:r>
        <w:rPr>
          <w:rFonts w:ascii="宋体" w:eastAsia="宋体" w:hAnsi="宋体" w:cs="宋体" w:hint="eastAsia"/>
          <w:sz w:val="24"/>
        </w:rPr>
        <w:t>在连续学习和解决灾难性遗忘问题上进行了大量研究，提出了如</w:t>
      </w:r>
      <w:r>
        <w:rPr>
          <w:rFonts w:ascii="宋体" w:eastAsia="宋体" w:hAnsi="宋体" w:cs="宋体" w:hint="eastAsia"/>
          <w:sz w:val="24"/>
        </w:rPr>
        <w:t xml:space="preserve">Elastic Weight Consolidation (EWC) </w:t>
      </w:r>
      <w:r>
        <w:rPr>
          <w:rFonts w:ascii="宋体" w:eastAsia="宋体" w:hAnsi="宋体" w:cs="宋体" w:hint="eastAsia"/>
          <w:sz w:val="24"/>
        </w:rPr>
        <w:t>等方法。该公司技术实力雄厚，拥有大量顶尖研究人员，但其解决方案往往专注于理论层面，</w:t>
      </w:r>
      <w:r>
        <w:rPr>
          <w:rFonts w:ascii="宋体" w:eastAsia="宋体" w:hAnsi="宋体" w:cs="宋体" w:hint="eastAsia"/>
          <w:sz w:val="24"/>
        </w:rPr>
        <w:t>商业化应用较慢。</w:t>
      </w:r>
    </w:p>
    <w:p w14:paraId="7104DD38"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IBM Watson</w:t>
      </w:r>
    </w:p>
    <w:p w14:paraId="62A7943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IBM</w:t>
      </w:r>
      <w:r>
        <w:rPr>
          <w:rFonts w:ascii="宋体" w:eastAsia="宋体" w:hAnsi="宋体" w:cs="宋体" w:hint="eastAsia"/>
          <w:sz w:val="24"/>
        </w:rPr>
        <w:t>在医疗、金融等多个领域有广泛的</w:t>
      </w:r>
      <w:r>
        <w:rPr>
          <w:rFonts w:ascii="宋体" w:eastAsia="宋体" w:hAnsi="宋体" w:cs="宋体" w:hint="eastAsia"/>
          <w:sz w:val="24"/>
        </w:rPr>
        <w:t>AI</w:t>
      </w:r>
      <w:r>
        <w:rPr>
          <w:rFonts w:ascii="宋体" w:eastAsia="宋体" w:hAnsi="宋体" w:cs="宋体" w:hint="eastAsia"/>
          <w:sz w:val="24"/>
        </w:rPr>
        <w:t>应用，其</w:t>
      </w:r>
      <w:r>
        <w:rPr>
          <w:rFonts w:ascii="宋体" w:eastAsia="宋体" w:hAnsi="宋体" w:cs="宋体" w:hint="eastAsia"/>
          <w:sz w:val="24"/>
        </w:rPr>
        <w:t>AI</w:t>
      </w:r>
      <w:r>
        <w:rPr>
          <w:rFonts w:ascii="宋体" w:eastAsia="宋体" w:hAnsi="宋体" w:cs="宋体" w:hint="eastAsia"/>
          <w:sz w:val="24"/>
        </w:rPr>
        <w:t>模型也面临灾难性遗忘的问题，并且</w:t>
      </w:r>
      <w:r>
        <w:rPr>
          <w:rFonts w:ascii="宋体" w:eastAsia="宋体" w:hAnsi="宋体" w:cs="宋体" w:hint="eastAsia"/>
          <w:sz w:val="24"/>
        </w:rPr>
        <w:t>IBM</w:t>
      </w:r>
      <w:r>
        <w:rPr>
          <w:rFonts w:ascii="宋体" w:eastAsia="宋体" w:hAnsi="宋体" w:cs="宋体" w:hint="eastAsia"/>
          <w:sz w:val="24"/>
        </w:rPr>
        <w:t>在解决这一问题上投入了大量资源。他们虽然拥有强大的商业应用能力和客户基础，但其在连续学习和灾难性遗忘问题上的研究相对保守。</w:t>
      </w:r>
    </w:p>
    <w:p w14:paraId="51EE1151"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Tesla</w:t>
      </w:r>
      <w:r>
        <w:rPr>
          <w:rFonts w:ascii="宋体" w:eastAsia="宋体" w:hAnsi="宋体" w:cs="宋体" w:hint="eastAsia"/>
          <w:b/>
          <w:bCs/>
          <w:sz w:val="24"/>
        </w:rPr>
        <w:t>：</w:t>
      </w:r>
    </w:p>
    <w:p w14:paraId="351B3CA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在自动驾驶领域，</w:t>
      </w:r>
      <w:r>
        <w:rPr>
          <w:rFonts w:ascii="宋体" w:eastAsia="宋体" w:hAnsi="宋体" w:cs="宋体" w:hint="eastAsia"/>
          <w:sz w:val="24"/>
        </w:rPr>
        <w:t>Tesla</w:t>
      </w:r>
      <w:r>
        <w:rPr>
          <w:rFonts w:ascii="宋体" w:eastAsia="宋体" w:hAnsi="宋体" w:cs="宋体" w:hint="eastAsia"/>
          <w:sz w:val="24"/>
        </w:rPr>
        <w:t>需要持续改进其</w:t>
      </w:r>
      <w:r>
        <w:rPr>
          <w:rFonts w:ascii="宋体" w:eastAsia="宋体" w:hAnsi="宋体" w:cs="宋体" w:hint="eastAsia"/>
          <w:sz w:val="24"/>
        </w:rPr>
        <w:t>AI</w:t>
      </w:r>
      <w:r>
        <w:rPr>
          <w:rFonts w:ascii="宋体" w:eastAsia="宋体" w:hAnsi="宋体" w:cs="宋体" w:hint="eastAsia"/>
          <w:sz w:val="24"/>
        </w:rPr>
        <w:t>模型来应对不断变化的驾驶环境，其</w:t>
      </w:r>
      <w:r>
        <w:rPr>
          <w:rFonts w:ascii="宋体" w:eastAsia="宋体" w:hAnsi="宋体" w:cs="宋体" w:hint="eastAsia"/>
          <w:sz w:val="24"/>
        </w:rPr>
        <w:t>Autopilot</w:t>
      </w:r>
      <w:r>
        <w:rPr>
          <w:rFonts w:ascii="宋体" w:eastAsia="宋体" w:hAnsi="宋体" w:cs="宋体" w:hint="eastAsia"/>
          <w:sz w:val="24"/>
        </w:rPr>
        <w:t>系统需要解决灾难性遗忘问题以提升性能。然而该公司专注于自动驾驶，具备实际应用数据优势，在技术上依赖外部供应商，可能在解决方案创新上存在局限。</w:t>
      </w:r>
    </w:p>
    <w:p w14:paraId="70F184B0"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NVIDIA</w:t>
      </w:r>
      <w:r>
        <w:rPr>
          <w:rFonts w:ascii="宋体" w:eastAsia="宋体" w:hAnsi="宋体" w:cs="宋体" w:hint="eastAsia"/>
          <w:b/>
          <w:bCs/>
          <w:sz w:val="24"/>
        </w:rPr>
        <w:t>：</w:t>
      </w:r>
    </w:p>
    <w:p w14:paraId="7C7C477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lastRenderedPageBreak/>
        <w:t>作为</w:t>
      </w:r>
      <w:r>
        <w:rPr>
          <w:rFonts w:ascii="宋体" w:eastAsia="宋体" w:hAnsi="宋体" w:cs="宋体" w:hint="eastAsia"/>
          <w:sz w:val="24"/>
        </w:rPr>
        <w:t>AI</w:t>
      </w:r>
      <w:r>
        <w:rPr>
          <w:rFonts w:ascii="宋体" w:eastAsia="宋体" w:hAnsi="宋体" w:cs="宋体" w:hint="eastAsia"/>
          <w:sz w:val="24"/>
        </w:rPr>
        <w:t>硬件和软件解决方案的提供商，</w:t>
      </w:r>
      <w:r>
        <w:rPr>
          <w:rFonts w:ascii="宋体" w:eastAsia="宋体" w:hAnsi="宋体" w:cs="宋体" w:hint="eastAsia"/>
          <w:sz w:val="24"/>
        </w:rPr>
        <w:t>NVIDIA</w:t>
      </w:r>
      <w:r>
        <w:rPr>
          <w:rFonts w:ascii="宋体" w:eastAsia="宋体" w:hAnsi="宋体" w:cs="宋体" w:hint="eastAsia"/>
          <w:sz w:val="24"/>
        </w:rPr>
        <w:t>在边缘计算和</w:t>
      </w:r>
      <w:r>
        <w:rPr>
          <w:rFonts w:ascii="宋体" w:eastAsia="宋体" w:hAnsi="宋体" w:cs="宋体" w:hint="eastAsia"/>
          <w:sz w:val="24"/>
        </w:rPr>
        <w:t>AI</w:t>
      </w:r>
      <w:r>
        <w:rPr>
          <w:rFonts w:ascii="宋体" w:eastAsia="宋体" w:hAnsi="宋体" w:cs="宋体" w:hint="eastAsia"/>
          <w:sz w:val="24"/>
        </w:rPr>
        <w:t>模型优化方面也有解决灾难性遗忘问题的需求。该公司的硬件优势明显，能够提供高效的计算资源支持，但在具体应用场景的深度学习模型优化上依赖合作伙伴。</w:t>
      </w:r>
    </w:p>
    <w:p w14:paraId="46CEF0C1" w14:textId="77777777" w:rsidR="003F7D59" w:rsidRDefault="000E0969">
      <w:pPr>
        <w:ind w:firstLineChars="100" w:firstLine="301"/>
        <w:outlineLvl w:val="1"/>
        <w:rPr>
          <w:rFonts w:ascii="宋体" w:eastAsia="宋体" w:hAnsi="宋体" w:cs="宋体"/>
          <w:b/>
          <w:bCs/>
          <w:sz w:val="30"/>
          <w:szCs w:val="30"/>
        </w:rPr>
      </w:pPr>
      <w:bookmarkStart w:id="30" w:name="_Toc31170"/>
      <w:r>
        <w:rPr>
          <w:rFonts w:ascii="宋体" w:eastAsia="宋体" w:hAnsi="宋体" w:cs="宋体" w:hint="eastAsia"/>
          <w:b/>
          <w:bCs/>
          <w:sz w:val="30"/>
          <w:szCs w:val="30"/>
        </w:rPr>
        <w:t>5.3 SWOT</w:t>
      </w:r>
      <w:r>
        <w:rPr>
          <w:rFonts w:ascii="宋体" w:eastAsia="宋体" w:hAnsi="宋体" w:cs="宋体" w:hint="eastAsia"/>
          <w:b/>
          <w:bCs/>
          <w:sz w:val="30"/>
          <w:szCs w:val="30"/>
        </w:rPr>
        <w:t>分析</w:t>
      </w:r>
      <w:bookmarkEnd w:id="30"/>
    </w:p>
    <w:p w14:paraId="0BF70970" w14:textId="77777777" w:rsidR="003F7D59" w:rsidRDefault="000E0969">
      <w:pPr>
        <w:outlineLvl w:val="1"/>
        <w:rPr>
          <w:rFonts w:ascii="宋体" w:eastAsia="宋体" w:hAnsi="宋体" w:cs="宋体"/>
          <w:sz w:val="24"/>
        </w:rPr>
      </w:pPr>
      <w:r>
        <w:rPr>
          <w:rFonts w:ascii="宋体" w:eastAsia="宋体" w:hAnsi="宋体" w:cs="宋体" w:hint="eastAsia"/>
          <w:b/>
          <w:bCs/>
          <w:sz w:val="24"/>
        </w:rPr>
        <w:t>5.3.1</w:t>
      </w:r>
      <w:r>
        <w:rPr>
          <w:rFonts w:ascii="宋体" w:eastAsia="宋体" w:hAnsi="宋体" w:cs="宋体" w:hint="eastAsia"/>
          <w:b/>
          <w:bCs/>
          <w:sz w:val="24"/>
        </w:rPr>
        <w:t>优势（</w:t>
      </w:r>
      <w:r>
        <w:rPr>
          <w:rFonts w:ascii="宋体" w:eastAsia="宋体" w:hAnsi="宋体" w:cs="宋体" w:hint="eastAsia"/>
          <w:b/>
          <w:bCs/>
          <w:sz w:val="24"/>
        </w:rPr>
        <w:t>Strengths</w:t>
      </w:r>
      <w:r>
        <w:rPr>
          <w:rFonts w:ascii="宋体" w:eastAsia="宋体" w:hAnsi="宋体" w:cs="宋体" w:hint="eastAsia"/>
          <w:b/>
          <w:bCs/>
          <w:sz w:val="24"/>
        </w:rPr>
        <w:t>）</w:t>
      </w:r>
      <w:r>
        <w:rPr>
          <w:rFonts w:ascii="宋体" w:eastAsia="宋体" w:hAnsi="宋体" w:cs="宋体" w:hint="eastAsia"/>
          <w:sz w:val="24"/>
        </w:rPr>
        <w:t>：</w:t>
      </w:r>
    </w:p>
    <w:p w14:paraId="1F31C1B1"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）技术突破：</w:t>
      </w:r>
      <w:r>
        <w:rPr>
          <w:rFonts w:ascii="宋体" w:eastAsia="宋体" w:hAnsi="宋体" w:cs="宋体" w:hint="eastAsia"/>
          <w:sz w:val="24"/>
        </w:rPr>
        <w:t>解决了深度学习中的灾难性遗忘问题，具备领先的技术优势。同时，我们的技术具备多领域应用能力，该技术可以应用于自动驾驶、医疗诊断、金融服务等多个高增长领域。能够根据客户需求提供定制</w:t>
      </w:r>
      <w:proofErr w:type="gramStart"/>
      <w:r>
        <w:rPr>
          <w:rFonts w:ascii="宋体" w:eastAsia="宋体" w:hAnsi="宋体" w:cs="宋体" w:hint="eastAsia"/>
          <w:sz w:val="24"/>
        </w:rPr>
        <w:t>化解决</w:t>
      </w:r>
      <w:proofErr w:type="gramEnd"/>
      <w:r>
        <w:rPr>
          <w:rFonts w:ascii="宋体" w:eastAsia="宋体" w:hAnsi="宋体" w:cs="宋体" w:hint="eastAsia"/>
          <w:sz w:val="24"/>
        </w:rPr>
        <w:t>方案，提高市场竞争力。</w:t>
      </w:r>
    </w:p>
    <w:p w14:paraId="52E05906"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）服务营销优势：</w:t>
      </w:r>
      <w:r>
        <w:rPr>
          <w:rFonts w:ascii="宋体" w:eastAsia="宋体" w:hAnsi="宋体" w:cs="宋体" w:hint="eastAsia"/>
          <w:b/>
          <w:bCs/>
          <w:sz w:val="24"/>
        </w:rPr>
        <w:t xml:space="preserve"> </w:t>
      </w:r>
    </w:p>
    <w:p w14:paraId="03C41E17" w14:textId="77777777" w:rsidR="003F7D59" w:rsidRDefault="000E0969">
      <w:pPr>
        <w:outlineLvl w:val="1"/>
        <w:rPr>
          <w:rFonts w:ascii="宋体" w:eastAsia="宋体" w:hAnsi="宋体" w:cs="宋体"/>
          <w:sz w:val="24"/>
        </w:rPr>
      </w:pPr>
      <w:r>
        <w:rPr>
          <w:rFonts w:ascii="宋体" w:eastAsia="宋体" w:hAnsi="宋体" w:cs="宋体" w:hint="eastAsia"/>
          <w:sz w:val="24"/>
        </w:rPr>
        <w:t>本公司将建立完善的服务营销体系，贯穿售前、售中、售后三个阶段，以期</w:t>
      </w:r>
      <w:r>
        <w:rPr>
          <w:rFonts w:ascii="宋体" w:eastAsia="宋体" w:hAnsi="宋体" w:cs="宋体" w:hint="eastAsia"/>
          <w:sz w:val="24"/>
        </w:rPr>
        <w:t xml:space="preserve"> </w:t>
      </w:r>
    </w:p>
    <w:p w14:paraId="15C302D8" w14:textId="77777777" w:rsidR="003F7D59" w:rsidRDefault="000E0969">
      <w:pPr>
        <w:outlineLvl w:val="1"/>
        <w:rPr>
          <w:rFonts w:ascii="宋体" w:eastAsia="宋体" w:hAnsi="宋体" w:cs="宋体"/>
          <w:sz w:val="24"/>
        </w:rPr>
      </w:pPr>
      <w:r>
        <w:rPr>
          <w:rFonts w:ascii="宋体" w:eastAsia="宋体" w:hAnsi="宋体" w:cs="宋体" w:hint="eastAsia"/>
          <w:sz w:val="24"/>
        </w:rPr>
        <w:t>建立客户对品牌的可信度和忠诚度。</w:t>
      </w:r>
      <w:r>
        <w:rPr>
          <w:rFonts w:ascii="宋体" w:eastAsia="宋体" w:hAnsi="宋体" w:cs="宋体" w:hint="eastAsia"/>
          <w:sz w:val="24"/>
        </w:rPr>
        <w:t xml:space="preserve"> </w:t>
      </w:r>
    </w:p>
    <w:p w14:paraId="7550CB91"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）本土化优势：</w:t>
      </w:r>
      <w:r>
        <w:rPr>
          <w:rFonts w:ascii="宋体" w:eastAsia="宋体" w:hAnsi="宋体" w:cs="宋体" w:hint="eastAsia"/>
          <w:b/>
          <w:bCs/>
          <w:sz w:val="24"/>
        </w:rPr>
        <w:t xml:space="preserve"> </w:t>
      </w:r>
    </w:p>
    <w:p w14:paraId="379E753C" w14:textId="77777777" w:rsidR="003F7D59" w:rsidRDefault="000E0969">
      <w:pPr>
        <w:outlineLvl w:val="1"/>
        <w:rPr>
          <w:rFonts w:ascii="宋体" w:eastAsia="宋体" w:hAnsi="宋体" w:cs="宋体"/>
          <w:sz w:val="24"/>
        </w:rPr>
      </w:pPr>
      <w:r>
        <w:rPr>
          <w:rFonts w:ascii="宋体" w:eastAsia="宋体" w:hAnsi="宋体" w:cs="宋体" w:hint="eastAsia"/>
          <w:sz w:val="24"/>
        </w:rPr>
        <w:t>与国外企业相比，中国是我们的主要市场，我们比外国企业更清楚中国人的</w:t>
      </w:r>
      <w:r>
        <w:rPr>
          <w:rFonts w:ascii="宋体" w:eastAsia="宋体" w:hAnsi="宋体" w:cs="宋体" w:hint="eastAsia"/>
          <w:sz w:val="24"/>
        </w:rPr>
        <w:t xml:space="preserve"> </w:t>
      </w:r>
    </w:p>
    <w:p w14:paraId="55044681" w14:textId="77777777" w:rsidR="003F7D59" w:rsidRDefault="000E0969">
      <w:pPr>
        <w:outlineLvl w:val="1"/>
        <w:rPr>
          <w:rFonts w:ascii="宋体" w:eastAsia="宋体" w:hAnsi="宋体" w:cs="宋体"/>
          <w:sz w:val="24"/>
        </w:rPr>
      </w:pPr>
      <w:r>
        <w:rPr>
          <w:rFonts w:ascii="宋体" w:eastAsia="宋体" w:hAnsi="宋体" w:cs="宋体" w:hint="eastAsia"/>
          <w:sz w:val="24"/>
        </w:rPr>
        <w:t>经营观念以及具有如何符合他们</w:t>
      </w:r>
      <w:r>
        <w:rPr>
          <w:rFonts w:ascii="宋体" w:eastAsia="宋体" w:hAnsi="宋体" w:cs="宋体" w:hint="eastAsia"/>
          <w:sz w:val="24"/>
        </w:rPr>
        <w:t>需求的经营理念。</w:t>
      </w:r>
      <w:r>
        <w:rPr>
          <w:rFonts w:ascii="宋体" w:eastAsia="宋体" w:hAnsi="宋体" w:cs="宋体" w:hint="eastAsia"/>
          <w:sz w:val="24"/>
        </w:rPr>
        <w:t xml:space="preserve"> </w:t>
      </w:r>
    </w:p>
    <w:p w14:paraId="20119630"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5.3.2</w:t>
      </w:r>
      <w:r>
        <w:rPr>
          <w:rFonts w:ascii="宋体" w:eastAsia="宋体" w:hAnsi="宋体" w:cs="宋体" w:hint="eastAsia"/>
          <w:b/>
          <w:bCs/>
          <w:sz w:val="24"/>
        </w:rPr>
        <w:t>劣势（</w:t>
      </w:r>
      <w:r>
        <w:rPr>
          <w:rFonts w:ascii="宋体" w:eastAsia="宋体" w:hAnsi="宋体" w:cs="宋体" w:hint="eastAsia"/>
          <w:b/>
          <w:bCs/>
          <w:sz w:val="24"/>
        </w:rPr>
        <w:t>Weaknesses</w:t>
      </w:r>
      <w:r>
        <w:rPr>
          <w:rFonts w:ascii="宋体" w:eastAsia="宋体" w:hAnsi="宋体" w:cs="宋体" w:hint="eastAsia"/>
          <w:b/>
          <w:bCs/>
          <w:sz w:val="24"/>
        </w:rPr>
        <w:t>）：</w:t>
      </w:r>
    </w:p>
    <w:p w14:paraId="5DBB6250"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）品牌知名度低：</w:t>
      </w:r>
      <w:r>
        <w:rPr>
          <w:rFonts w:ascii="宋体" w:eastAsia="宋体" w:hAnsi="宋体" w:cs="宋体" w:hint="eastAsia"/>
          <w:sz w:val="24"/>
        </w:rPr>
        <w:t>虽然产品具备良好的性能和个性化定制能力，但作为初创公司，品牌知名度较低，需要时间建立市场信誉。在此期间，传统产品生产商可能会设置一些市场壁垒，比如率先降价，且在市场开拓初期，公司不可能开展全面营销。</w:t>
      </w:r>
    </w:p>
    <w:p w14:paraId="78B77DB6"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）缺乏经营管理经验</w:t>
      </w:r>
      <w:r>
        <w:rPr>
          <w:rFonts w:ascii="宋体" w:eastAsia="宋体" w:hAnsi="宋体" w:cs="宋体" w:hint="eastAsia"/>
          <w:b/>
          <w:bCs/>
          <w:sz w:val="24"/>
        </w:rPr>
        <w:t xml:space="preserve"> </w:t>
      </w:r>
    </w:p>
    <w:p w14:paraId="325EA97A" w14:textId="77777777" w:rsidR="003F7D59" w:rsidRDefault="000E0969">
      <w:pPr>
        <w:outlineLvl w:val="1"/>
        <w:rPr>
          <w:rFonts w:ascii="宋体" w:eastAsia="宋体" w:hAnsi="宋体" w:cs="宋体"/>
          <w:sz w:val="24"/>
        </w:rPr>
      </w:pPr>
      <w:r>
        <w:rPr>
          <w:rFonts w:ascii="宋体" w:eastAsia="宋体" w:hAnsi="宋体" w:cs="宋体" w:hint="eastAsia"/>
          <w:sz w:val="24"/>
        </w:rPr>
        <w:t>作为大学生创业，在公司经营初期，在各个方面都缺乏一定的经验，公司的</w:t>
      </w:r>
      <w:r>
        <w:rPr>
          <w:rFonts w:ascii="宋体" w:eastAsia="宋体" w:hAnsi="宋体" w:cs="宋体" w:hint="eastAsia"/>
          <w:sz w:val="24"/>
        </w:rPr>
        <w:t xml:space="preserve"> </w:t>
      </w:r>
    </w:p>
    <w:p w14:paraId="7498789F" w14:textId="77777777" w:rsidR="003F7D59" w:rsidRDefault="000E0969">
      <w:pPr>
        <w:outlineLvl w:val="1"/>
        <w:rPr>
          <w:rFonts w:ascii="宋体" w:eastAsia="宋体" w:hAnsi="宋体" w:cs="宋体"/>
          <w:sz w:val="24"/>
        </w:rPr>
      </w:pPr>
      <w:r>
        <w:rPr>
          <w:rFonts w:ascii="宋体" w:eastAsia="宋体" w:hAnsi="宋体" w:cs="宋体" w:hint="eastAsia"/>
          <w:sz w:val="24"/>
        </w:rPr>
        <w:t>成长需要一定的时间，竞争对手可以利用这段时间抢占市场份额。</w:t>
      </w:r>
      <w:r>
        <w:rPr>
          <w:rFonts w:ascii="宋体" w:eastAsia="宋体" w:hAnsi="宋体" w:cs="宋体" w:hint="eastAsia"/>
          <w:sz w:val="24"/>
        </w:rPr>
        <w:t xml:space="preserve"> </w:t>
      </w:r>
    </w:p>
    <w:p w14:paraId="18585AA9"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）资金限制</w:t>
      </w:r>
      <w:r>
        <w:rPr>
          <w:rFonts w:ascii="宋体" w:eastAsia="宋体" w:hAnsi="宋体" w:cs="宋体" w:hint="eastAsia"/>
          <w:b/>
          <w:bCs/>
          <w:sz w:val="24"/>
        </w:rPr>
        <w:t xml:space="preserve"> </w:t>
      </w:r>
    </w:p>
    <w:p w14:paraId="109AB248" w14:textId="77777777" w:rsidR="003F7D59" w:rsidRDefault="000E0969">
      <w:pPr>
        <w:outlineLvl w:val="1"/>
        <w:rPr>
          <w:rFonts w:ascii="宋体" w:eastAsia="宋体" w:hAnsi="宋体" w:cs="宋体"/>
          <w:sz w:val="24"/>
        </w:rPr>
      </w:pPr>
      <w:r>
        <w:rPr>
          <w:rFonts w:ascii="宋体" w:eastAsia="宋体" w:hAnsi="宋体" w:cs="宋体" w:hint="eastAsia"/>
          <w:sz w:val="24"/>
        </w:rPr>
        <w:t>公司成立初期，启动资金数额大，固定资产及其他后期摊销费</w:t>
      </w:r>
      <w:r>
        <w:rPr>
          <w:rFonts w:ascii="宋体" w:eastAsia="宋体" w:hAnsi="宋体" w:cs="宋体" w:hint="eastAsia"/>
          <w:sz w:val="24"/>
        </w:rPr>
        <w:t>用支出比重大，</w:t>
      </w:r>
    </w:p>
    <w:p w14:paraId="19B62011" w14:textId="77777777" w:rsidR="003F7D59" w:rsidRDefault="000E0969">
      <w:pPr>
        <w:outlineLvl w:val="1"/>
        <w:rPr>
          <w:rFonts w:ascii="宋体" w:eastAsia="宋体" w:hAnsi="宋体" w:cs="宋体"/>
          <w:sz w:val="24"/>
        </w:rPr>
      </w:pPr>
      <w:r>
        <w:rPr>
          <w:rFonts w:ascii="宋体" w:eastAsia="宋体" w:hAnsi="宋体" w:cs="宋体" w:hint="eastAsia"/>
          <w:sz w:val="24"/>
        </w:rPr>
        <w:t>资源有限：相对于大公司，初创企业在资金、资源和市场拓展能力上存在一定劣势。</w:t>
      </w:r>
    </w:p>
    <w:p w14:paraId="7AF8F095"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5.3.3</w:t>
      </w:r>
      <w:r>
        <w:rPr>
          <w:rFonts w:ascii="宋体" w:eastAsia="宋体" w:hAnsi="宋体" w:cs="宋体" w:hint="eastAsia"/>
          <w:b/>
          <w:bCs/>
          <w:sz w:val="24"/>
        </w:rPr>
        <w:t>机会（</w:t>
      </w:r>
      <w:r>
        <w:rPr>
          <w:rFonts w:ascii="宋体" w:eastAsia="宋体" w:hAnsi="宋体" w:cs="宋体" w:hint="eastAsia"/>
          <w:b/>
          <w:bCs/>
          <w:sz w:val="24"/>
        </w:rPr>
        <w:t>Opportunities</w:t>
      </w:r>
      <w:r>
        <w:rPr>
          <w:rFonts w:ascii="宋体" w:eastAsia="宋体" w:hAnsi="宋体" w:cs="宋体" w:hint="eastAsia"/>
          <w:b/>
          <w:bCs/>
          <w:sz w:val="24"/>
        </w:rPr>
        <w:t>）：</w:t>
      </w:r>
    </w:p>
    <w:p w14:paraId="3B327E1D"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）市场需求增加：</w:t>
      </w:r>
      <w:r>
        <w:rPr>
          <w:rFonts w:ascii="宋体" w:eastAsia="宋体" w:hAnsi="宋体" w:cs="宋体" w:hint="eastAsia"/>
          <w:sz w:val="24"/>
        </w:rPr>
        <w:t>AI</w:t>
      </w:r>
      <w:r>
        <w:rPr>
          <w:rFonts w:ascii="宋体" w:eastAsia="宋体" w:hAnsi="宋体" w:cs="宋体" w:hint="eastAsia"/>
          <w:sz w:val="24"/>
        </w:rPr>
        <w:t>应用的增长和对解决灾难性遗忘问题的需求增加，提供了巨大的市场机会。</w:t>
      </w:r>
    </w:p>
    <w:p w14:paraId="1B1CED4A"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）技术合作：</w:t>
      </w:r>
      <w:r>
        <w:rPr>
          <w:rFonts w:ascii="宋体" w:eastAsia="宋体" w:hAnsi="宋体" w:cs="宋体" w:hint="eastAsia"/>
          <w:sz w:val="24"/>
        </w:rPr>
        <w:t>与其他</w:t>
      </w:r>
      <w:r>
        <w:rPr>
          <w:rFonts w:ascii="宋体" w:eastAsia="宋体" w:hAnsi="宋体" w:cs="宋体" w:hint="eastAsia"/>
          <w:sz w:val="24"/>
        </w:rPr>
        <w:t>AI</w:t>
      </w:r>
      <w:r>
        <w:rPr>
          <w:rFonts w:ascii="宋体" w:eastAsia="宋体" w:hAnsi="宋体" w:cs="宋体" w:hint="eastAsia"/>
          <w:sz w:val="24"/>
        </w:rPr>
        <w:t>公司和硬件供应商合作，可以进一步提升技术优势和市场渗透率。</w:t>
      </w:r>
    </w:p>
    <w:p w14:paraId="3FC7DFB0"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）垂直行业拓展：</w:t>
      </w:r>
      <w:r>
        <w:rPr>
          <w:rFonts w:ascii="宋体" w:eastAsia="宋体" w:hAnsi="宋体" w:cs="宋体" w:hint="eastAsia"/>
          <w:sz w:val="24"/>
        </w:rPr>
        <w:t>深入自动驾驶、医疗等特定行业，提供专门解决方案，建立行业壁垒。</w:t>
      </w:r>
    </w:p>
    <w:p w14:paraId="71DD386E" w14:textId="77777777" w:rsidR="003F7D59" w:rsidRDefault="000E0969">
      <w:pPr>
        <w:outlineLvl w:val="1"/>
        <w:rPr>
          <w:rFonts w:ascii="宋体" w:eastAsia="宋体" w:hAnsi="宋体" w:cs="宋体"/>
          <w:b/>
          <w:bCs/>
          <w:sz w:val="24"/>
        </w:rPr>
      </w:pPr>
      <w:r>
        <w:rPr>
          <w:rFonts w:ascii="宋体" w:eastAsia="宋体" w:hAnsi="宋体" w:cs="宋体" w:hint="eastAsia"/>
          <w:b/>
          <w:bCs/>
          <w:sz w:val="24"/>
        </w:rPr>
        <w:t>5.3.4</w:t>
      </w:r>
      <w:r>
        <w:rPr>
          <w:rFonts w:ascii="宋体" w:eastAsia="宋体" w:hAnsi="宋体" w:cs="宋体" w:hint="eastAsia"/>
          <w:b/>
          <w:bCs/>
          <w:sz w:val="24"/>
        </w:rPr>
        <w:t>威胁（</w:t>
      </w:r>
      <w:r>
        <w:rPr>
          <w:rFonts w:ascii="宋体" w:eastAsia="宋体" w:hAnsi="宋体" w:cs="宋体" w:hint="eastAsia"/>
          <w:b/>
          <w:bCs/>
          <w:sz w:val="24"/>
        </w:rPr>
        <w:t>Threats</w:t>
      </w:r>
      <w:r>
        <w:rPr>
          <w:rFonts w:ascii="宋体" w:eastAsia="宋体" w:hAnsi="宋体" w:cs="宋体" w:hint="eastAsia"/>
          <w:b/>
          <w:bCs/>
          <w:sz w:val="24"/>
        </w:rPr>
        <w:t>）：</w:t>
      </w:r>
    </w:p>
    <w:p w14:paraId="4ECAB777"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）竞争加剧：</w:t>
      </w:r>
      <w:r>
        <w:rPr>
          <w:rFonts w:ascii="宋体" w:eastAsia="宋体" w:hAnsi="宋体" w:cs="宋体" w:hint="eastAsia"/>
          <w:sz w:val="24"/>
        </w:rPr>
        <w:t>深度学习市场竞争激烈，大公司具有强大的研发和市场资源。</w:t>
      </w:r>
    </w:p>
    <w:p w14:paraId="51ED3276"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）技术更新快：</w:t>
      </w:r>
      <w:r>
        <w:rPr>
          <w:rFonts w:ascii="宋体" w:eastAsia="宋体" w:hAnsi="宋体" w:cs="宋体" w:hint="eastAsia"/>
          <w:sz w:val="24"/>
        </w:rPr>
        <w:t>AI</w:t>
      </w:r>
      <w:r>
        <w:rPr>
          <w:rFonts w:ascii="宋体" w:eastAsia="宋体" w:hAnsi="宋体" w:cs="宋体" w:hint="eastAsia"/>
          <w:sz w:val="24"/>
        </w:rPr>
        <w:t>技术快速迭代，可能面临技术落后的风险。</w:t>
      </w:r>
    </w:p>
    <w:p w14:paraId="13B5B7BB" w14:textId="77777777" w:rsidR="003F7D59" w:rsidRDefault="000E0969">
      <w:pPr>
        <w:outlineLvl w:val="1"/>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）市场进入壁垒：</w:t>
      </w:r>
      <w:r>
        <w:rPr>
          <w:rFonts w:ascii="宋体" w:eastAsia="宋体" w:hAnsi="宋体" w:cs="宋体" w:hint="eastAsia"/>
          <w:sz w:val="24"/>
        </w:rPr>
        <w:t>一些行业如医疗和金融，对新技术的接受和验证周期较长，市场进入存在一定难度。</w:t>
      </w:r>
    </w:p>
    <w:p w14:paraId="3D5632C3" w14:textId="77777777" w:rsidR="003F7D59" w:rsidRDefault="003F7D59">
      <w:pPr>
        <w:outlineLvl w:val="1"/>
        <w:rPr>
          <w:rFonts w:ascii="宋体" w:eastAsia="宋体" w:hAnsi="宋体" w:cs="宋体"/>
          <w:sz w:val="24"/>
        </w:rPr>
      </w:pPr>
    </w:p>
    <w:p w14:paraId="2EE634AA" w14:textId="77777777" w:rsidR="003F7D59" w:rsidRDefault="003F7D59">
      <w:pPr>
        <w:outlineLvl w:val="1"/>
        <w:rPr>
          <w:rFonts w:ascii="宋体" w:eastAsia="宋体" w:hAnsi="宋体" w:cs="宋体"/>
          <w:sz w:val="24"/>
        </w:rPr>
      </w:pPr>
    </w:p>
    <w:p w14:paraId="507F1EB8" w14:textId="77777777" w:rsidR="003F7D59" w:rsidRDefault="000E0969">
      <w:pPr>
        <w:jc w:val="center"/>
        <w:outlineLvl w:val="0"/>
        <w:rPr>
          <w:rFonts w:ascii="宋体" w:eastAsia="宋体" w:hAnsi="宋体" w:cs="宋体"/>
          <w:b/>
          <w:bCs/>
          <w:sz w:val="31"/>
          <w:szCs w:val="31"/>
        </w:rPr>
      </w:pPr>
      <w:bookmarkStart w:id="31" w:name="_Toc10867"/>
      <w:r>
        <w:rPr>
          <w:rFonts w:ascii="宋体" w:eastAsia="宋体" w:hAnsi="宋体" w:cs="宋体" w:hint="eastAsia"/>
          <w:b/>
          <w:bCs/>
          <w:sz w:val="31"/>
          <w:szCs w:val="31"/>
        </w:rPr>
        <w:t>第六章</w:t>
      </w:r>
      <w:r>
        <w:rPr>
          <w:rFonts w:ascii="宋体" w:eastAsia="宋体" w:hAnsi="宋体" w:cs="宋体" w:hint="eastAsia"/>
          <w:b/>
          <w:bCs/>
          <w:sz w:val="31"/>
          <w:szCs w:val="31"/>
        </w:rPr>
        <w:t xml:space="preserve"> </w:t>
      </w:r>
      <w:r>
        <w:rPr>
          <w:rFonts w:ascii="宋体" w:eastAsia="宋体" w:hAnsi="宋体" w:cs="宋体" w:hint="eastAsia"/>
          <w:b/>
          <w:bCs/>
          <w:sz w:val="31"/>
          <w:szCs w:val="31"/>
        </w:rPr>
        <w:t>商业模式</w:t>
      </w:r>
      <w:bookmarkEnd w:id="31"/>
    </w:p>
    <w:p w14:paraId="37CA6531" w14:textId="77777777" w:rsidR="003F7D59" w:rsidRDefault="000E0969">
      <w:pPr>
        <w:ind w:firstLineChars="100" w:firstLine="301"/>
        <w:outlineLvl w:val="1"/>
        <w:rPr>
          <w:rFonts w:ascii="宋体" w:eastAsia="宋体" w:hAnsi="宋体" w:cs="宋体"/>
          <w:b/>
          <w:bCs/>
        </w:rPr>
      </w:pPr>
      <w:bookmarkStart w:id="32" w:name="_Toc5699"/>
      <w:r>
        <w:rPr>
          <w:rFonts w:ascii="宋体" w:eastAsia="宋体" w:hAnsi="宋体" w:cs="宋体" w:hint="eastAsia"/>
          <w:b/>
          <w:bCs/>
          <w:sz w:val="30"/>
          <w:szCs w:val="30"/>
        </w:rPr>
        <w:lastRenderedPageBreak/>
        <w:t>6.1</w:t>
      </w:r>
      <w:r>
        <w:rPr>
          <w:rFonts w:ascii="宋体" w:eastAsia="宋体" w:hAnsi="宋体" w:cs="宋体" w:hint="eastAsia"/>
          <w:b/>
          <w:bCs/>
          <w:sz w:val="30"/>
          <w:szCs w:val="30"/>
        </w:rPr>
        <w:t>目标客户：</w:t>
      </w:r>
      <w:bookmarkEnd w:id="32"/>
    </w:p>
    <w:p w14:paraId="6A98D54D"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互联网企业：</w:t>
      </w:r>
      <w:r>
        <w:rPr>
          <w:rFonts w:ascii="宋体" w:eastAsia="宋体" w:hAnsi="宋体" w:cs="宋体" w:hint="eastAsia"/>
          <w:sz w:val="24"/>
        </w:rPr>
        <w:t>需要实时监控和分析用户行为、网站流量等数据的公司。</w:t>
      </w:r>
    </w:p>
    <w:p w14:paraId="043BD646"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金融机构：</w:t>
      </w:r>
      <w:r>
        <w:rPr>
          <w:rFonts w:ascii="宋体" w:eastAsia="宋体" w:hAnsi="宋体" w:cs="宋体" w:hint="eastAsia"/>
          <w:sz w:val="24"/>
        </w:rPr>
        <w:t>需要进行风险监控、欺诈检测、交易分析等任务的金融机构。</w:t>
      </w:r>
    </w:p>
    <w:p w14:paraId="0697F31B"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政府机构：</w:t>
      </w:r>
      <w:r>
        <w:rPr>
          <w:rFonts w:ascii="宋体" w:eastAsia="宋体" w:hAnsi="宋体" w:cs="宋体" w:hint="eastAsia"/>
          <w:sz w:val="24"/>
        </w:rPr>
        <w:t>需要监控网络安全、分析公共舆情、评估政策效果的政府部门。</w:t>
      </w:r>
    </w:p>
    <w:p w14:paraId="0E5604B7"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科研机构：</w:t>
      </w:r>
      <w:r>
        <w:rPr>
          <w:rFonts w:ascii="宋体" w:eastAsia="宋体" w:hAnsi="宋体" w:cs="宋体" w:hint="eastAsia"/>
          <w:sz w:val="24"/>
        </w:rPr>
        <w:t>需要实验数据和算法验证平台的科研单位。</w:t>
      </w:r>
    </w:p>
    <w:p w14:paraId="14FF92E9" w14:textId="77777777" w:rsidR="003F7D59" w:rsidRDefault="000E0969">
      <w:pPr>
        <w:ind w:firstLineChars="100" w:firstLine="301"/>
        <w:outlineLvl w:val="1"/>
        <w:rPr>
          <w:rFonts w:ascii="宋体" w:eastAsia="宋体" w:hAnsi="宋体" w:cs="宋体"/>
          <w:b/>
          <w:bCs/>
          <w:sz w:val="30"/>
          <w:szCs w:val="30"/>
        </w:rPr>
      </w:pPr>
      <w:bookmarkStart w:id="33" w:name="_Toc19547"/>
      <w:r>
        <w:rPr>
          <w:rFonts w:ascii="宋体" w:eastAsia="宋体" w:hAnsi="宋体" w:cs="宋体" w:hint="eastAsia"/>
          <w:b/>
          <w:bCs/>
          <w:sz w:val="30"/>
          <w:szCs w:val="30"/>
        </w:rPr>
        <w:t>6.2</w:t>
      </w:r>
      <w:r>
        <w:rPr>
          <w:rFonts w:ascii="宋体" w:eastAsia="宋体" w:hAnsi="宋体" w:cs="宋体" w:hint="eastAsia"/>
          <w:b/>
          <w:bCs/>
          <w:sz w:val="30"/>
          <w:szCs w:val="30"/>
        </w:rPr>
        <w:t>收益来源：</w:t>
      </w:r>
      <w:bookmarkEnd w:id="33"/>
    </w:p>
    <w:p w14:paraId="2BB3B17D"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软件许可费用：</w:t>
      </w:r>
      <w:r>
        <w:rPr>
          <w:rFonts w:ascii="宋体" w:eastAsia="宋体" w:hAnsi="宋体" w:cs="宋体" w:hint="eastAsia"/>
          <w:sz w:val="24"/>
        </w:rPr>
        <w:t>通过销售</w:t>
      </w:r>
      <w:r>
        <w:rPr>
          <w:rFonts w:ascii="宋体" w:eastAsia="宋体" w:hAnsi="宋体" w:cs="宋体" w:hint="eastAsia"/>
          <w:sz w:val="24"/>
        </w:rPr>
        <w:t>CRS</w:t>
      </w:r>
      <w:r>
        <w:rPr>
          <w:rFonts w:ascii="宋体" w:eastAsia="宋体" w:hAnsi="宋体" w:cs="宋体" w:hint="eastAsia"/>
          <w:sz w:val="24"/>
        </w:rPr>
        <w:t>的许可费用获取稳定的收入。</w:t>
      </w:r>
    </w:p>
    <w:p w14:paraId="27ACCEC5"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服务费用：</w:t>
      </w:r>
      <w:r>
        <w:rPr>
          <w:rFonts w:ascii="宋体" w:eastAsia="宋体" w:hAnsi="宋体" w:cs="宋体" w:hint="eastAsia"/>
          <w:sz w:val="24"/>
        </w:rPr>
        <w:t>提供定制</w:t>
      </w:r>
      <w:proofErr w:type="gramStart"/>
      <w:r>
        <w:rPr>
          <w:rFonts w:ascii="宋体" w:eastAsia="宋体" w:hAnsi="宋体" w:cs="宋体" w:hint="eastAsia"/>
          <w:sz w:val="24"/>
        </w:rPr>
        <w:t>化解决</w:t>
      </w:r>
      <w:proofErr w:type="gramEnd"/>
      <w:r>
        <w:rPr>
          <w:rFonts w:ascii="宋体" w:eastAsia="宋体" w:hAnsi="宋体" w:cs="宋体" w:hint="eastAsia"/>
          <w:sz w:val="24"/>
        </w:rPr>
        <w:t>方案、数据分析服务和技术支持等服务，获取高额的附加值收入。</w:t>
      </w:r>
    </w:p>
    <w:p w14:paraId="2B85248C"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合作伙伴分成：</w:t>
      </w:r>
      <w:r>
        <w:rPr>
          <w:rFonts w:ascii="宋体" w:eastAsia="宋体" w:hAnsi="宋体" w:cs="宋体" w:hint="eastAsia"/>
          <w:sz w:val="24"/>
        </w:rPr>
        <w:t>与合作伙伴共同开发市场，根据合作协议约定的分成比例获取收益。</w:t>
      </w:r>
    </w:p>
    <w:p w14:paraId="2DD7E58E" w14:textId="77777777" w:rsidR="003F7D59" w:rsidRDefault="000E0969">
      <w:pPr>
        <w:ind w:firstLineChars="100" w:firstLine="301"/>
        <w:outlineLvl w:val="1"/>
        <w:rPr>
          <w:rFonts w:ascii="宋体" w:eastAsia="宋体" w:hAnsi="宋体" w:cs="宋体"/>
          <w:b/>
          <w:bCs/>
          <w:sz w:val="30"/>
          <w:szCs w:val="30"/>
        </w:rPr>
      </w:pPr>
      <w:bookmarkStart w:id="34" w:name="_Toc9198"/>
      <w:r>
        <w:rPr>
          <w:rFonts w:ascii="宋体" w:eastAsia="宋体" w:hAnsi="宋体" w:cs="宋体" w:hint="eastAsia"/>
          <w:b/>
          <w:bCs/>
          <w:sz w:val="30"/>
          <w:szCs w:val="30"/>
        </w:rPr>
        <w:t>6.3</w:t>
      </w:r>
      <w:r>
        <w:rPr>
          <w:rFonts w:ascii="宋体" w:eastAsia="宋体" w:hAnsi="宋体" w:cs="宋体" w:hint="eastAsia"/>
          <w:b/>
          <w:bCs/>
          <w:sz w:val="30"/>
          <w:szCs w:val="30"/>
        </w:rPr>
        <w:t>营销与渠道</w:t>
      </w:r>
      <w:bookmarkEnd w:id="34"/>
    </w:p>
    <w:p w14:paraId="4E8E3221"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在线营销：</w:t>
      </w:r>
      <w:r>
        <w:rPr>
          <w:rFonts w:ascii="宋体" w:eastAsia="宋体" w:hAnsi="宋体" w:cs="宋体" w:hint="eastAsia"/>
          <w:sz w:val="24"/>
        </w:rPr>
        <w:t>通过搜索引擎优化（</w:t>
      </w:r>
      <w:r>
        <w:rPr>
          <w:rFonts w:ascii="宋体" w:eastAsia="宋体" w:hAnsi="宋体" w:cs="宋体" w:hint="eastAsia"/>
          <w:sz w:val="24"/>
        </w:rPr>
        <w:t>SEO</w:t>
      </w:r>
      <w:r>
        <w:rPr>
          <w:rFonts w:ascii="宋体" w:eastAsia="宋体" w:hAnsi="宋体" w:cs="宋体" w:hint="eastAsia"/>
          <w:sz w:val="24"/>
        </w:rPr>
        <w:t>）、社交媒体营销（</w:t>
      </w:r>
      <w:r>
        <w:rPr>
          <w:rFonts w:ascii="宋体" w:eastAsia="宋体" w:hAnsi="宋体" w:cs="宋体" w:hint="eastAsia"/>
          <w:sz w:val="24"/>
        </w:rPr>
        <w:t>SMM</w:t>
      </w:r>
      <w:r>
        <w:rPr>
          <w:rFonts w:ascii="宋体" w:eastAsia="宋体" w:hAnsi="宋体" w:cs="宋体" w:hint="eastAsia"/>
          <w:sz w:val="24"/>
        </w:rPr>
        <w:t>）、内容营销等方式，提高</w:t>
      </w:r>
      <w:r>
        <w:rPr>
          <w:rFonts w:ascii="宋体" w:eastAsia="宋体" w:hAnsi="宋体" w:cs="宋体" w:hint="eastAsia"/>
          <w:sz w:val="24"/>
        </w:rPr>
        <w:t>CRS</w:t>
      </w:r>
      <w:r>
        <w:rPr>
          <w:rFonts w:ascii="宋体" w:eastAsia="宋体" w:hAnsi="宋体" w:cs="宋体" w:hint="eastAsia"/>
          <w:sz w:val="24"/>
        </w:rPr>
        <w:t>在线曝光度。</w:t>
      </w:r>
    </w:p>
    <w:p w14:paraId="40260902"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合作伙伴关系：</w:t>
      </w:r>
      <w:r>
        <w:rPr>
          <w:rFonts w:ascii="宋体" w:eastAsia="宋体" w:hAnsi="宋体" w:cs="宋体" w:hint="eastAsia"/>
          <w:sz w:val="24"/>
        </w:rPr>
        <w:t>与系统集成商、咨询公司、行业媒体等建立合作伙伴关系，共同开拓市场。</w:t>
      </w:r>
    </w:p>
    <w:p w14:paraId="0E347695"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线下活动：</w:t>
      </w:r>
      <w:r>
        <w:rPr>
          <w:rFonts w:ascii="宋体" w:eastAsia="宋体" w:hAnsi="宋体" w:cs="宋体" w:hint="eastAsia"/>
          <w:sz w:val="24"/>
        </w:rPr>
        <w:t>参加行业展会、技术研讨会等</w:t>
      </w:r>
      <w:r>
        <w:rPr>
          <w:rFonts w:ascii="宋体" w:eastAsia="宋体" w:hAnsi="宋体" w:cs="宋体" w:hint="eastAsia"/>
          <w:sz w:val="24"/>
        </w:rPr>
        <w:t>活动，展示</w:t>
      </w:r>
      <w:r>
        <w:rPr>
          <w:rFonts w:ascii="宋体" w:eastAsia="宋体" w:hAnsi="宋体" w:cs="宋体" w:hint="eastAsia"/>
          <w:sz w:val="24"/>
        </w:rPr>
        <w:t>CRS</w:t>
      </w:r>
      <w:r>
        <w:rPr>
          <w:rFonts w:ascii="宋体" w:eastAsia="宋体" w:hAnsi="宋体" w:cs="宋体" w:hint="eastAsia"/>
          <w:sz w:val="24"/>
        </w:rPr>
        <w:t>的功能和优势。</w:t>
      </w:r>
    </w:p>
    <w:p w14:paraId="0DB5F857" w14:textId="77777777" w:rsidR="003F7D59" w:rsidRDefault="000E0969">
      <w:pPr>
        <w:ind w:firstLineChars="100" w:firstLine="301"/>
        <w:outlineLvl w:val="1"/>
        <w:rPr>
          <w:rFonts w:ascii="宋体" w:eastAsia="宋体" w:hAnsi="宋体" w:cs="宋体"/>
          <w:b/>
          <w:bCs/>
          <w:sz w:val="30"/>
          <w:szCs w:val="30"/>
        </w:rPr>
      </w:pPr>
      <w:bookmarkStart w:id="35" w:name="_Toc15442"/>
      <w:r>
        <w:rPr>
          <w:rFonts w:ascii="宋体" w:eastAsia="宋体" w:hAnsi="宋体" w:cs="宋体" w:hint="eastAsia"/>
          <w:b/>
          <w:bCs/>
          <w:sz w:val="30"/>
          <w:szCs w:val="30"/>
        </w:rPr>
        <w:t xml:space="preserve">6.4 </w:t>
      </w:r>
      <w:r>
        <w:rPr>
          <w:rFonts w:ascii="宋体" w:eastAsia="宋体" w:hAnsi="宋体" w:cs="宋体" w:hint="eastAsia"/>
          <w:b/>
          <w:bCs/>
          <w:sz w:val="30"/>
          <w:szCs w:val="30"/>
        </w:rPr>
        <w:t>核心竞争力</w:t>
      </w:r>
      <w:bookmarkEnd w:id="35"/>
    </w:p>
    <w:p w14:paraId="1904DCA7" w14:textId="77777777" w:rsidR="003F7D59" w:rsidRDefault="000E0969">
      <w:pPr>
        <w:widowControl/>
        <w:ind w:firstLineChars="200" w:firstLine="482"/>
        <w:jc w:val="left"/>
        <w:rPr>
          <w:rFonts w:ascii="宋体" w:eastAsia="宋体" w:hAnsi="宋体" w:cs="宋体"/>
          <w:b/>
          <w:bCs/>
          <w:sz w:val="24"/>
        </w:rPr>
      </w:pPr>
      <w:bookmarkStart w:id="36" w:name="_Toc12221"/>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）先进算法与技术应用</w:t>
      </w:r>
      <w:bookmarkEnd w:id="36"/>
    </w:p>
    <w:p w14:paraId="6A91AB3D"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持续识别系统基于深度学习和自然语言处理等先进技术，能够实现对动态互联网环境</w:t>
      </w:r>
      <w:proofErr w:type="gramStart"/>
      <w:r>
        <w:rPr>
          <w:rFonts w:ascii="宋体" w:eastAsia="宋体" w:hAnsi="宋体" w:cs="宋体" w:hint="eastAsia"/>
          <w:sz w:val="24"/>
        </w:rPr>
        <w:t>下数据</w:t>
      </w:r>
      <w:proofErr w:type="gramEnd"/>
      <w:r>
        <w:rPr>
          <w:rFonts w:ascii="宋体" w:eastAsia="宋体" w:hAnsi="宋体" w:cs="宋体" w:hint="eastAsia"/>
          <w:sz w:val="24"/>
        </w:rPr>
        <w:t>的实时、准确、高效识别。这种技术领先性是本系统的核心竞争力之一，确保了系统在面对日益复杂和多变的数据环境时，仍能保持高效稳定运行。</w:t>
      </w:r>
    </w:p>
    <w:p w14:paraId="71632251"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定制</w:t>
      </w:r>
      <w:proofErr w:type="gramStart"/>
      <w:r>
        <w:rPr>
          <w:rFonts w:ascii="宋体" w:eastAsia="宋体" w:hAnsi="宋体" w:cs="宋体" w:hint="eastAsia"/>
          <w:sz w:val="24"/>
        </w:rPr>
        <w:t>化开发</w:t>
      </w:r>
      <w:proofErr w:type="gramEnd"/>
      <w:r>
        <w:rPr>
          <w:rFonts w:ascii="宋体" w:eastAsia="宋体" w:hAnsi="宋体" w:cs="宋体" w:hint="eastAsia"/>
          <w:sz w:val="24"/>
        </w:rPr>
        <w:t>能力：系统支持根据客户需求进行定制化开发，满足不同行业的数据处理需求。这种灵活性和</w:t>
      </w:r>
      <w:proofErr w:type="gramStart"/>
      <w:r>
        <w:rPr>
          <w:rFonts w:ascii="宋体" w:eastAsia="宋体" w:hAnsi="宋体" w:cs="宋体" w:hint="eastAsia"/>
          <w:sz w:val="24"/>
        </w:rPr>
        <w:t>可</w:t>
      </w:r>
      <w:proofErr w:type="gramEnd"/>
      <w:r>
        <w:rPr>
          <w:rFonts w:ascii="宋体" w:eastAsia="宋体" w:hAnsi="宋体" w:cs="宋体" w:hint="eastAsia"/>
          <w:sz w:val="24"/>
        </w:rPr>
        <w:t>定制性使得系统能够适应更广泛的场景和应用，进一步增强了其市场竞争力。</w:t>
      </w:r>
    </w:p>
    <w:p w14:paraId="0328717E" w14:textId="77777777" w:rsidR="003F7D59" w:rsidRDefault="000E0969">
      <w:pPr>
        <w:widowControl/>
        <w:ind w:firstLineChars="200" w:firstLine="482"/>
        <w:jc w:val="left"/>
        <w:rPr>
          <w:rFonts w:ascii="宋体" w:eastAsia="宋体" w:hAnsi="宋体" w:cs="宋体"/>
          <w:b/>
          <w:bCs/>
          <w:sz w:val="24"/>
        </w:rPr>
      </w:pPr>
      <w:bookmarkStart w:id="37" w:name="_Toc4582"/>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）数据分析和挖掘能力</w:t>
      </w:r>
      <w:bookmarkEnd w:id="37"/>
    </w:p>
    <w:p w14:paraId="4196B03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深入的数据分析：通过持续识别系统收集的数据，我们为客户提供深入的数据分析和挖掘服务。这些服务能够帮助客户发现数据背后的价值，为决策提供有力支持。这种能力对于提升客户满意度和忠诚度至关重要。</w:t>
      </w:r>
    </w:p>
    <w:p w14:paraId="4CF1EADE"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定制</w:t>
      </w:r>
      <w:proofErr w:type="gramStart"/>
      <w:r>
        <w:rPr>
          <w:rFonts w:ascii="宋体" w:eastAsia="宋体" w:hAnsi="宋体" w:cs="宋体" w:hint="eastAsia"/>
          <w:sz w:val="24"/>
        </w:rPr>
        <w:t>化解决</w:t>
      </w:r>
      <w:proofErr w:type="gramEnd"/>
      <w:r>
        <w:rPr>
          <w:rFonts w:ascii="宋体" w:eastAsia="宋体" w:hAnsi="宋体" w:cs="宋体" w:hint="eastAsia"/>
          <w:sz w:val="24"/>
        </w:rPr>
        <w:t>方案：针对特定行业和客户需求，我们提供定制化的解决方案。这些解决方案不仅解决了客户面临的实际问题，还能够帮助客户实现业务增长和创新。这种定制化的服务能力是系统区别于竞争对手的重要特点之一。</w:t>
      </w:r>
    </w:p>
    <w:p w14:paraId="77CC37C9" w14:textId="77777777" w:rsidR="003F7D59" w:rsidRDefault="000E0969">
      <w:pPr>
        <w:widowControl/>
        <w:ind w:firstLineChars="200" w:firstLine="482"/>
        <w:jc w:val="left"/>
        <w:rPr>
          <w:rFonts w:ascii="宋体" w:eastAsia="宋体" w:hAnsi="宋体" w:cs="宋体"/>
          <w:b/>
          <w:bCs/>
          <w:sz w:val="24"/>
        </w:rPr>
      </w:pPr>
      <w:bookmarkStart w:id="38" w:name="_Toc8089"/>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）服务质量和售后支持</w:t>
      </w:r>
      <w:bookmarkEnd w:id="38"/>
    </w:p>
    <w:p w14:paraId="708524D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优质的客户服务：我们建立了完善的客户关系管理体系，提供优质的售后服务和技术支持。这种服务质量保证</w:t>
      </w:r>
      <w:r>
        <w:rPr>
          <w:rFonts w:ascii="宋体" w:eastAsia="宋体" w:hAnsi="宋体" w:cs="宋体" w:hint="eastAsia"/>
          <w:sz w:val="24"/>
        </w:rPr>
        <w:t>了客户在使用系统过程中能够获得及时、有效的帮助和支持，进一步增强了客户对系统的信任感和满意度。</w:t>
      </w:r>
    </w:p>
    <w:p w14:paraId="3EE3FC1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持续的技术支持：我们为客户提供持续的技术支持，确保系统能够稳定运行并满足客户需求。同时，我们还积极关注行业动态和技术发展，及时将新技术和新功能引入到系统中，为客户提供更加优质的服务。</w:t>
      </w:r>
    </w:p>
    <w:p w14:paraId="4B4AD50C" w14:textId="77777777" w:rsidR="003F7D59" w:rsidRDefault="000E0969">
      <w:pPr>
        <w:widowControl/>
        <w:ind w:firstLineChars="200" w:firstLine="482"/>
        <w:jc w:val="left"/>
        <w:rPr>
          <w:rFonts w:ascii="宋体" w:eastAsia="宋体" w:hAnsi="宋体" w:cs="宋体"/>
          <w:b/>
          <w:bCs/>
          <w:sz w:val="24"/>
        </w:rPr>
      </w:pPr>
      <w:bookmarkStart w:id="39" w:name="_Toc23978"/>
      <w:r>
        <w:rPr>
          <w:rFonts w:ascii="宋体" w:eastAsia="宋体" w:hAnsi="宋体" w:cs="宋体" w:hint="eastAsia"/>
          <w:b/>
          <w:bCs/>
          <w:sz w:val="24"/>
        </w:rPr>
        <w:lastRenderedPageBreak/>
        <w:t>（</w:t>
      </w:r>
      <w:r>
        <w:rPr>
          <w:rFonts w:ascii="宋体" w:eastAsia="宋体" w:hAnsi="宋体" w:cs="宋体" w:hint="eastAsia"/>
          <w:b/>
          <w:bCs/>
          <w:sz w:val="24"/>
        </w:rPr>
        <w:t>4</w:t>
      </w:r>
      <w:r>
        <w:rPr>
          <w:rFonts w:ascii="宋体" w:eastAsia="宋体" w:hAnsi="宋体" w:cs="宋体" w:hint="eastAsia"/>
          <w:b/>
          <w:bCs/>
          <w:sz w:val="24"/>
        </w:rPr>
        <w:t>）合作伙伴质量</w:t>
      </w:r>
      <w:bookmarkEnd w:id="39"/>
    </w:p>
    <w:p w14:paraId="10DC0D45"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与行业领先企业的合作：</w:t>
      </w:r>
      <w:r>
        <w:rPr>
          <w:rFonts w:ascii="宋体" w:eastAsia="宋体" w:hAnsi="宋体" w:cs="宋体" w:hint="eastAsia"/>
          <w:sz w:val="24"/>
        </w:rPr>
        <w:t>我们与互联网、金融、政府等领域的领先企业建立了合作伙伴关系。这些合作伙伴不仅为我们提供了更多的市场机会和客户资源，还为我们带来了行业内的最新动态和最佳实践。这种合作关系有助于我们保持技术领先</w:t>
      </w:r>
      <w:r>
        <w:rPr>
          <w:rFonts w:ascii="宋体" w:eastAsia="宋体" w:hAnsi="宋体" w:cs="宋体" w:hint="eastAsia"/>
          <w:sz w:val="24"/>
        </w:rPr>
        <w:t>地位和市场竞争力。</w:t>
      </w:r>
    </w:p>
    <w:p w14:paraId="64F5D6B9"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共同开拓市场：</w:t>
      </w:r>
      <w:r>
        <w:rPr>
          <w:rFonts w:ascii="宋体" w:eastAsia="宋体" w:hAnsi="宋体" w:cs="宋体" w:hint="eastAsia"/>
          <w:sz w:val="24"/>
        </w:rPr>
        <w:t>通过与合作伙伴共同开拓市场，我们能够更好地了解客户需求和市场趋势，从而提供更加符合市场需求的产品和服务。同时，这种合作关系也有助于我们降低市场开发成本和提高市场渗透率。</w:t>
      </w:r>
    </w:p>
    <w:p w14:paraId="463B5C0F"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综上所述，面向动态互联网的持续识别系统的核心竞争力主要体现在技术创新能力、数据分析和挖掘能力、服务质量和售后支持以及合作伙伴关系等方面。这些核心竞争力共同构成了系统独特的竞争优势，使得我们在激烈的市场竞争中能够脱颖而出。</w:t>
      </w:r>
    </w:p>
    <w:p w14:paraId="6E479805" w14:textId="77777777" w:rsidR="003F7D59" w:rsidRDefault="003F7D59">
      <w:pPr>
        <w:ind w:firstLineChars="100" w:firstLine="211"/>
        <w:rPr>
          <w:rFonts w:ascii="宋体" w:eastAsia="宋体" w:hAnsi="宋体" w:cs="宋体"/>
          <w:b/>
          <w:bCs/>
        </w:rPr>
      </w:pPr>
    </w:p>
    <w:p w14:paraId="4B9FD939" w14:textId="77777777" w:rsidR="003F7D59" w:rsidRDefault="000E0969">
      <w:pPr>
        <w:jc w:val="center"/>
        <w:outlineLvl w:val="0"/>
        <w:rPr>
          <w:rFonts w:ascii="宋体" w:eastAsia="宋体" w:hAnsi="宋体" w:cs="宋体"/>
          <w:b/>
          <w:bCs/>
          <w:sz w:val="31"/>
          <w:szCs w:val="31"/>
        </w:rPr>
      </w:pPr>
      <w:bookmarkStart w:id="40" w:name="_Toc8940"/>
      <w:r>
        <w:rPr>
          <w:rFonts w:ascii="宋体" w:eastAsia="宋体" w:hAnsi="宋体" w:cs="宋体" w:hint="eastAsia"/>
          <w:b/>
          <w:bCs/>
          <w:sz w:val="31"/>
          <w:szCs w:val="31"/>
        </w:rPr>
        <w:t>第七章</w:t>
      </w:r>
      <w:r>
        <w:rPr>
          <w:rFonts w:ascii="宋体" w:eastAsia="宋体" w:hAnsi="宋体" w:cs="宋体" w:hint="eastAsia"/>
          <w:b/>
          <w:bCs/>
          <w:sz w:val="31"/>
          <w:szCs w:val="31"/>
        </w:rPr>
        <w:t xml:space="preserve"> </w:t>
      </w:r>
      <w:r>
        <w:rPr>
          <w:rFonts w:ascii="宋体" w:eastAsia="宋体" w:hAnsi="宋体" w:cs="宋体" w:hint="eastAsia"/>
          <w:b/>
          <w:bCs/>
          <w:sz w:val="31"/>
          <w:szCs w:val="31"/>
        </w:rPr>
        <w:t>财务分析</w:t>
      </w:r>
      <w:bookmarkEnd w:id="40"/>
    </w:p>
    <w:p w14:paraId="4E5D3EA4" w14:textId="77777777" w:rsidR="003F7D59" w:rsidRDefault="000E0969">
      <w:pPr>
        <w:ind w:firstLineChars="100" w:firstLine="301"/>
        <w:outlineLvl w:val="1"/>
        <w:rPr>
          <w:rFonts w:ascii="宋体" w:eastAsia="宋体" w:hAnsi="宋体" w:cs="宋体"/>
          <w:b/>
          <w:bCs/>
          <w:sz w:val="30"/>
          <w:szCs w:val="30"/>
        </w:rPr>
      </w:pPr>
      <w:bookmarkStart w:id="41" w:name="_Toc30194"/>
      <w:r>
        <w:rPr>
          <w:rFonts w:ascii="宋体" w:eastAsia="宋体" w:hAnsi="宋体" w:cs="宋体" w:hint="eastAsia"/>
          <w:b/>
          <w:bCs/>
          <w:sz w:val="30"/>
          <w:szCs w:val="30"/>
        </w:rPr>
        <w:t>7.1</w:t>
      </w:r>
      <w:r>
        <w:rPr>
          <w:rFonts w:ascii="宋体" w:eastAsia="宋体" w:hAnsi="宋体" w:cs="宋体" w:hint="eastAsia"/>
          <w:b/>
          <w:bCs/>
          <w:sz w:val="30"/>
          <w:szCs w:val="30"/>
        </w:rPr>
        <w:t>初始投资</w:t>
      </w:r>
      <w:bookmarkEnd w:id="41"/>
    </w:p>
    <w:p w14:paraId="6A38F8B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面向动态互联网的持续识别系统的初始投资主要包括研发成本、设备购置、软件许可费用、市场推广费用等。研发成本是初始投资的主要部分，用于支持技术团队进行算法研发、系统设计和开发等工作。设备购置和软件许可费用则用于购置服务器、存储设备等硬件设施以及必要的软件授权。市场推广费用用于产品推广和品牌建设。</w:t>
      </w:r>
    </w:p>
    <w:p w14:paraId="26AB385D" w14:textId="77777777" w:rsidR="003F7D59" w:rsidRDefault="000E0969">
      <w:pPr>
        <w:ind w:firstLineChars="100" w:firstLine="301"/>
        <w:outlineLvl w:val="1"/>
        <w:rPr>
          <w:rFonts w:ascii="宋体" w:eastAsia="宋体" w:hAnsi="宋体" w:cs="宋体"/>
          <w:b/>
          <w:bCs/>
          <w:sz w:val="30"/>
          <w:szCs w:val="30"/>
        </w:rPr>
      </w:pPr>
      <w:bookmarkStart w:id="42" w:name="_Toc28908"/>
      <w:r>
        <w:rPr>
          <w:rFonts w:ascii="宋体" w:eastAsia="宋体" w:hAnsi="宋体" w:cs="宋体" w:hint="eastAsia"/>
          <w:b/>
          <w:bCs/>
          <w:sz w:val="30"/>
          <w:szCs w:val="30"/>
        </w:rPr>
        <w:t>7.2</w:t>
      </w:r>
      <w:r>
        <w:rPr>
          <w:rFonts w:ascii="宋体" w:eastAsia="宋体" w:hAnsi="宋体" w:cs="宋体" w:hint="eastAsia"/>
          <w:b/>
          <w:bCs/>
          <w:sz w:val="30"/>
          <w:szCs w:val="30"/>
        </w:rPr>
        <w:t>运营分析</w:t>
      </w:r>
      <w:bookmarkEnd w:id="42"/>
    </w:p>
    <w:p w14:paraId="119E0920" w14:textId="77777777" w:rsidR="003F7D59" w:rsidRDefault="000E0969">
      <w:pPr>
        <w:pStyle w:val="a5"/>
        <w:widowControl/>
        <w:spacing w:before="140" w:beforeAutospacing="0" w:afterAutospacing="0" w:line="18" w:lineRule="atLeast"/>
        <w:outlineLvl w:val="2"/>
        <w:rPr>
          <w:rFonts w:ascii="宋体" w:eastAsia="宋体" w:hAnsi="宋体" w:cs="宋体"/>
          <w:b/>
          <w:bCs/>
          <w:kern w:val="2"/>
        </w:rPr>
      </w:pPr>
      <w:bookmarkStart w:id="43" w:name="_Toc20110"/>
      <w:r>
        <w:rPr>
          <w:rFonts w:ascii="宋体" w:eastAsia="宋体" w:hAnsi="宋体" w:cs="宋体" w:hint="eastAsia"/>
          <w:b/>
          <w:bCs/>
          <w:kern w:val="2"/>
        </w:rPr>
        <w:t>（</w:t>
      </w:r>
      <w:r>
        <w:rPr>
          <w:rFonts w:ascii="宋体" w:eastAsia="宋体" w:hAnsi="宋体" w:cs="宋体" w:hint="eastAsia"/>
          <w:b/>
          <w:bCs/>
          <w:kern w:val="2"/>
        </w:rPr>
        <w:t>1</w:t>
      </w:r>
      <w:r>
        <w:rPr>
          <w:rFonts w:ascii="宋体" w:eastAsia="宋体" w:hAnsi="宋体" w:cs="宋体" w:hint="eastAsia"/>
          <w:b/>
          <w:bCs/>
          <w:kern w:val="2"/>
        </w:rPr>
        <w:t>）运营成本</w:t>
      </w:r>
      <w:bookmarkEnd w:id="43"/>
    </w:p>
    <w:p w14:paraId="76D0D315"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1.</w:t>
      </w:r>
      <w:r>
        <w:rPr>
          <w:rFonts w:ascii="宋体" w:eastAsia="宋体" w:hAnsi="宋体" w:cs="宋体" w:hint="eastAsia"/>
          <w:b/>
          <w:bCs/>
          <w:sz w:val="24"/>
        </w:rPr>
        <w:t>人员成本：</w:t>
      </w:r>
      <w:r>
        <w:rPr>
          <w:rFonts w:ascii="宋体" w:eastAsia="宋体" w:hAnsi="宋体" w:cs="宋体" w:hint="eastAsia"/>
          <w:sz w:val="24"/>
        </w:rPr>
        <w:t>包括技术团队、销售团队、客户服务团队等人员的薪资和福利支出。</w:t>
      </w:r>
    </w:p>
    <w:p w14:paraId="443ED141"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技术维护成本</w:t>
      </w:r>
      <w:r>
        <w:rPr>
          <w:rFonts w:ascii="宋体" w:eastAsia="宋体" w:hAnsi="宋体" w:cs="宋体" w:hint="eastAsia"/>
          <w:sz w:val="24"/>
        </w:rPr>
        <w:t>：系统持续运行的维护成本，包括硬件维护、软件升级、数据备份等。</w:t>
      </w:r>
    </w:p>
    <w:p w14:paraId="38EE7192"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3.</w:t>
      </w:r>
      <w:r>
        <w:rPr>
          <w:rFonts w:ascii="宋体" w:eastAsia="宋体" w:hAnsi="宋体" w:cs="宋体" w:hint="eastAsia"/>
          <w:b/>
          <w:bCs/>
          <w:sz w:val="24"/>
        </w:rPr>
        <w:t>市场推广成本：</w:t>
      </w:r>
      <w:r>
        <w:rPr>
          <w:rFonts w:ascii="宋体" w:eastAsia="宋体" w:hAnsi="宋体" w:cs="宋体" w:hint="eastAsia"/>
          <w:sz w:val="24"/>
        </w:rPr>
        <w:t>用于市场推广</w:t>
      </w:r>
      <w:r>
        <w:rPr>
          <w:rFonts w:ascii="宋体" w:eastAsia="宋体" w:hAnsi="宋体" w:cs="宋体" w:hint="eastAsia"/>
          <w:sz w:val="24"/>
        </w:rPr>
        <w:t>和品牌宣传的费用，如广告费、参展费等。</w:t>
      </w:r>
    </w:p>
    <w:p w14:paraId="2E87C867"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4.</w:t>
      </w:r>
      <w:r>
        <w:rPr>
          <w:rFonts w:ascii="宋体" w:eastAsia="宋体" w:hAnsi="宋体" w:cs="宋体" w:hint="eastAsia"/>
          <w:b/>
          <w:bCs/>
          <w:sz w:val="24"/>
        </w:rPr>
        <w:t>行政和办公成本：</w:t>
      </w:r>
      <w:r>
        <w:rPr>
          <w:rFonts w:ascii="宋体" w:eastAsia="宋体" w:hAnsi="宋体" w:cs="宋体" w:hint="eastAsia"/>
          <w:sz w:val="24"/>
        </w:rPr>
        <w:t>包括办公场所租金、水电费、日常办公用品等费用。</w:t>
      </w:r>
    </w:p>
    <w:p w14:paraId="2A1FF382" w14:textId="77777777" w:rsidR="003F7D59" w:rsidRDefault="000E0969">
      <w:pPr>
        <w:outlineLvl w:val="2"/>
        <w:rPr>
          <w:rFonts w:ascii="宋体" w:eastAsia="宋体" w:hAnsi="宋体" w:cs="宋体"/>
          <w:b/>
          <w:bCs/>
          <w:sz w:val="24"/>
        </w:rPr>
      </w:pPr>
      <w:bookmarkStart w:id="44" w:name="_Toc2537"/>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）运营策略</w:t>
      </w:r>
      <w:bookmarkEnd w:id="44"/>
    </w:p>
    <w:p w14:paraId="26CD7EC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面向动态互联网的持续识别系统的运营策略主要围绕提升产品质量、扩大市场份额、增强客户粘性和优化运营效率展开。我们将采取以下具体策略：</w:t>
      </w:r>
    </w:p>
    <w:p w14:paraId="34851C6A"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1.</w:t>
      </w:r>
      <w:r>
        <w:rPr>
          <w:rFonts w:ascii="宋体" w:eastAsia="宋体" w:hAnsi="宋体" w:cs="宋体" w:hint="eastAsia"/>
          <w:b/>
          <w:bCs/>
          <w:sz w:val="24"/>
        </w:rPr>
        <w:t>产品持续优化：</w:t>
      </w:r>
      <w:r>
        <w:rPr>
          <w:rFonts w:ascii="宋体" w:eastAsia="宋体" w:hAnsi="宋体" w:cs="宋体" w:hint="eastAsia"/>
          <w:sz w:val="24"/>
        </w:rPr>
        <w:t>持续投入研发资源，根据市场和客户需求，不断迭代和优化产品功能，确保系统始终保持技术领先地位，满足不断变化的客户需求。</w:t>
      </w:r>
    </w:p>
    <w:p w14:paraId="719FE7F8"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市场拓展：</w:t>
      </w:r>
      <w:r>
        <w:rPr>
          <w:rFonts w:ascii="宋体" w:eastAsia="宋体" w:hAnsi="宋体" w:cs="宋体" w:hint="eastAsia"/>
          <w:sz w:val="24"/>
        </w:rPr>
        <w:t>通过市场调研和合作伙伴关系，积极开拓新的市场领域和客户群体，提高市场占有率。同时，加强与行业领军企业的合作，共同推动市场的发展和成熟。</w:t>
      </w:r>
    </w:p>
    <w:p w14:paraId="1E9310A7"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3.</w:t>
      </w:r>
      <w:r>
        <w:rPr>
          <w:rFonts w:ascii="宋体" w:eastAsia="宋体" w:hAnsi="宋体" w:cs="宋体" w:hint="eastAsia"/>
          <w:b/>
          <w:bCs/>
          <w:sz w:val="24"/>
        </w:rPr>
        <w:t>客户服务：</w:t>
      </w:r>
      <w:r>
        <w:rPr>
          <w:rFonts w:ascii="宋体" w:eastAsia="宋体" w:hAnsi="宋体" w:cs="宋体" w:hint="eastAsia"/>
          <w:sz w:val="24"/>
        </w:rPr>
        <w:t>建立完善的客户服务体系，提供优质的售前咨询、售中支持和售后服务，确保客户在使用系统过程中能够获得及时、有效的帮助和支持。通过不断提升客户体验，增强客户粘性和忠诚度。</w:t>
      </w:r>
    </w:p>
    <w:p w14:paraId="0AF29E61"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lastRenderedPageBreak/>
        <w:t>4.</w:t>
      </w:r>
      <w:r>
        <w:rPr>
          <w:rFonts w:ascii="宋体" w:eastAsia="宋体" w:hAnsi="宋体" w:cs="宋体" w:hint="eastAsia"/>
          <w:b/>
          <w:bCs/>
          <w:sz w:val="24"/>
        </w:rPr>
        <w:t>运营效率：</w:t>
      </w:r>
      <w:r>
        <w:rPr>
          <w:rFonts w:ascii="宋体" w:eastAsia="宋体" w:hAnsi="宋体" w:cs="宋体" w:hint="eastAsia"/>
          <w:sz w:val="24"/>
        </w:rPr>
        <w:t>通过优化内部管理流程、提高团队协作效率、降低运营成本等方式，提升整体运营效率。同时，利用先进的信息技术手段，实现运营过程的自动化和智能化，进一步提高运营效率和质量。</w:t>
      </w:r>
    </w:p>
    <w:p w14:paraId="18B29C33" w14:textId="77777777" w:rsidR="003F7D59" w:rsidRDefault="000E0969">
      <w:pPr>
        <w:outlineLvl w:val="2"/>
        <w:rPr>
          <w:rFonts w:ascii="宋体" w:eastAsia="宋体" w:hAnsi="宋体" w:cs="宋体"/>
          <w:b/>
          <w:bCs/>
          <w:sz w:val="24"/>
        </w:rPr>
      </w:pPr>
      <w:bookmarkStart w:id="45" w:name="_Toc23363"/>
      <w:r>
        <w:rPr>
          <w:rFonts w:ascii="宋体" w:eastAsia="宋体" w:hAnsi="宋体" w:cs="宋体" w:hint="eastAsia"/>
          <w:b/>
          <w:bCs/>
          <w:sz w:val="24"/>
        </w:rPr>
        <w:t>（</w:t>
      </w:r>
      <w:r>
        <w:rPr>
          <w:rFonts w:ascii="宋体" w:eastAsia="宋体" w:hAnsi="宋体" w:cs="宋体" w:hint="eastAsia"/>
          <w:b/>
          <w:bCs/>
          <w:sz w:val="24"/>
        </w:rPr>
        <w:t>3</w:t>
      </w:r>
      <w:r>
        <w:rPr>
          <w:rFonts w:ascii="宋体" w:eastAsia="宋体" w:hAnsi="宋体" w:cs="宋体" w:hint="eastAsia"/>
          <w:b/>
          <w:bCs/>
          <w:sz w:val="24"/>
        </w:rPr>
        <w:t>）运营团队</w:t>
      </w:r>
      <w:bookmarkEnd w:id="45"/>
    </w:p>
    <w:p w14:paraId="171F036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面向动态互联网的持续识别系统的运营团队由多个部门和岗位组成，包括：</w:t>
      </w:r>
    </w:p>
    <w:p w14:paraId="1BD26D1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技术团队：负责产品的研发、部署、维护和技术支持工作，确保系统的稳定运行和不断优化。</w:t>
      </w:r>
    </w:p>
    <w:p w14:paraId="72AF1F88"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销售团队：负责市场拓展和销售工作，积极开拓新客户群体，提高市场占有率。</w:t>
      </w:r>
    </w:p>
    <w:p w14:paraId="435995FF" w14:textId="77777777" w:rsidR="003F7D59" w:rsidRDefault="000E0969">
      <w:pPr>
        <w:widowControl/>
        <w:jc w:val="left"/>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4</w:t>
      </w:r>
      <w:r>
        <w:rPr>
          <w:rFonts w:ascii="宋体" w:eastAsia="宋体" w:hAnsi="宋体" w:cs="宋体" w:hint="eastAsia"/>
          <w:b/>
          <w:bCs/>
          <w:sz w:val="24"/>
        </w:rPr>
        <w:t>）客户服务团队：</w:t>
      </w:r>
      <w:r>
        <w:rPr>
          <w:rFonts w:ascii="宋体" w:eastAsia="宋体" w:hAnsi="宋体" w:cs="宋体" w:hint="eastAsia"/>
          <w:sz w:val="24"/>
        </w:rPr>
        <w:t>负责客户的售前咨询、售中支持和售后服务工作，确保客户在使用系统过程中能够获得及时、有效的帮助和支持。</w:t>
      </w:r>
    </w:p>
    <w:p w14:paraId="5EDC3F9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运营团队：负责系统的日常运营工作，包括数据分析、结果呈现、客户反馈处理等，确保系统的持续运营和优化。</w:t>
      </w:r>
    </w:p>
    <w:p w14:paraId="427F4EAE" w14:textId="77777777" w:rsidR="003F7D59" w:rsidRDefault="000E0969">
      <w:pPr>
        <w:outlineLvl w:val="2"/>
        <w:rPr>
          <w:rFonts w:ascii="宋体" w:eastAsia="宋体" w:hAnsi="宋体" w:cs="宋体"/>
          <w:b/>
          <w:bCs/>
          <w:sz w:val="24"/>
        </w:rPr>
      </w:pPr>
      <w:bookmarkStart w:id="46" w:name="_Toc7272"/>
      <w:r>
        <w:rPr>
          <w:rFonts w:ascii="宋体" w:eastAsia="宋体" w:hAnsi="宋体" w:cs="宋体" w:hint="eastAsia"/>
          <w:b/>
          <w:bCs/>
          <w:sz w:val="24"/>
        </w:rPr>
        <w:t>（</w:t>
      </w:r>
      <w:r>
        <w:rPr>
          <w:rFonts w:ascii="宋体" w:eastAsia="宋体" w:hAnsi="宋体" w:cs="宋体" w:hint="eastAsia"/>
          <w:b/>
          <w:bCs/>
          <w:sz w:val="24"/>
        </w:rPr>
        <w:t>5</w:t>
      </w:r>
      <w:r>
        <w:rPr>
          <w:rFonts w:ascii="宋体" w:eastAsia="宋体" w:hAnsi="宋体" w:cs="宋体" w:hint="eastAsia"/>
          <w:b/>
          <w:bCs/>
          <w:sz w:val="24"/>
        </w:rPr>
        <w:t>）</w:t>
      </w:r>
      <w:r>
        <w:rPr>
          <w:rFonts w:ascii="宋体" w:eastAsia="宋体" w:hAnsi="宋体" w:cs="宋体" w:hint="eastAsia"/>
          <w:b/>
          <w:bCs/>
          <w:sz w:val="24"/>
        </w:rPr>
        <w:t>运营流程</w:t>
      </w:r>
      <w:bookmarkEnd w:id="46"/>
    </w:p>
    <w:p w14:paraId="28FA3B1C"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rPr>
      </w:pPr>
      <w:r>
        <w:rPr>
          <w:rFonts w:ascii="宋体" w:eastAsia="宋体" w:hAnsi="宋体" w:cs="宋体" w:hint="eastAsia"/>
          <w:b/>
          <w:bCs/>
          <w:kern w:val="2"/>
          <w:szCs w:val="32"/>
        </w:rPr>
        <w:t>需求分析：</w:t>
      </w:r>
      <w:r>
        <w:rPr>
          <w:rFonts w:ascii="宋体" w:eastAsia="宋体" w:hAnsi="宋体" w:cs="宋体" w:hint="eastAsia"/>
          <w:kern w:val="2"/>
        </w:rPr>
        <w:t>与客户进行深入沟通，了解客户的具体需求和期望，确保产品能够满足客户的实际需求。</w:t>
      </w:r>
    </w:p>
    <w:p w14:paraId="22BA691B"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rPr>
      </w:pPr>
      <w:r>
        <w:rPr>
          <w:rFonts w:ascii="宋体" w:eastAsia="宋体" w:hAnsi="宋体" w:cs="宋体" w:hint="eastAsia"/>
          <w:b/>
          <w:bCs/>
          <w:kern w:val="2"/>
          <w:szCs w:val="32"/>
        </w:rPr>
        <w:t>产品部署</w:t>
      </w:r>
      <w:r>
        <w:rPr>
          <w:rFonts w:ascii="宋体" w:eastAsia="宋体" w:hAnsi="宋体" w:cs="宋体" w:hint="eastAsia"/>
          <w:b/>
          <w:bCs/>
          <w:kern w:val="2"/>
          <w:sz w:val="21"/>
        </w:rPr>
        <w:t>：</w:t>
      </w:r>
      <w:r>
        <w:rPr>
          <w:rFonts w:ascii="宋体" w:eastAsia="宋体" w:hAnsi="宋体" w:cs="宋体" w:hint="eastAsia"/>
          <w:kern w:val="2"/>
        </w:rPr>
        <w:t>根据客户需求和系统特点，进行系统部署和配置，确保系统能够正常运行并满足客户需求。</w:t>
      </w:r>
    </w:p>
    <w:p w14:paraId="645EF2AB"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sz w:val="21"/>
        </w:rPr>
      </w:pPr>
      <w:r>
        <w:rPr>
          <w:rFonts w:ascii="宋体" w:eastAsia="宋体" w:hAnsi="宋体" w:cs="宋体" w:hint="eastAsia"/>
          <w:b/>
          <w:bCs/>
          <w:kern w:val="2"/>
          <w:szCs w:val="32"/>
        </w:rPr>
        <w:t>数据收集与处理：</w:t>
      </w:r>
      <w:r>
        <w:rPr>
          <w:rFonts w:ascii="宋体" w:eastAsia="宋体" w:hAnsi="宋体" w:cs="宋体" w:hint="eastAsia"/>
          <w:kern w:val="2"/>
        </w:rPr>
        <w:t>通过系统收集的数据，进行清洗、整合和预处理，为后续的数据分析和挖掘提供可靠的数据基础。</w:t>
      </w:r>
    </w:p>
    <w:p w14:paraId="29907D5D"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sz w:val="21"/>
        </w:rPr>
      </w:pPr>
      <w:r>
        <w:rPr>
          <w:rFonts w:ascii="宋体" w:eastAsia="宋体" w:hAnsi="宋体" w:cs="宋体" w:hint="eastAsia"/>
          <w:b/>
          <w:bCs/>
          <w:kern w:val="2"/>
          <w:szCs w:val="32"/>
        </w:rPr>
        <w:t>数据分析与挖掘：</w:t>
      </w:r>
      <w:r>
        <w:rPr>
          <w:rFonts w:ascii="宋体" w:eastAsia="宋体" w:hAnsi="宋体" w:cs="宋体" w:hint="eastAsia"/>
          <w:kern w:val="2"/>
        </w:rPr>
        <w:t>利用先进的数据分析技术和算法，对收集到的数据进行深入分析和挖掘，发现数据背后的价值，为客户提供决策支持。</w:t>
      </w:r>
    </w:p>
    <w:p w14:paraId="27261A33"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sz w:val="21"/>
        </w:rPr>
      </w:pPr>
      <w:r>
        <w:rPr>
          <w:rFonts w:ascii="宋体" w:eastAsia="宋体" w:hAnsi="宋体" w:cs="宋体" w:hint="eastAsia"/>
          <w:b/>
          <w:bCs/>
          <w:kern w:val="2"/>
          <w:szCs w:val="32"/>
        </w:rPr>
        <w:t>结果呈现与反馈：</w:t>
      </w:r>
      <w:r>
        <w:rPr>
          <w:rFonts w:ascii="宋体" w:eastAsia="宋体" w:hAnsi="宋体" w:cs="宋体" w:hint="eastAsia"/>
          <w:kern w:val="2"/>
        </w:rPr>
        <w:t>将分析结果以直观、易懂的方式呈现给客户，并根据客户的反馈和建议，不断优化产品和服务</w:t>
      </w:r>
      <w:r>
        <w:rPr>
          <w:rFonts w:ascii="宋体" w:eastAsia="宋体" w:hAnsi="宋体" w:cs="宋体" w:hint="eastAsia"/>
          <w:kern w:val="2"/>
          <w:sz w:val="21"/>
        </w:rPr>
        <w:t>。</w:t>
      </w:r>
    </w:p>
    <w:p w14:paraId="7BC7DFF4" w14:textId="77777777" w:rsidR="003F7D59" w:rsidRDefault="000E0969">
      <w:pPr>
        <w:pStyle w:val="a5"/>
        <w:widowControl/>
        <w:shd w:val="clear" w:color="auto" w:fill="FDFDFE"/>
        <w:spacing w:before="140" w:beforeAutospacing="0" w:afterAutospacing="0" w:line="18" w:lineRule="atLeast"/>
        <w:rPr>
          <w:rFonts w:ascii="宋体" w:eastAsia="宋体" w:hAnsi="宋体" w:cs="宋体"/>
          <w:kern w:val="2"/>
          <w:sz w:val="21"/>
        </w:rPr>
      </w:pPr>
      <w:r>
        <w:rPr>
          <w:rFonts w:ascii="宋体" w:eastAsia="宋体" w:hAnsi="宋体" w:cs="宋体" w:hint="eastAsia"/>
          <w:b/>
          <w:bCs/>
          <w:kern w:val="2"/>
          <w:szCs w:val="32"/>
        </w:rPr>
        <w:t>售后服务与支持：</w:t>
      </w:r>
      <w:r>
        <w:rPr>
          <w:rFonts w:ascii="宋体" w:eastAsia="宋体" w:hAnsi="宋体" w:cs="宋体" w:hint="eastAsia"/>
          <w:kern w:val="2"/>
        </w:rPr>
        <w:t>提供持续的售后服务和技术支持，确保客户在使用系统过程中能够获得及时、有效的帮助和支持</w:t>
      </w:r>
      <w:r>
        <w:rPr>
          <w:rFonts w:ascii="宋体" w:eastAsia="宋体" w:hAnsi="宋体" w:cs="宋体" w:hint="eastAsia"/>
          <w:kern w:val="2"/>
          <w:sz w:val="21"/>
        </w:rPr>
        <w:t>。</w:t>
      </w:r>
    </w:p>
    <w:p w14:paraId="3DE79425" w14:textId="77777777" w:rsidR="003F7D59" w:rsidRDefault="000E0969">
      <w:pPr>
        <w:outlineLvl w:val="1"/>
        <w:rPr>
          <w:rFonts w:ascii="宋体" w:eastAsia="宋体" w:hAnsi="宋体" w:cs="宋体"/>
          <w:b/>
          <w:bCs/>
          <w:sz w:val="32"/>
          <w:szCs w:val="40"/>
        </w:rPr>
      </w:pPr>
      <w:bookmarkStart w:id="47" w:name="_Toc15115"/>
      <w:r>
        <w:rPr>
          <w:rFonts w:ascii="宋体" w:eastAsia="宋体" w:hAnsi="宋体" w:cs="宋体" w:hint="eastAsia"/>
          <w:b/>
          <w:bCs/>
          <w:sz w:val="32"/>
          <w:szCs w:val="40"/>
        </w:rPr>
        <w:t>7.3</w:t>
      </w:r>
      <w:r>
        <w:rPr>
          <w:rFonts w:ascii="宋体" w:eastAsia="宋体" w:hAnsi="宋体" w:cs="宋体" w:hint="eastAsia"/>
          <w:b/>
          <w:bCs/>
          <w:sz w:val="32"/>
          <w:szCs w:val="40"/>
        </w:rPr>
        <w:t>收入预测</w:t>
      </w:r>
      <w:bookmarkEnd w:id="47"/>
    </w:p>
    <w:p w14:paraId="782B16B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软件许可授权费用：通过销售持续识别系统的软件许可授权，获得稳定的收入来源。</w:t>
      </w:r>
    </w:p>
    <w:p w14:paraId="2812A0E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数据分析服务费用：根据客户需求提供数据分析服务，按项目或按量收费，获取高额的附加值收入。</w:t>
      </w:r>
    </w:p>
    <w:p w14:paraId="6DB389AB"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定制</w:t>
      </w:r>
      <w:proofErr w:type="gramStart"/>
      <w:r>
        <w:rPr>
          <w:rFonts w:ascii="宋体" w:eastAsia="宋体" w:hAnsi="宋体" w:cs="宋体" w:hint="eastAsia"/>
          <w:sz w:val="24"/>
        </w:rPr>
        <w:t>化</w:t>
      </w:r>
      <w:r>
        <w:rPr>
          <w:rFonts w:ascii="宋体" w:eastAsia="宋体" w:hAnsi="宋体" w:cs="宋体" w:hint="eastAsia"/>
          <w:sz w:val="24"/>
        </w:rPr>
        <w:t>解决</w:t>
      </w:r>
      <w:proofErr w:type="gramEnd"/>
      <w:r>
        <w:rPr>
          <w:rFonts w:ascii="宋体" w:eastAsia="宋体" w:hAnsi="宋体" w:cs="宋体" w:hint="eastAsia"/>
          <w:sz w:val="24"/>
        </w:rPr>
        <w:t>方案费用：针对特定客户需求提供定制</w:t>
      </w:r>
      <w:proofErr w:type="gramStart"/>
      <w:r>
        <w:rPr>
          <w:rFonts w:ascii="宋体" w:eastAsia="宋体" w:hAnsi="宋体" w:cs="宋体" w:hint="eastAsia"/>
          <w:sz w:val="24"/>
        </w:rPr>
        <w:t>化解决</w:t>
      </w:r>
      <w:proofErr w:type="gramEnd"/>
      <w:r>
        <w:rPr>
          <w:rFonts w:ascii="宋体" w:eastAsia="宋体" w:hAnsi="宋体" w:cs="宋体" w:hint="eastAsia"/>
          <w:sz w:val="24"/>
        </w:rPr>
        <w:t>方案，根据项目复杂度和工作量收费，实现高利润回报。</w:t>
      </w:r>
    </w:p>
    <w:p w14:paraId="1BB5577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合作伙伴分成：与合作伙伴共同开拓市场，按合作协议约定的分成比例获取收益。</w:t>
      </w:r>
    </w:p>
    <w:p w14:paraId="16E92AE7" w14:textId="77777777" w:rsidR="003F7D59" w:rsidRDefault="000E0969">
      <w:pPr>
        <w:ind w:firstLineChars="100" w:firstLine="301"/>
        <w:outlineLvl w:val="1"/>
        <w:rPr>
          <w:rFonts w:ascii="宋体" w:eastAsia="宋体" w:hAnsi="宋体" w:cs="宋体"/>
          <w:b/>
          <w:bCs/>
          <w:sz w:val="30"/>
          <w:szCs w:val="30"/>
        </w:rPr>
      </w:pPr>
      <w:bookmarkStart w:id="48" w:name="_Toc29660"/>
      <w:r>
        <w:rPr>
          <w:rFonts w:ascii="宋体" w:eastAsia="宋体" w:hAnsi="宋体" w:cs="宋体" w:hint="eastAsia"/>
          <w:b/>
          <w:bCs/>
          <w:sz w:val="30"/>
          <w:szCs w:val="30"/>
        </w:rPr>
        <w:t>7.4</w:t>
      </w:r>
      <w:r>
        <w:rPr>
          <w:rFonts w:ascii="宋体" w:eastAsia="宋体" w:hAnsi="宋体" w:cs="宋体" w:hint="eastAsia"/>
          <w:b/>
          <w:bCs/>
          <w:sz w:val="30"/>
          <w:szCs w:val="30"/>
        </w:rPr>
        <w:t>盈利能力分析</w:t>
      </w:r>
      <w:bookmarkEnd w:id="48"/>
    </w:p>
    <w:p w14:paraId="0A1F9C0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通过合理的定价策略和成本控制，面向动态互联网的持续识别系统有望在较短时间内实现盈利。在初期阶段，由于需要投入大量的研发和市场推广费用，可能存在一定的财务压力。然而，随着产品的不断成熟和市场份额的逐步扩大，盈利能力将逐渐增强。</w:t>
      </w:r>
    </w:p>
    <w:p w14:paraId="79B0EC7D" w14:textId="77777777" w:rsidR="003F7D59" w:rsidRDefault="000E0969">
      <w:pPr>
        <w:ind w:firstLineChars="100" w:firstLine="301"/>
        <w:outlineLvl w:val="1"/>
        <w:rPr>
          <w:rFonts w:ascii="宋体" w:eastAsia="宋体" w:hAnsi="宋体" w:cs="宋体"/>
          <w:b/>
          <w:bCs/>
          <w:sz w:val="30"/>
          <w:szCs w:val="30"/>
        </w:rPr>
      </w:pPr>
      <w:bookmarkStart w:id="49" w:name="_Toc6762"/>
      <w:r>
        <w:rPr>
          <w:rFonts w:ascii="宋体" w:eastAsia="宋体" w:hAnsi="宋体" w:cs="宋体" w:hint="eastAsia"/>
          <w:b/>
          <w:bCs/>
          <w:sz w:val="30"/>
          <w:szCs w:val="30"/>
        </w:rPr>
        <w:lastRenderedPageBreak/>
        <w:t>7.5</w:t>
      </w:r>
      <w:r>
        <w:rPr>
          <w:rFonts w:ascii="宋体" w:eastAsia="宋体" w:hAnsi="宋体" w:cs="宋体" w:hint="eastAsia"/>
          <w:b/>
          <w:bCs/>
          <w:sz w:val="30"/>
          <w:szCs w:val="30"/>
        </w:rPr>
        <w:t>资金需求和来源</w:t>
      </w:r>
      <w:bookmarkEnd w:id="49"/>
    </w:p>
    <w:p w14:paraId="136D699B"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在项目的不同阶段，资金需求也会有所不同。在研发阶段，需要投入大量的研发资金；在市场推广阶段，需要投入市场推广费用。资金来源可以通过自筹资金、银行贷款、风险投资等方式获得。在资金筹集过程中，需要充分考虑项目的风险和市场前景，确保资金的安全和有效使用。</w:t>
      </w:r>
    </w:p>
    <w:p w14:paraId="67790BE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总之，面向动态</w:t>
      </w:r>
      <w:r>
        <w:rPr>
          <w:rFonts w:ascii="宋体" w:eastAsia="宋体" w:hAnsi="宋体" w:cs="宋体" w:hint="eastAsia"/>
          <w:sz w:val="24"/>
        </w:rPr>
        <w:t>互联网的持续识别系统在财务分析方面需要充分考虑初始投资、运营成本、收入预测、盈利能力分析、资金需求和来源以及财务风险管理等方面。通过合理的财务规划和风险控制措施，确保项目的顺利实施和盈利能力的持续提升。</w:t>
      </w:r>
    </w:p>
    <w:p w14:paraId="29CA0697" w14:textId="77777777" w:rsidR="003F7D59" w:rsidRDefault="003F7D59">
      <w:pPr>
        <w:pStyle w:val="a5"/>
        <w:widowControl/>
        <w:spacing w:before="140" w:beforeAutospacing="0" w:afterAutospacing="0" w:line="18" w:lineRule="atLeast"/>
        <w:ind w:firstLineChars="200" w:firstLine="360"/>
        <w:rPr>
          <w:rFonts w:ascii="宋体" w:eastAsia="宋体" w:hAnsi="宋体" w:cs="宋体"/>
          <w:color w:val="05073B"/>
          <w:sz w:val="18"/>
          <w:szCs w:val="18"/>
        </w:rPr>
      </w:pPr>
    </w:p>
    <w:p w14:paraId="466BA3C0" w14:textId="77777777" w:rsidR="003F7D59" w:rsidRDefault="000E0969">
      <w:pPr>
        <w:jc w:val="center"/>
        <w:outlineLvl w:val="0"/>
        <w:rPr>
          <w:rFonts w:ascii="宋体" w:eastAsia="宋体" w:hAnsi="宋体" w:cs="宋体"/>
          <w:b/>
          <w:bCs/>
          <w:sz w:val="31"/>
          <w:szCs w:val="31"/>
        </w:rPr>
      </w:pPr>
      <w:bookmarkStart w:id="50" w:name="_Toc17962"/>
      <w:r>
        <w:rPr>
          <w:rFonts w:ascii="宋体" w:eastAsia="宋体" w:hAnsi="宋体" w:cs="宋体" w:hint="eastAsia"/>
          <w:b/>
          <w:bCs/>
          <w:sz w:val="31"/>
          <w:szCs w:val="31"/>
        </w:rPr>
        <w:t>第八章</w:t>
      </w:r>
      <w:r>
        <w:rPr>
          <w:rFonts w:ascii="宋体" w:eastAsia="宋体" w:hAnsi="宋体" w:cs="宋体" w:hint="eastAsia"/>
          <w:b/>
          <w:bCs/>
          <w:sz w:val="31"/>
          <w:szCs w:val="31"/>
        </w:rPr>
        <w:t xml:space="preserve"> </w:t>
      </w:r>
      <w:r>
        <w:rPr>
          <w:rFonts w:ascii="宋体" w:eastAsia="宋体" w:hAnsi="宋体" w:cs="宋体" w:hint="eastAsia"/>
          <w:b/>
          <w:bCs/>
          <w:sz w:val="31"/>
          <w:szCs w:val="31"/>
        </w:rPr>
        <w:t>公司及团队</w:t>
      </w:r>
      <w:bookmarkEnd w:id="50"/>
    </w:p>
    <w:p w14:paraId="2A75CEE0" w14:textId="77777777" w:rsidR="003F7D59" w:rsidRDefault="000E0969">
      <w:pPr>
        <w:ind w:firstLineChars="100" w:firstLine="301"/>
        <w:outlineLvl w:val="1"/>
        <w:rPr>
          <w:rFonts w:ascii="宋体" w:eastAsia="宋体" w:hAnsi="宋体" w:cs="宋体"/>
          <w:b/>
          <w:bCs/>
          <w:sz w:val="30"/>
          <w:szCs w:val="30"/>
        </w:rPr>
      </w:pPr>
      <w:bookmarkStart w:id="51" w:name="_Toc27995"/>
      <w:r>
        <w:rPr>
          <w:rFonts w:ascii="宋体" w:eastAsia="宋体" w:hAnsi="宋体" w:cs="宋体" w:hint="eastAsia"/>
          <w:b/>
          <w:bCs/>
          <w:sz w:val="30"/>
          <w:szCs w:val="30"/>
        </w:rPr>
        <w:t>8.1</w:t>
      </w:r>
      <w:r>
        <w:rPr>
          <w:rFonts w:ascii="宋体" w:eastAsia="宋体" w:hAnsi="宋体" w:cs="宋体" w:hint="eastAsia"/>
          <w:b/>
          <w:bCs/>
          <w:sz w:val="30"/>
          <w:szCs w:val="30"/>
        </w:rPr>
        <w:t>指导老师</w:t>
      </w:r>
      <w:bookmarkEnd w:id="51"/>
    </w:p>
    <w:p w14:paraId="048E1DDA"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孔婉秋</w:t>
      </w:r>
      <w:r>
        <w:rPr>
          <w:rFonts w:ascii="宋体" w:eastAsia="宋体" w:hAnsi="宋体" w:cs="宋体" w:hint="eastAsia"/>
          <w:sz w:val="24"/>
        </w:rPr>
        <w:t xml:space="preserve"> </w:t>
      </w:r>
      <w:proofErr w:type="gramStart"/>
      <w:r>
        <w:rPr>
          <w:rFonts w:ascii="宋体" w:eastAsia="宋体" w:hAnsi="宋体" w:cs="宋体" w:hint="eastAsia"/>
          <w:sz w:val="24"/>
        </w:rPr>
        <w:t>西安电子科技大学准聘副教授</w:t>
      </w:r>
      <w:proofErr w:type="gramEnd"/>
    </w:p>
    <w:p w14:paraId="5B1BE9B1" w14:textId="77777777" w:rsidR="003F7D59" w:rsidRDefault="000E0969">
      <w:pPr>
        <w:ind w:firstLineChars="100" w:firstLine="301"/>
        <w:outlineLvl w:val="1"/>
        <w:rPr>
          <w:rFonts w:ascii="宋体" w:eastAsia="宋体" w:hAnsi="宋体" w:cs="宋体"/>
          <w:b/>
          <w:bCs/>
          <w:sz w:val="30"/>
          <w:szCs w:val="30"/>
        </w:rPr>
      </w:pPr>
      <w:bookmarkStart w:id="52" w:name="_Toc7783"/>
      <w:r>
        <w:rPr>
          <w:rFonts w:ascii="宋体" w:eastAsia="宋体" w:hAnsi="宋体" w:cs="宋体" w:hint="eastAsia"/>
          <w:b/>
          <w:bCs/>
          <w:sz w:val="30"/>
          <w:szCs w:val="30"/>
        </w:rPr>
        <w:t>8.2</w:t>
      </w:r>
      <w:r>
        <w:rPr>
          <w:rFonts w:ascii="宋体" w:eastAsia="宋体" w:hAnsi="宋体" w:cs="宋体" w:hint="eastAsia"/>
          <w:b/>
          <w:bCs/>
          <w:sz w:val="30"/>
          <w:szCs w:val="30"/>
        </w:rPr>
        <w:t>项目团队成员</w:t>
      </w:r>
      <w:bookmarkEnd w:id="52"/>
    </w:p>
    <w:p w14:paraId="58E11FAA" w14:textId="77777777" w:rsidR="003F7D59" w:rsidRDefault="000E0969">
      <w:pPr>
        <w:ind w:firstLineChars="100" w:firstLine="211"/>
        <w:rPr>
          <w:rFonts w:ascii="宋体" w:eastAsia="宋体" w:hAnsi="宋体" w:cs="宋体"/>
          <w:sz w:val="24"/>
        </w:rPr>
      </w:pPr>
      <w:r>
        <w:rPr>
          <w:rFonts w:ascii="宋体" w:eastAsia="宋体" w:hAnsi="宋体" w:cs="宋体" w:hint="eastAsia"/>
          <w:b/>
          <w:bCs/>
          <w:szCs w:val="21"/>
        </w:rPr>
        <w:t>1.</w:t>
      </w:r>
      <w:r>
        <w:rPr>
          <w:rFonts w:ascii="宋体" w:eastAsia="宋体" w:hAnsi="宋体" w:cs="宋体" w:hint="eastAsia"/>
          <w:b/>
          <w:bCs/>
        </w:rPr>
        <w:t>项目管理、负责人：</w:t>
      </w:r>
      <w:r>
        <w:rPr>
          <w:rFonts w:ascii="宋体" w:eastAsia="宋体" w:hAnsi="宋体" w:cs="宋体" w:hint="eastAsia"/>
          <w:sz w:val="24"/>
        </w:rPr>
        <w:t>陈兴森，负责会议的记录整理，辅助开展技术实现和技术报告形成。</w:t>
      </w:r>
    </w:p>
    <w:p w14:paraId="4F8899F8" w14:textId="77777777" w:rsidR="003F7D59" w:rsidRDefault="000E0969">
      <w:pPr>
        <w:ind w:firstLineChars="100" w:firstLine="211"/>
        <w:outlineLvl w:val="2"/>
        <w:rPr>
          <w:rFonts w:ascii="宋体" w:eastAsia="宋体" w:hAnsi="宋体" w:cs="宋体"/>
          <w:b/>
          <w:bCs/>
        </w:rPr>
      </w:pPr>
      <w:bookmarkStart w:id="53" w:name="_Toc26010"/>
      <w:r>
        <w:rPr>
          <w:rFonts w:ascii="宋体" w:eastAsia="宋体" w:hAnsi="宋体" w:cs="宋体" w:hint="eastAsia"/>
          <w:b/>
          <w:bCs/>
          <w:szCs w:val="21"/>
        </w:rPr>
        <w:t>2.</w:t>
      </w:r>
      <w:r>
        <w:rPr>
          <w:rFonts w:ascii="宋体" w:eastAsia="宋体" w:hAnsi="宋体" w:cs="宋体" w:hint="eastAsia"/>
          <w:b/>
          <w:bCs/>
        </w:rPr>
        <w:t>技术组：</w:t>
      </w:r>
      <w:bookmarkEnd w:id="53"/>
    </w:p>
    <w:p w14:paraId="4687976F" w14:textId="77777777" w:rsidR="003F7D59" w:rsidRDefault="000E0969">
      <w:pPr>
        <w:ind w:firstLine="420"/>
        <w:rPr>
          <w:rFonts w:ascii="宋体" w:eastAsia="宋体" w:hAnsi="宋体" w:cs="宋体"/>
          <w:sz w:val="24"/>
        </w:rPr>
      </w:pPr>
      <w:r>
        <w:rPr>
          <w:rFonts w:ascii="宋体" w:eastAsia="宋体" w:hAnsi="宋体" w:cs="宋体" w:hint="eastAsia"/>
          <w:b/>
          <w:bCs/>
        </w:rPr>
        <w:t>技术</w:t>
      </w:r>
      <w:proofErr w:type="gramStart"/>
      <w:r>
        <w:rPr>
          <w:rFonts w:ascii="宋体" w:eastAsia="宋体" w:hAnsi="宋体" w:cs="宋体" w:hint="eastAsia"/>
          <w:b/>
          <w:bCs/>
        </w:rPr>
        <w:t>组</w:t>
      </w:r>
      <w:proofErr w:type="gramEnd"/>
      <w:r>
        <w:rPr>
          <w:rFonts w:ascii="宋体" w:eastAsia="宋体" w:hAnsi="宋体" w:cs="宋体" w:hint="eastAsia"/>
          <w:b/>
          <w:bCs/>
        </w:rPr>
        <w:t>组长</w:t>
      </w:r>
      <w:r>
        <w:rPr>
          <w:rFonts w:ascii="宋体" w:eastAsia="宋体" w:hAnsi="宋体" w:cs="宋体" w:hint="eastAsia"/>
          <w:b/>
          <w:bCs/>
        </w:rPr>
        <w:t xml:space="preserve"> </w:t>
      </w:r>
      <w:proofErr w:type="gramStart"/>
      <w:r>
        <w:rPr>
          <w:rFonts w:ascii="宋体" w:eastAsia="宋体" w:hAnsi="宋体" w:cs="宋体" w:hint="eastAsia"/>
          <w:sz w:val="24"/>
        </w:rPr>
        <w:t>景士玲</w:t>
      </w:r>
      <w:proofErr w:type="gramEnd"/>
      <w:r>
        <w:rPr>
          <w:rFonts w:ascii="宋体" w:eastAsia="宋体" w:hAnsi="宋体" w:cs="宋体" w:hint="eastAsia"/>
          <w:sz w:val="24"/>
        </w:rPr>
        <w:t>，负责整体的技术路线规划和技术复现。</w:t>
      </w:r>
    </w:p>
    <w:p w14:paraId="5AC95D15" w14:textId="77777777" w:rsidR="003F7D59" w:rsidRDefault="000E0969">
      <w:pPr>
        <w:ind w:firstLine="420"/>
        <w:rPr>
          <w:rFonts w:ascii="宋体" w:eastAsia="宋体" w:hAnsi="宋体" w:cs="宋体"/>
          <w:sz w:val="24"/>
        </w:rPr>
      </w:pPr>
      <w:r>
        <w:rPr>
          <w:rFonts w:ascii="宋体" w:eastAsia="宋体" w:hAnsi="宋体" w:cs="宋体" w:hint="eastAsia"/>
          <w:b/>
          <w:bCs/>
        </w:rPr>
        <w:t>技术</w:t>
      </w:r>
      <w:proofErr w:type="gramStart"/>
      <w:r>
        <w:rPr>
          <w:rFonts w:ascii="宋体" w:eastAsia="宋体" w:hAnsi="宋体" w:cs="宋体" w:hint="eastAsia"/>
          <w:b/>
          <w:bCs/>
        </w:rPr>
        <w:t>组</w:t>
      </w:r>
      <w:proofErr w:type="gramEnd"/>
      <w:r>
        <w:rPr>
          <w:rFonts w:ascii="宋体" w:eastAsia="宋体" w:hAnsi="宋体" w:cs="宋体" w:hint="eastAsia"/>
          <w:b/>
          <w:bCs/>
        </w:rPr>
        <w:t>组员</w:t>
      </w:r>
      <w:r>
        <w:rPr>
          <w:rFonts w:ascii="宋体" w:eastAsia="宋体" w:hAnsi="宋体" w:cs="宋体" w:hint="eastAsia"/>
          <w:b/>
          <w:bCs/>
        </w:rPr>
        <w:t xml:space="preserve"> </w:t>
      </w:r>
      <w:r>
        <w:rPr>
          <w:rFonts w:ascii="宋体" w:eastAsia="宋体" w:hAnsi="宋体" w:cs="宋体" w:hint="eastAsia"/>
          <w:sz w:val="24"/>
        </w:rPr>
        <w:t>王越洋，复杂模型建立和验证，以及创新方法的引入和验证。</w:t>
      </w:r>
    </w:p>
    <w:p w14:paraId="7A04CDB6" w14:textId="77777777" w:rsidR="003F7D59" w:rsidRDefault="000E0969">
      <w:pPr>
        <w:ind w:firstLineChars="200" w:firstLine="422"/>
        <w:rPr>
          <w:rFonts w:ascii="宋体" w:eastAsia="宋体" w:hAnsi="宋体" w:cs="宋体"/>
          <w:sz w:val="24"/>
        </w:rPr>
      </w:pPr>
      <w:r>
        <w:rPr>
          <w:rFonts w:ascii="宋体" w:eastAsia="宋体" w:hAnsi="宋体" w:cs="宋体" w:hint="eastAsia"/>
          <w:b/>
          <w:bCs/>
        </w:rPr>
        <w:t>技术组成员</w:t>
      </w:r>
      <w:r>
        <w:rPr>
          <w:rFonts w:ascii="宋体" w:eastAsia="宋体" w:hAnsi="宋体" w:cs="宋体" w:hint="eastAsia"/>
          <w:b/>
          <w:bCs/>
        </w:rPr>
        <w:t xml:space="preserve"> </w:t>
      </w:r>
      <w:r>
        <w:rPr>
          <w:rFonts w:ascii="宋体" w:eastAsia="宋体" w:hAnsi="宋体" w:cs="宋体" w:hint="eastAsia"/>
          <w:sz w:val="24"/>
        </w:rPr>
        <w:t>谭楷睿，负责模型训练和评估，以及现有技术的应用。</w:t>
      </w:r>
    </w:p>
    <w:p w14:paraId="2554AC37" w14:textId="77777777" w:rsidR="003F7D59" w:rsidRDefault="000E0969">
      <w:pPr>
        <w:ind w:firstLineChars="200" w:firstLine="422"/>
        <w:rPr>
          <w:rFonts w:ascii="宋体" w:eastAsia="宋体" w:hAnsi="宋体" w:cs="宋体"/>
          <w:sz w:val="24"/>
        </w:rPr>
      </w:pPr>
      <w:r>
        <w:rPr>
          <w:rFonts w:ascii="宋体" w:eastAsia="宋体" w:hAnsi="宋体" w:cs="宋体" w:hint="eastAsia"/>
          <w:b/>
          <w:bCs/>
        </w:rPr>
        <w:t>技术组成员</w:t>
      </w:r>
      <w:r>
        <w:rPr>
          <w:rFonts w:ascii="宋体" w:eastAsia="宋体" w:hAnsi="宋体" w:cs="宋体" w:hint="eastAsia"/>
          <w:b/>
          <w:bCs/>
        </w:rPr>
        <w:t xml:space="preserve"> </w:t>
      </w:r>
      <w:r>
        <w:rPr>
          <w:rFonts w:ascii="宋体" w:eastAsia="宋体" w:hAnsi="宋体" w:cs="宋体" w:hint="eastAsia"/>
          <w:sz w:val="24"/>
        </w:rPr>
        <w:t>李珂，负责辅助模型训练和评估，以及相关技术文本的整理。</w:t>
      </w:r>
    </w:p>
    <w:p w14:paraId="3C5F7F71" w14:textId="77777777" w:rsidR="003F7D59" w:rsidRDefault="000E0969">
      <w:pPr>
        <w:ind w:firstLineChars="100" w:firstLine="211"/>
        <w:outlineLvl w:val="2"/>
        <w:rPr>
          <w:rFonts w:ascii="宋体" w:eastAsia="宋体" w:hAnsi="宋体" w:cs="宋体"/>
          <w:b/>
          <w:bCs/>
        </w:rPr>
      </w:pPr>
      <w:bookmarkStart w:id="54" w:name="_Toc22126"/>
      <w:r>
        <w:rPr>
          <w:rFonts w:ascii="宋体" w:eastAsia="宋体" w:hAnsi="宋体" w:cs="宋体" w:hint="eastAsia"/>
          <w:b/>
          <w:bCs/>
          <w:szCs w:val="21"/>
        </w:rPr>
        <w:t>3.</w:t>
      </w:r>
      <w:r>
        <w:rPr>
          <w:rFonts w:ascii="宋体" w:eastAsia="宋体" w:hAnsi="宋体" w:cs="宋体" w:hint="eastAsia"/>
          <w:b/>
          <w:bCs/>
        </w:rPr>
        <w:t>文本组：</w:t>
      </w:r>
      <w:bookmarkEnd w:id="54"/>
    </w:p>
    <w:p w14:paraId="36A8D423" w14:textId="77777777" w:rsidR="003F7D59" w:rsidRDefault="000E0969">
      <w:pPr>
        <w:ind w:leftChars="100" w:left="210" w:firstLineChars="100" w:firstLine="211"/>
        <w:rPr>
          <w:rFonts w:ascii="宋体" w:eastAsia="宋体" w:hAnsi="宋体" w:cs="宋体"/>
          <w:sz w:val="24"/>
        </w:rPr>
      </w:pPr>
      <w:r>
        <w:rPr>
          <w:rFonts w:ascii="宋体" w:eastAsia="宋体" w:hAnsi="宋体" w:cs="宋体" w:hint="eastAsia"/>
          <w:b/>
          <w:bCs/>
        </w:rPr>
        <w:t>文本</w:t>
      </w:r>
      <w:proofErr w:type="gramStart"/>
      <w:r>
        <w:rPr>
          <w:rFonts w:ascii="宋体" w:eastAsia="宋体" w:hAnsi="宋体" w:cs="宋体" w:hint="eastAsia"/>
          <w:b/>
          <w:bCs/>
        </w:rPr>
        <w:t>组</w:t>
      </w:r>
      <w:proofErr w:type="gramEnd"/>
      <w:r>
        <w:rPr>
          <w:rFonts w:ascii="宋体" w:eastAsia="宋体" w:hAnsi="宋体" w:cs="宋体" w:hint="eastAsia"/>
          <w:b/>
          <w:bCs/>
        </w:rPr>
        <w:t>组长</w:t>
      </w:r>
      <w:r>
        <w:rPr>
          <w:rFonts w:ascii="宋体" w:eastAsia="宋体" w:hAnsi="宋体" w:cs="宋体" w:hint="eastAsia"/>
          <w:b/>
          <w:bCs/>
        </w:rPr>
        <w:t xml:space="preserve"> </w:t>
      </w:r>
      <w:r>
        <w:rPr>
          <w:rFonts w:ascii="宋体" w:eastAsia="宋体" w:hAnsi="宋体" w:cs="宋体" w:hint="eastAsia"/>
          <w:sz w:val="24"/>
        </w:rPr>
        <w:t>张之显赫，负责整体技术实现的过程记录和整理。</w:t>
      </w:r>
    </w:p>
    <w:p w14:paraId="05DF2480" w14:textId="77777777" w:rsidR="003F7D59" w:rsidRDefault="000E0969">
      <w:pPr>
        <w:ind w:leftChars="100" w:left="210" w:firstLineChars="100" w:firstLine="211"/>
        <w:rPr>
          <w:rFonts w:ascii="宋体" w:eastAsia="宋体" w:hAnsi="宋体" w:cs="宋体"/>
          <w:sz w:val="24"/>
        </w:rPr>
      </w:pPr>
      <w:r>
        <w:rPr>
          <w:rFonts w:ascii="宋体" w:eastAsia="宋体" w:hAnsi="宋体" w:cs="宋体" w:hint="eastAsia"/>
          <w:b/>
          <w:bCs/>
        </w:rPr>
        <w:t>文本组成员</w:t>
      </w:r>
      <w:r>
        <w:rPr>
          <w:rFonts w:ascii="宋体" w:eastAsia="宋体" w:hAnsi="宋体" w:cs="宋体" w:hint="eastAsia"/>
          <w:b/>
          <w:bCs/>
        </w:rPr>
        <w:t xml:space="preserve"> </w:t>
      </w:r>
      <w:proofErr w:type="gramStart"/>
      <w:r>
        <w:rPr>
          <w:rFonts w:ascii="宋体" w:eastAsia="宋体" w:hAnsi="宋体" w:cs="宋体" w:hint="eastAsia"/>
          <w:sz w:val="24"/>
        </w:rPr>
        <w:t>胡桐洁</w:t>
      </w:r>
      <w:proofErr w:type="gramEnd"/>
      <w:r>
        <w:rPr>
          <w:rFonts w:ascii="宋体" w:eastAsia="宋体" w:hAnsi="宋体" w:cs="宋体" w:hint="eastAsia"/>
          <w:sz w:val="24"/>
        </w:rPr>
        <w:t>，负责撰写商业计划书。</w:t>
      </w:r>
    </w:p>
    <w:p w14:paraId="5C87F78C" w14:textId="77777777" w:rsidR="003F7D59" w:rsidRDefault="000E0969">
      <w:pPr>
        <w:ind w:leftChars="100" w:left="210" w:firstLineChars="100" w:firstLine="211"/>
        <w:rPr>
          <w:rFonts w:ascii="宋体" w:eastAsia="宋体" w:hAnsi="宋体" w:cs="宋体"/>
          <w:b/>
          <w:bCs/>
        </w:rPr>
      </w:pPr>
      <w:r>
        <w:rPr>
          <w:rFonts w:ascii="宋体" w:eastAsia="宋体" w:hAnsi="宋体" w:cs="宋体" w:hint="eastAsia"/>
          <w:b/>
          <w:bCs/>
        </w:rPr>
        <w:t>文本组成员</w:t>
      </w:r>
      <w:r>
        <w:rPr>
          <w:rFonts w:ascii="宋体" w:eastAsia="宋体" w:hAnsi="宋体" w:cs="宋体" w:hint="eastAsia"/>
          <w:b/>
          <w:bCs/>
        </w:rPr>
        <w:t xml:space="preserve"> </w:t>
      </w:r>
      <w:r>
        <w:rPr>
          <w:rFonts w:ascii="宋体" w:eastAsia="宋体" w:hAnsi="宋体" w:cs="宋体" w:hint="eastAsia"/>
          <w:sz w:val="24"/>
        </w:rPr>
        <w:t>相博文，负责记录和整理技术成果。</w:t>
      </w:r>
    </w:p>
    <w:p w14:paraId="6730A6C6" w14:textId="77777777" w:rsidR="003F7D59" w:rsidRDefault="000E0969">
      <w:pPr>
        <w:widowControl/>
        <w:ind w:firstLineChars="200" w:firstLine="422"/>
        <w:jc w:val="left"/>
        <w:rPr>
          <w:rFonts w:ascii="宋体" w:eastAsia="宋体" w:hAnsi="宋体" w:cs="宋体"/>
          <w:sz w:val="24"/>
        </w:rPr>
      </w:pPr>
      <w:r>
        <w:rPr>
          <w:rFonts w:ascii="宋体" w:eastAsia="宋体" w:hAnsi="宋体" w:cs="宋体" w:hint="eastAsia"/>
          <w:b/>
          <w:bCs/>
        </w:rPr>
        <w:t>文本组成员</w:t>
      </w:r>
      <w:r>
        <w:rPr>
          <w:rFonts w:ascii="宋体" w:eastAsia="宋体" w:hAnsi="宋体" w:cs="宋体" w:hint="eastAsia"/>
          <w:sz w:val="24"/>
        </w:rPr>
        <w:t xml:space="preserve"> </w:t>
      </w:r>
      <w:r>
        <w:rPr>
          <w:rFonts w:ascii="宋体" w:eastAsia="宋体" w:hAnsi="宋体" w:cs="宋体" w:hint="eastAsia"/>
          <w:sz w:val="24"/>
        </w:rPr>
        <w:t>张继开，负责记录和整理技术成果。</w:t>
      </w:r>
    </w:p>
    <w:p w14:paraId="507AEFDE" w14:textId="77777777" w:rsidR="003F7D59" w:rsidRDefault="003F7D59">
      <w:pPr>
        <w:widowControl/>
        <w:ind w:firstLineChars="200" w:firstLine="480"/>
        <w:jc w:val="left"/>
        <w:rPr>
          <w:rFonts w:ascii="宋体" w:eastAsia="宋体" w:hAnsi="宋体" w:cs="宋体"/>
          <w:sz w:val="24"/>
        </w:rPr>
      </w:pPr>
    </w:p>
    <w:p w14:paraId="1750EDBE" w14:textId="77777777" w:rsidR="003F7D59" w:rsidRDefault="000E0969">
      <w:pPr>
        <w:ind w:firstLineChars="100" w:firstLine="301"/>
        <w:outlineLvl w:val="1"/>
        <w:rPr>
          <w:rFonts w:ascii="宋体" w:eastAsia="宋体" w:hAnsi="宋体" w:cs="宋体"/>
          <w:b/>
          <w:bCs/>
          <w:sz w:val="30"/>
          <w:szCs w:val="30"/>
        </w:rPr>
      </w:pPr>
      <w:bookmarkStart w:id="55" w:name="_Toc28763"/>
      <w:r>
        <w:rPr>
          <w:rFonts w:ascii="宋体" w:eastAsia="宋体" w:hAnsi="宋体" w:cs="宋体" w:hint="eastAsia"/>
          <w:b/>
          <w:bCs/>
          <w:sz w:val="30"/>
          <w:szCs w:val="30"/>
        </w:rPr>
        <w:t>8.3</w:t>
      </w:r>
      <w:r>
        <w:rPr>
          <w:rFonts w:ascii="宋体" w:eastAsia="宋体" w:hAnsi="宋体" w:cs="宋体" w:hint="eastAsia"/>
          <w:b/>
          <w:bCs/>
          <w:sz w:val="30"/>
          <w:szCs w:val="30"/>
        </w:rPr>
        <w:t>发展规划</w:t>
      </w:r>
      <w:bookmarkEnd w:id="55"/>
    </w:p>
    <w:p w14:paraId="16BD608D" w14:textId="77777777" w:rsidR="003F7D59" w:rsidRDefault="000E0969">
      <w:pPr>
        <w:widowControl/>
        <w:ind w:firstLineChars="200" w:firstLine="482"/>
        <w:jc w:val="left"/>
        <w:rPr>
          <w:rFonts w:ascii="宋体" w:eastAsia="宋体" w:hAnsi="宋体" w:cs="宋体"/>
          <w:b/>
          <w:bCs/>
          <w:sz w:val="24"/>
        </w:rPr>
      </w:pPr>
      <w:bookmarkStart w:id="56" w:name="_Toc24130"/>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）团队目标</w:t>
      </w:r>
      <w:bookmarkEnd w:id="56"/>
    </w:p>
    <w:p w14:paraId="7A2DC27B"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短期目标（</w:t>
      </w:r>
      <w:r>
        <w:rPr>
          <w:rFonts w:ascii="宋体" w:eastAsia="宋体" w:hAnsi="宋体" w:cs="宋体" w:hint="eastAsia"/>
          <w:b/>
          <w:bCs/>
          <w:sz w:val="24"/>
        </w:rPr>
        <w:t>1-2</w:t>
      </w:r>
      <w:r>
        <w:rPr>
          <w:rFonts w:ascii="宋体" w:eastAsia="宋体" w:hAnsi="宋体" w:cs="宋体" w:hint="eastAsia"/>
          <w:b/>
          <w:bCs/>
          <w:sz w:val="24"/>
        </w:rPr>
        <w:t>年）：</w:t>
      </w:r>
    </w:p>
    <w:p w14:paraId="488AF0E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完成系统核心算法的研发和测试，确保系统具备高准确性、高稳定性和高实时性。</w:t>
      </w:r>
    </w:p>
    <w:p w14:paraId="1548B07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建立完善的测试体系，对系统进行全面的性能测试和功能验证。</w:t>
      </w:r>
    </w:p>
    <w:p w14:paraId="20A60026"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拓展合作伙伴，与行业领军企业建立战略合作关系，共同推动系统应用和推广。</w:t>
      </w:r>
    </w:p>
    <w:p w14:paraId="1B607983"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中期目标（</w:t>
      </w:r>
      <w:r>
        <w:rPr>
          <w:rFonts w:ascii="宋体" w:eastAsia="宋体" w:hAnsi="宋体" w:cs="宋体" w:hint="eastAsia"/>
          <w:b/>
          <w:bCs/>
          <w:sz w:val="24"/>
        </w:rPr>
        <w:t>3-5</w:t>
      </w:r>
      <w:r>
        <w:rPr>
          <w:rFonts w:ascii="宋体" w:eastAsia="宋体" w:hAnsi="宋体" w:cs="宋体" w:hint="eastAsia"/>
          <w:b/>
          <w:bCs/>
          <w:sz w:val="24"/>
        </w:rPr>
        <w:t>年）：</w:t>
      </w:r>
    </w:p>
    <w:p w14:paraId="5F2269E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将系统推向市场，实现商业化运作，形成稳定的收入来源。</w:t>
      </w:r>
    </w:p>
    <w:p w14:paraId="4645E8E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持续优化系统性能，提高用户体验和满意度。</w:t>
      </w:r>
    </w:p>
    <w:p w14:paraId="03040CC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加强知识产权保护，申请相关专利和软件著作权。</w:t>
      </w:r>
    </w:p>
    <w:p w14:paraId="4D6A1C1B"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lastRenderedPageBreak/>
        <w:t>长期目标（</w:t>
      </w:r>
      <w:r>
        <w:rPr>
          <w:rFonts w:ascii="宋体" w:eastAsia="宋体" w:hAnsi="宋体" w:cs="宋体" w:hint="eastAsia"/>
          <w:b/>
          <w:bCs/>
          <w:sz w:val="24"/>
        </w:rPr>
        <w:t>5</w:t>
      </w:r>
      <w:r>
        <w:rPr>
          <w:rFonts w:ascii="宋体" w:eastAsia="宋体" w:hAnsi="宋体" w:cs="宋体" w:hint="eastAsia"/>
          <w:b/>
          <w:bCs/>
          <w:sz w:val="24"/>
        </w:rPr>
        <w:t>年以上）：</w:t>
      </w:r>
    </w:p>
    <w:p w14:paraId="7AC52966"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将系统打造成国内乃至国际领先的持续识别品牌，树立行业标杆。</w:t>
      </w:r>
    </w:p>
    <w:p w14:paraId="78D22CFB"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拓展国际市场，提高系统在全</w:t>
      </w:r>
      <w:r>
        <w:rPr>
          <w:rFonts w:ascii="宋体" w:eastAsia="宋体" w:hAnsi="宋体" w:cs="宋体" w:hint="eastAsia"/>
          <w:sz w:val="24"/>
        </w:rPr>
        <w:t>球范围内的知名度和影响力。</w:t>
      </w:r>
    </w:p>
    <w:p w14:paraId="32148DFF"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围绕系统核心技术，开展多元化业务，形成完整的产业链。</w:t>
      </w:r>
    </w:p>
    <w:p w14:paraId="5998505E" w14:textId="77777777" w:rsidR="003F7D59" w:rsidRDefault="000E0969">
      <w:pPr>
        <w:pStyle w:val="a5"/>
        <w:widowControl/>
        <w:spacing w:before="140" w:beforeAutospacing="0" w:afterAutospacing="0" w:line="18" w:lineRule="atLeast"/>
        <w:outlineLvl w:val="2"/>
        <w:rPr>
          <w:rFonts w:ascii="宋体" w:eastAsia="宋体" w:hAnsi="宋体" w:cs="宋体"/>
          <w:b/>
          <w:bCs/>
          <w:kern w:val="2"/>
        </w:rPr>
      </w:pPr>
      <w:bookmarkStart w:id="57" w:name="_Toc7862"/>
      <w:r>
        <w:rPr>
          <w:rFonts w:ascii="宋体" w:eastAsia="宋体" w:hAnsi="宋体" w:cs="宋体" w:hint="eastAsia"/>
          <w:b/>
          <w:bCs/>
          <w:kern w:val="2"/>
        </w:rPr>
        <w:t>（</w:t>
      </w:r>
      <w:r>
        <w:rPr>
          <w:rFonts w:ascii="宋体" w:eastAsia="宋体" w:hAnsi="宋体" w:cs="宋体" w:hint="eastAsia"/>
          <w:b/>
          <w:bCs/>
          <w:kern w:val="2"/>
        </w:rPr>
        <w:t>2</w:t>
      </w:r>
      <w:r>
        <w:rPr>
          <w:rFonts w:ascii="宋体" w:eastAsia="宋体" w:hAnsi="宋体" w:cs="宋体" w:hint="eastAsia"/>
          <w:b/>
          <w:bCs/>
          <w:kern w:val="2"/>
        </w:rPr>
        <w:t>）实施路径</w:t>
      </w:r>
      <w:bookmarkEnd w:id="57"/>
    </w:p>
    <w:p w14:paraId="43501318"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技术研发：</w:t>
      </w:r>
    </w:p>
    <w:p w14:paraId="71F95D9A"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组建专业的技术团队，明确各成员职责和分工。</w:t>
      </w:r>
    </w:p>
    <w:p w14:paraId="0688CDA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深入研究行业动态和技术趋势，确保系统技术领先。</w:t>
      </w:r>
    </w:p>
    <w:p w14:paraId="4945C73F"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加强与高校、研究机构的合作，共同推进技术创新。</w:t>
      </w:r>
    </w:p>
    <w:p w14:paraId="14F99E58"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产品推广：</w:t>
      </w:r>
    </w:p>
    <w:p w14:paraId="473C635F"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制定详细的市场推广计划，明确目标市场和客户群体。</w:t>
      </w:r>
    </w:p>
    <w:p w14:paraId="72BCFF56"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积极参加行业展会、论坛等活动，提高系统知名度。</w:t>
      </w:r>
    </w:p>
    <w:p w14:paraId="579C7F8D"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与合作伙伴共同开展市场活动，扩大系统应用范围。</w:t>
      </w:r>
    </w:p>
    <w:p w14:paraId="29D6210F"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团队建设：</w:t>
      </w:r>
    </w:p>
    <w:p w14:paraId="16BF185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建立完善的培训体系，提高团队成员的专业素养和技能水平。</w:t>
      </w:r>
    </w:p>
    <w:p w14:paraId="3C148310"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营造积极向上的团队氛围，加强团队凝聚力和执行力。</w:t>
      </w:r>
    </w:p>
    <w:p w14:paraId="79F4DA0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设立激励机制，激发团队成员的创新精神和工作热情。</w:t>
      </w:r>
    </w:p>
    <w:p w14:paraId="415CF08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团队将秉承“创新、协作、共赢”的理念，全力以赴推进项目实施和团队发展，为行业发展贡献自己的力量。</w:t>
      </w:r>
    </w:p>
    <w:p w14:paraId="2583FE27" w14:textId="77777777" w:rsidR="003F7D59" w:rsidRDefault="003F7D59">
      <w:pPr>
        <w:ind w:firstLineChars="100" w:firstLine="211"/>
        <w:rPr>
          <w:rFonts w:ascii="宋体" w:eastAsia="宋体" w:hAnsi="宋体" w:cs="宋体"/>
          <w:b/>
          <w:bCs/>
        </w:rPr>
      </w:pPr>
    </w:p>
    <w:p w14:paraId="53B9DDDB" w14:textId="77777777" w:rsidR="003F7D59" w:rsidRDefault="000E0969">
      <w:pPr>
        <w:jc w:val="center"/>
        <w:outlineLvl w:val="0"/>
        <w:rPr>
          <w:rFonts w:ascii="仿宋" w:eastAsia="仿宋" w:hAnsi="仿宋" w:cs="仿宋"/>
          <w:b/>
          <w:bCs/>
          <w:sz w:val="31"/>
          <w:szCs w:val="31"/>
        </w:rPr>
      </w:pPr>
      <w:bookmarkStart w:id="58" w:name="_Toc18259"/>
      <w:r>
        <w:rPr>
          <w:rFonts w:ascii="宋体" w:eastAsia="宋体" w:hAnsi="宋体" w:cs="宋体" w:hint="eastAsia"/>
          <w:b/>
          <w:bCs/>
          <w:sz w:val="31"/>
          <w:szCs w:val="31"/>
        </w:rPr>
        <w:t>第九章</w:t>
      </w:r>
      <w:r>
        <w:rPr>
          <w:rFonts w:ascii="宋体" w:eastAsia="宋体" w:hAnsi="宋体" w:cs="宋体" w:hint="eastAsia"/>
          <w:b/>
          <w:bCs/>
          <w:sz w:val="31"/>
          <w:szCs w:val="31"/>
        </w:rPr>
        <w:t xml:space="preserve"> </w:t>
      </w:r>
      <w:r>
        <w:rPr>
          <w:rFonts w:ascii="仿宋" w:eastAsia="仿宋" w:hAnsi="仿宋" w:cs="仿宋" w:hint="eastAsia"/>
          <w:b/>
          <w:bCs/>
          <w:sz w:val="31"/>
          <w:szCs w:val="31"/>
        </w:rPr>
        <w:t>社会价值</w:t>
      </w:r>
      <w:bookmarkEnd w:id="58"/>
    </w:p>
    <w:p w14:paraId="1C810389" w14:textId="77777777" w:rsidR="003F7D59" w:rsidRDefault="000E0969">
      <w:pPr>
        <w:ind w:firstLineChars="100" w:firstLine="301"/>
        <w:outlineLvl w:val="1"/>
        <w:rPr>
          <w:rFonts w:ascii="宋体" w:eastAsia="宋体" w:hAnsi="宋体" w:cs="宋体"/>
          <w:b/>
          <w:bCs/>
          <w:sz w:val="30"/>
          <w:szCs w:val="30"/>
        </w:rPr>
      </w:pPr>
      <w:bookmarkStart w:id="59" w:name="_Toc13888"/>
      <w:r>
        <w:rPr>
          <w:rFonts w:ascii="宋体" w:eastAsia="宋体" w:hAnsi="宋体" w:cs="宋体" w:hint="eastAsia"/>
          <w:b/>
          <w:bCs/>
          <w:sz w:val="30"/>
          <w:szCs w:val="30"/>
        </w:rPr>
        <w:t xml:space="preserve">9.1 </w:t>
      </w:r>
      <w:r>
        <w:rPr>
          <w:rFonts w:ascii="宋体" w:eastAsia="宋体" w:hAnsi="宋体" w:cs="宋体" w:hint="eastAsia"/>
          <w:b/>
          <w:bCs/>
          <w:sz w:val="30"/>
          <w:szCs w:val="30"/>
        </w:rPr>
        <w:t>带动社会就业</w:t>
      </w:r>
      <w:bookmarkEnd w:id="59"/>
    </w:p>
    <w:p w14:paraId="1C71649B" w14:textId="77777777" w:rsidR="003F7D59" w:rsidRDefault="000E0969">
      <w:pPr>
        <w:pStyle w:val="a5"/>
        <w:widowControl/>
        <w:spacing w:beforeAutospacing="0" w:afterAutospacing="0" w:line="18" w:lineRule="atLeast"/>
        <w:ind w:firstLineChars="200" w:firstLine="480"/>
        <w:rPr>
          <w:rFonts w:ascii="宋体" w:eastAsia="宋体" w:hAnsi="宋体" w:cs="宋体"/>
          <w:kern w:val="2"/>
          <w:sz w:val="21"/>
        </w:rPr>
      </w:pPr>
      <w:r>
        <w:rPr>
          <w:rFonts w:ascii="宋体" w:eastAsia="宋体" w:hAnsi="宋体" w:cs="宋体" w:hint="eastAsia"/>
          <w:kern w:val="2"/>
        </w:rPr>
        <w:t>本研究在解决动态互联网环境下持续识别系统的灾难性遗忘问题方面取得的进展，不仅能够推动相关技术的发展，而且具有显著的就业带动作用。以下是该研究如何带动就业的几个方面：</w:t>
      </w:r>
    </w:p>
    <w:p w14:paraId="452D4CE0" w14:textId="77777777" w:rsidR="003F7D59" w:rsidRDefault="000E0969">
      <w:pPr>
        <w:pStyle w:val="a5"/>
        <w:widowControl/>
        <w:spacing w:beforeAutospacing="0" w:afterAutospacing="0" w:line="18" w:lineRule="atLeast"/>
        <w:ind w:firstLineChars="100" w:firstLine="241"/>
        <w:outlineLvl w:val="2"/>
        <w:rPr>
          <w:rFonts w:ascii="宋体" w:eastAsia="宋体" w:hAnsi="宋体" w:cs="宋体"/>
          <w:b/>
          <w:bCs/>
          <w:kern w:val="2"/>
        </w:rPr>
      </w:pPr>
      <w:bookmarkStart w:id="60" w:name="_Toc31522"/>
      <w:r>
        <w:rPr>
          <w:rFonts w:ascii="宋体" w:eastAsia="宋体" w:hAnsi="宋体" w:cs="宋体" w:hint="eastAsia"/>
          <w:b/>
          <w:bCs/>
          <w:kern w:val="2"/>
        </w:rPr>
        <w:t>1.</w:t>
      </w:r>
      <w:r>
        <w:rPr>
          <w:rFonts w:ascii="宋体" w:eastAsia="宋体" w:hAnsi="宋体" w:cs="宋体" w:hint="eastAsia"/>
          <w:b/>
          <w:bCs/>
          <w:kern w:val="2"/>
        </w:rPr>
        <w:t>技术研发与创新：</w:t>
      </w:r>
      <w:bookmarkEnd w:id="60"/>
    </w:p>
    <w:p w14:paraId="75EAFA8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研究成果的转化和应用需要专业的技术研发团队。这包括软件工程师、数据科学家、机器学习专家等，他们将负责将研究成果转化为实际可用的产品。此外，随着技术的不断更新和迭代，这些团队需要持续进行技术创新和研发，以保持产品的竞争力和市场地位。</w:t>
      </w:r>
    </w:p>
    <w:p w14:paraId="529AD082" w14:textId="77777777" w:rsidR="003F7D59" w:rsidRDefault="000E0969">
      <w:pPr>
        <w:widowControl/>
        <w:ind w:firstLineChars="200" w:firstLine="482"/>
        <w:jc w:val="left"/>
        <w:rPr>
          <w:rFonts w:ascii="宋体" w:eastAsia="宋体" w:hAnsi="宋体" w:cs="宋体"/>
          <w:b/>
          <w:bCs/>
          <w:sz w:val="24"/>
        </w:rPr>
      </w:pPr>
      <w:bookmarkStart w:id="61" w:name="_Toc21422"/>
      <w:r>
        <w:rPr>
          <w:rFonts w:ascii="宋体" w:eastAsia="宋体" w:hAnsi="宋体" w:cs="宋体" w:hint="eastAsia"/>
          <w:b/>
          <w:bCs/>
          <w:sz w:val="24"/>
        </w:rPr>
        <w:t>2.</w:t>
      </w:r>
      <w:r>
        <w:rPr>
          <w:rFonts w:ascii="宋体" w:eastAsia="宋体" w:hAnsi="宋体" w:cs="宋体" w:hint="eastAsia"/>
          <w:b/>
          <w:bCs/>
          <w:sz w:val="24"/>
        </w:rPr>
        <w:t>教育培训：</w:t>
      </w:r>
      <w:bookmarkEnd w:id="61"/>
    </w:p>
    <w:p w14:paraId="183DEA9D"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随着机器学习、人工智能等技术的普及，对相关领域的教育培训需求也在不断增加。本研究将激发更多人对这些领域的兴趣，从而带动教育培训行业的发展。教育培训机构需要招聘和培养专业的师资团队，为学员提供高质量的培训服务。</w:t>
      </w:r>
    </w:p>
    <w:p w14:paraId="1A5E4548" w14:textId="77777777" w:rsidR="003F7D59" w:rsidRDefault="000E0969">
      <w:pPr>
        <w:widowControl/>
        <w:ind w:firstLineChars="200" w:firstLine="482"/>
        <w:jc w:val="left"/>
        <w:rPr>
          <w:rFonts w:ascii="宋体" w:eastAsia="宋体" w:hAnsi="宋体" w:cs="宋体"/>
          <w:b/>
          <w:bCs/>
          <w:sz w:val="24"/>
        </w:rPr>
      </w:pPr>
      <w:bookmarkStart w:id="62" w:name="_Toc32734"/>
      <w:r>
        <w:rPr>
          <w:rFonts w:ascii="宋体" w:eastAsia="宋体" w:hAnsi="宋体" w:cs="宋体" w:hint="eastAsia"/>
          <w:b/>
          <w:bCs/>
          <w:sz w:val="24"/>
        </w:rPr>
        <w:t>3.</w:t>
      </w:r>
      <w:r>
        <w:rPr>
          <w:rFonts w:ascii="宋体" w:eastAsia="宋体" w:hAnsi="宋体" w:cs="宋体" w:hint="eastAsia"/>
          <w:b/>
          <w:bCs/>
          <w:sz w:val="24"/>
        </w:rPr>
        <w:t>数据标注与质量管理：</w:t>
      </w:r>
      <w:bookmarkEnd w:id="62"/>
    </w:p>
    <w:p w14:paraId="2D949022"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机器学习模型的训练需要大量的标注数据。随着模型的不断更新和迭代，数据标注和质量管理的工作也会不断增加。这将带动数据标注员、数据质量管理师等岗位的需求，为就业市场提供更多的就业机会。</w:t>
      </w:r>
    </w:p>
    <w:p w14:paraId="376A2BF0" w14:textId="77777777" w:rsidR="003F7D59" w:rsidRDefault="000E0969">
      <w:pPr>
        <w:widowControl/>
        <w:ind w:firstLineChars="200" w:firstLine="482"/>
        <w:jc w:val="left"/>
        <w:rPr>
          <w:rFonts w:ascii="宋体" w:eastAsia="宋体" w:hAnsi="宋体" w:cs="宋体"/>
          <w:b/>
          <w:bCs/>
          <w:sz w:val="24"/>
        </w:rPr>
      </w:pPr>
      <w:bookmarkStart w:id="63" w:name="_Toc6021"/>
      <w:r>
        <w:rPr>
          <w:rFonts w:ascii="宋体" w:eastAsia="宋体" w:hAnsi="宋体" w:cs="宋体" w:hint="eastAsia"/>
          <w:b/>
          <w:bCs/>
          <w:sz w:val="24"/>
        </w:rPr>
        <w:t>4.</w:t>
      </w:r>
      <w:r>
        <w:rPr>
          <w:rFonts w:ascii="宋体" w:eastAsia="宋体" w:hAnsi="宋体" w:cs="宋体" w:hint="eastAsia"/>
          <w:b/>
          <w:bCs/>
          <w:sz w:val="24"/>
        </w:rPr>
        <w:t>应用推广与服务：</w:t>
      </w:r>
      <w:bookmarkEnd w:id="63"/>
    </w:p>
    <w:p w14:paraId="7F2469E1" w14:textId="77777777" w:rsidR="003F7D59" w:rsidRDefault="000E0969">
      <w:pPr>
        <w:widowControl/>
        <w:spacing w:before="60" w:line="18" w:lineRule="atLeast"/>
        <w:rPr>
          <w:rFonts w:ascii="宋体" w:eastAsia="宋体" w:hAnsi="宋体" w:cs="宋体"/>
          <w:sz w:val="24"/>
        </w:rPr>
      </w:pPr>
      <w:r>
        <w:rPr>
          <w:rFonts w:ascii="宋体" w:eastAsia="宋体" w:hAnsi="宋体" w:cs="宋体" w:hint="eastAsia"/>
          <w:color w:val="05073B"/>
          <w:szCs w:val="21"/>
        </w:rPr>
        <w:t xml:space="preserve">   </w:t>
      </w:r>
      <w:r>
        <w:rPr>
          <w:rFonts w:ascii="宋体" w:eastAsia="宋体" w:hAnsi="宋体" w:cs="宋体" w:hint="eastAsia"/>
          <w:sz w:val="24"/>
        </w:rPr>
        <w:t xml:space="preserve"> </w:t>
      </w:r>
      <w:r>
        <w:rPr>
          <w:rFonts w:ascii="宋体" w:eastAsia="宋体" w:hAnsi="宋体" w:cs="宋体" w:hint="eastAsia"/>
          <w:sz w:val="24"/>
        </w:rPr>
        <w:t>本研究提出的持续识别系统可以应用于多个领域，如智能家居、安防监控、自动驾驶等。随着系统的推广和应用，将需要更多的售前咨询、售后服务和技术</w:t>
      </w:r>
      <w:r>
        <w:rPr>
          <w:rFonts w:ascii="宋体" w:eastAsia="宋体" w:hAnsi="宋体" w:cs="宋体" w:hint="eastAsia"/>
          <w:sz w:val="24"/>
        </w:rPr>
        <w:lastRenderedPageBreak/>
        <w:t>支持人员。这些岗位需要具备一定的技术背景和沟通能力，以满足客户的需求和解决客户的问题。</w:t>
      </w:r>
    </w:p>
    <w:p w14:paraId="32FED8D2" w14:textId="77777777" w:rsidR="003F7D59" w:rsidRDefault="000E0969">
      <w:pPr>
        <w:widowControl/>
        <w:spacing w:before="60" w:line="18" w:lineRule="atLeast"/>
        <w:ind w:firstLineChars="100" w:firstLine="211"/>
        <w:outlineLvl w:val="2"/>
        <w:rPr>
          <w:rFonts w:ascii="宋体" w:eastAsia="宋体" w:hAnsi="宋体" w:cs="宋体"/>
          <w:szCs w:val="21"/>
        </w:rPr>
      </w:pPr>
      <w:bookmarkStart w:id="64" w:name="_Toc736"/>
      <w:r>
        <w:rPr>
          <w:rStyle w:val="a7"/>
          <w:rFonts w:ascii="宋体" w:eastAsia="宋体" w:hAnsi="宋体" w:cs="宋体" w:hint="eastAsia"/>
          <w:bCs/>
          <w:color w:val="05073B"/>
          <w:szCs w:val="21"/>
        </w:rPr>
        <w:t>5.</w:t>
      </w:r>
      <w:r>
        <w:rPr>
          <w:rStyle w:val="a7"/>
          <w:rFonts w:ascii="宋体" w:eastAsia="宋体" w:hAnsi="宋体" w:cs="宋体" w:hint="eastAsia"/>
          <w:bCs/>
          <w:color w:val="05073B"/>
          <w:szCs w:val="21"/>
        </w:rPr>
        <w:t>产业链上下游的带动</w:t>
      </w:r>
      <w:r>
        <w:rPr>
          <w:rFonts w:ascii="宋体" w:eastAsia="宋体" w:hAnsi="宋体" w:cs="宋体" w:hint="eastAsia"/>
          <w:color w:val="05073B"/>
          <w:szCs w:val="21"/>
        </w:rPr>
        <w:t>：</w:t>
      </w:r>
      <w:bookmarkEnd w:id="64"/>
    </w:p>
    <w:p w14:paraId="75D0C255" w14:textId="77777777" w:rsidR="003F7D59" w:rsidRDefault="000E0969">
      <w:pPr>
        <w:widowControl/>
        <w:ind w:firstLineChars="200" w:firstLine="480"/>
        <w:jc w:val="left"/>
        <w:rPr>
          <w:rFonts w:ascii="宋体" w:eastAsia="宋体" w:hAnsi="宋体" w:cs="宋体"/>
          <w:color w:val="05073B"/>
          <w:szCs w:val="21"/>
        </w:rPr>
      </w:pPr>
      <w:r>
        <w:rPr>
          <w:rFonts w:ascii="宋体" w:eastAsia="宋体" w:hAnsi="宋体" w:cs="宋体" w:hint="eastAsia"/>
          <w:sz w:val="24"/>
        </w:rPr>
        <w:t>本研究的成果将促进相关产业链上下游的发展。例如，硬件制造商需要为系统提供高性能的硬件支持；</w:t>
      </w:r>
      <w:proofErr w:type="gramStart"/>
      <w:r>
        <w:rPr>
          <w:rFonts w:ascii="宋体" w:eastAsia="宋体" w:hAnsi="宋体" w:cs="宋体" w:hint="eastAsia"/>
          <w:sz w:val="24"/>
        </w:rPr>
        <w:t>云计算</w:t>
      </w:r>
      <w:proofErr w:type="gramEnd"/>
      <w:r>
        <w:rPr>
          <w:rFonts w:ascii="宋体" w:eastAsia="宋体" w:hAnsi="宋体" w:cs="宋体" w:hint="eastAsia"/>
          <w:sz w:val="24"/>
        </w:rPr>
        <w:t>服务提供商需要为系统提供强大的计算能力；数据分析公司可以为系统提供数据分析和挖掘服务。</w:t>
      </w:r>
    </w:p>
    <w:p w14:paraId="64BC331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综上所述，本研究在解决动态互联网环境下持续识别系统的灾难性遗忘问题方面取得的进展，将带动技术研发、教育培训、数据标注与质量管理、应用推广与服务以及产业链上下游等多个领域的就业发展。不仅为相关领域的研究提供了新的理论支撑，也为实际应用提供了有效的解决方案。我们通过深入分析和探索，成功地应对了数据流不断涌入和环境动态变化的挑战，有效缓解了灾难性遗忘问题，从而提高了系统的识别准确率和稳定性。这些成果不仅为持续学习技术的发展注入了新的活力，也为未来相关领域的研究和实践提供了新的思路和方法，具有重要的学术价值和社会意</w:t>
      </w:r>
      <w:r>
        <w:rPr>
          <w:rFonts w:ascii="宋体" w:eastAsia="宋体" w:hAnsi="宋体" w:cs="宋体" w:hint="eastAsia"/>
          <w:sz w:val="24"/>
        </w:rPr>
        <w:t>义。</w:t>
      </w:r>
    </w:p>
    <w:p w14:paraId="2301994F" w14:textId="77777777" w:rsidR="003F7D59" w:rsidRDefault="000E0969">
      <w:pPr>
        <w:outlineLvl w:val="0"/>
        <w:rPr>
          <w:rFonts w:ascii="宋体" w:eastAsia="宋体" w:hAnsi="宋体" w:cs="宋体"/>
          <w:sz w:val="28"/>
          <w:szCs w:val="36"/>
        </w:rPr>
      </w:pPr>
      <w:bookmarkStart w:id="65" w:name="_Toc21772"/>
      <w:r>
        <w:rPr>
          <w:rFonts w:ascii="宋体" w:eastAsia="宋体" w:hAnsi="宋体" w:cs="宋体" w:hint="eastAsia"/>
          <w:b/>
          <w:bCs/>
          <w:sz w:val="31"/>
          <w:szCs w:val="31"/>
        </w:rPr>
        <w:t>第十章</w:t>
      </w:r>
      <w:r>
        <w:rPr>
          <w:rFonts w:ascii="宋体" w:eastAsia="宋体" w:hAnsi="宋体" w:cs="宋体" w:hint="eastAsia"/>
          <w:b/>
          <w:bCs/>
          <w:sz w:val="31"/>
          <w:szCs w:val="31"/>
        </w:rPr>
        <w:t xml:space="preserve"> </w:t>
      </w:r>
      <w:r>
        <w:rPr>
          <w:rFonts w:ascii="宋体" w:eastAsia="宋体" w:hAnsi="宋体" w:cs="宋体" w:hint="eastAsia"/>
          <w:b/>
          <w:bCs/>
          <w:sz w:val="31"/>
          <w:szCs w:val="31"/>
        </w:rPr>
        <w:t>风险分析及对策</w:t>
      </w:r>
      <w:bookmarkEnd w:id="65"/>
    </w:p>
    <w:p w14:paraId="0F6320E7" w14:textId="77777777" w:rsidR="003F7D59" w:rsidRDefault="000E0969">
      <w:pPr>
        <w:ind w:firstLineChars="100" w:firstLine="241"/>
        <w:outlineLvl w:val="1"/>
        <w:rPr>
          <w:rFonts w:ascii="宋体" w:eastAsia="宋体" w:hAnsi="宋体" w:cs="宋体"/>
          <w:b/>
          <w:bCs/>
          <w:sz w:val="24"/>
        </w:rPr>
      </w:pPr>
      <w:bookmarkStart w:id="66" w:name="_Toc24640"/>
      <w:r>
        <w:rPr>
          <w:rFonts w:ascii="宋体" w:eastAsia="宋体" w:hAnsi="宋体" w:cs="宋体" w:hint="eastAsia"/>
          <w:b/>
          <w:bCs/>
          <w:sz w:val="24"/>
        </w:rPr>
        <w:t xml:space="preserve">10.1 </w:t>
      </w:r>
      <w:r>
        <w:rPr>
          <w:rFonts w:ascii="宋体" w:eastAsia="宋体" w:hAnsi="宋体" w:cs="宋体" w:hint="eastAsia"/>
          <w:b/>
          <w:bCs/>
          <w:sz w:val="24"/>
        </w:rPr>
        <w:t>风险</w:t>
      </w:r>
      <w:r>
        <w:rPr>
          <w:rFonts w:ascii="宋体" w:eastAsia="宋体" w:hAnsi="宋体" w:cs="宋体" w:hint="eastAsia"/>
          <w:b/>
          <w:bCs/>
          <w:sz w:val="24"/>
        </w:rPr>
        <w:t>分析</w:t>
      </w:r>
      <w:bookmarkEnd w:id="66"/>
    </w:p>
    <w:p w14:paraId="68F1F00B" w14:textId="77777777" w:rsidR="003F7D59" w:rsidRDefault="000E0969">
      <w:pPr>
        <w:ind w:firstLineChars="100" w:firstLine="241"/>
        <w:outlineLvl w:val="2"/>
        <w:rPr>
          <w:rFonts w:ascii="宋体" w:eastAsia="宋体" w:hAnsi="宋体" w:cs="宋体"/>
          <w:b/>
          <w:bCs/>
          <w:sz w:val="24"/>
          <w:szCs w:val="32"/>
        </w:rPr>
      </w:pPr>
      <w:bookmarkStart w:id="67" w:name="_Toc15911"/>
      <w:r>
        <w:rPr>
          <w:rFonts w:ascii="宋体" w:eastAsia="宋体" w:hAnsi="宋体" w:cs="宋体" w:hint="eastAsia"/>
          <w:b/>
          <w:bCs/>
          <w:sz w:val="24"/>
          <w:szCs w:val="32"/>
        </w:rPr>
        <w:t>（</w:t>
      </w:r>
      <w:r>
        <w:rPr>
          <w:rFonts w:ascii="宋体" w:eastAsia="宋体" w:hAnsi="宋体" w:cs="宋体" w:hint="eastAsia"/>
          <w:b/>
          <w:bCs/>
          <w:sz w:val="24"/>
          <w:szCs w:val="32"/>
        </w:rPr>
        <w:t>1</w:t>
      </w:r>
      <w:r>
        <w:rPr>
          <w:rFonts w:ascii="宋体" w:eastAsia="宋体" w:hAnsi="宋体" w:cs="宋体" w:hint="eastAsia"/>
          <w:b/>
          <w:bCs/>
          <w:sz w:val="24"/>
          <w:szCs w:val="32"/>
        </w:rPr>
        <w:t>）技术风险</w:t>
      </w:r>
      <w:bookmarkEnd w:id="67"/>
    </w:p>
    <w:p w14:paraId="2492C3B1"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1.</w:t>
      </w:r>
      <w:r>
        <w:rPr>
          <w:rFonts w:ascii="宋体" w:eastAsia="宋体" w:hAnsi="宋体" w:cs="宋体" w:hint="eastAsia"/>
          <w:b/>
          <w:bCs/>
          <w:sz w:val="24"/>
        </w:rPr>
        <w:t>过拟合问题：</w:t>
      </w:r>
    </w:p>
    <w:p w14:paraId="2D6A3425"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在处理新旧数据集和进行数据合成的过程中，可能会过度记忆过去的数据，导致模型过拟合，对新数据的泛化能力下降。</w:t>
      </w:r>
    </w:p>
    <w:p w14:paraId="5E5F36EC" w14:textId="77777777" w:rsidR="003F7D59" w:rsidRDefault="000E0969">
      <w:pPr>
        <w:widowControl/>
        <w:ind w:firstLineChars="200" w:firstLine="482"/>
        <w:jc w:val="left"/>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资源需求问题：</w:t>
      </w:r>
    </w:p>
    <w:p w14:paraId="05CAE08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实现持续学习和记忆重放技术需要大量的计算和存储资源，对硬件资源也有着更高的需求，现阶段对研究可能导致成本上升和性能下降。</w:t>
      </w:r>
    </w:p>
    <w:p w14:paraId="5313E731"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3.</w:t>
      </w:r>
      <w:r>
        <w:rPr>
          <w:rFonts w:ascii="宋体" w:eastAsia="宋体" w:hAnsi="宋体" w:cs="宋体" w:hint="eastAsia"/>
          <w:b/>
          <w:bCs/>
          <w:sz w:val="24"/>
        </w:rPr>
        <w:t>算法偏见：</w:t>
      </w:r>
    </w:p>
    <w:p w14:paraId="3D992854" w14:textId="77777777" w:rsidR="003F7D59" w:rsidRDefault="000E0969">
      <w:pPr>
        <w:widowControl/>
        <w:ind w:firstLineChars="200" w:firstLine="480"/>
        <w:jc w:val="left"/>
        <w:rPr>
          <w:rFonts w:ascii="宋体" w:eastAsia="宋体" w:hAnsi="宋体" w:cs="宋体"/>
          <w:b/>
          <w:bCs/>
          <w:sz w:val="24"/>
        </w:rPr>
      </w:pPr>
      <w:r>
        <w:rPr>
          <w:rFonts w:ascii="宋体" w:eastAsia="宋体" w:hAnsi="宋体" w:cs="宋体" w:hint="eastAsia"/>
          <w:sz w:val="24"/>
        </w:rPr>
        <w:t>比如对于</w:t>
      </w:r>
      <w:r>
        <w:rPr>
          <w:rFonts w:ascii="宋体" w:eastAsia="宋体" w:hAnsi="宋体" w:cs="宋体" w:hint="eastAsia"/>
          <w:sz w:val="24"/>
        </w:rPr>
        <w:t>Bert</w:t>
      </w:r>
      <w:r>
        <w:rPr>
          <w:rFonts w:ascii="宋体" w:eastAsia="宋体" w:hAnsi="宋体" w:cs="宋体" w:hint="eastAsia"/>
          <w:sz w:val="24"/>
        </w:rPr>
        <w:t>和</w:t>
      </w:r>
      <w:r>
        <w:rPr>
          <w:rFonts w:ascii="宋体" w:eastAsia="宋体" w:hAnsi="宋体" w:cs="宋体" w:hint="eastAsia"/>
          <w:sz w:val="24"/>
        </w:rPr>
        <w:t>Ernie</w:t>
      </w:r>
      <w:r>
        <w:rPr>
          <w:rFonts w:ascii="宋体" w:eastAsia="宋体" w:hAnsi="宋体" w:cs="宋体" w:hint="eastAsia"/>
          <w:sz w:val="24"/>
        </w:rPr>
        <w:t>模型的代码有着不同的适配性，优化对象的不同往往导致指标不适配，使模型性能不佳。可能会加剧系统中的算法偏见，导致不理想或歧视性的结果。</w:t>
      </w:r>
    </w:p>
    <w:p w14:paraId="37ACFD13" w14:textId="77777777" w:rsidR="003F7D59" w:rsidRDefault="000E0969">
      <w:pPr>
        <w:widowControl/>
        <w:ind w:firstLineChars="200" w:firstLine="482"/>
        <w:jc w:val="left"/>
        <w:rPr>
          <w:rFonts w:ascii="宋体" w:eastAsia="宋体" w:hAnsi="宋体" w:cs="宋体"/>
          <w:b/>
          <w:bCs/>
          <w:sz w:val="24"/>
        </w:rPr>
      </w:pPr>
      <w:r>
        <w:rPr>
          <w:rFonts w:ascii="宋体" w:eastAsia="宋体" w:hAnsi="宋体" w:cs="宋体" w:hint="eastAsia"/>
          <w:b/>
          <w:bCs/>
          <w:sz w:val="24"/>
        </w:rPr>
        <w:t>4.</w:t>
      </w:r>
      <w:r>
        <w:rPr>
          <w:rFonts w:ascii="宋体" w:eastAsia="宋体" w:hAnsi="宋体" w:cs="宋体" w:hint="eastAsia"/>
          <w:b/>
          <w:bCs/>
          <w:sz w:val="24"/>
        </w:rPr>
        <w:t>技术成熟度不足：</w:t>
      </w:r>
    </w:p>
    <w:p w14:paraId="0275A496"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持续学习和记忆重放技术目前还处于技术成熟度不足的阶段。虽然这些技术已经取得了一些进展和应用成果，但仍然面临许多挑战和问题。例如，技术实施难度大、算法不稳定或不可预测等问题都可能会影响系统的可靠性和效果。为了推动持续学习和记忆重放技术的发展和应用，需要不断加强技术研发和创新。一方面，可以深入研究持续学习和记忆重放的原理和方法，探索更加高效和稳定的算法和模型；另一方面，可以加强跨领域的合作和交流，借鉴其他领域的研究成果和技术经验，共同推动技术的发展和应用。同时，还需要加强对技术的评估和测试</w:t>
      </w:r>
      <w:r>
        <w:rPr>
          <w:rFonts w:ascii="宋体" w:eastAsia="宋体" w:hAnsi="宋体" w:cs="宋体" w:hint="eastAsia"/>
          <w:sz w:val="24"/>
        </w:rPr>
        <w:t>工作，确保技术的可靠性和效果符合实际应用的需求。</w:t>
      </w:r>
    </w:p>
    <w:p w14:paraId="7637CA6F" w14:textId="77777777" w:rsidR="003F7D59" w:rsidRDefault="000E0969">
      <w:pPr>
        <w:widowControl/>
        <w:ind w:firstLineChars="200" w:firstLine="482"/>
        <w:jc w:val="left"/>
        <w:rPr>
          <w:rFonts w:ascii="宋体" w:eastAsia="宋体" w:hAnsi="宋体" w:cs="宋体"/>
          <w:b/>
          <w:bCs/>
          <w:sz w:val="24"/>
        </w:rPr>
      </w:pPr>
      <w:bookmarkStart w:id="68" w:name="_Toc22487"/>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）财务风险</w:t>
      </w:r>
      <w:bookmarkEnd w:id="68"/>
    </w:p>
    <w:p w14:paraId="555DEA27" w14:textId="77777777" w:rsidR="003F7D59" w:rsidRDefault="000E0969">
      <w:pPr>
        <w:ind w:firstLineChars="200" w:firstLine="480"/>
        <w:rPr>
          <w:rFonts w:ascii="宋体" w:eastAsia="宋体" w:hAnsi="宋体" w:cs="宋体"/>
          <w:szCs w:val="21"/>
        </w:rPr>
      </w:pPr>
      <w:r>
        <w:rPr>
          <w:rFonts w:ascii="宋体" w:eastAsia="宋体" w:hAnsi="宋体" w:cs="宋体" w:hint="eastAsia"/>
          <w:sz w:val="24"/>
        </w:rPr>
        <w:t>该项目的财务风险主要包括投资风险、资金流动性风险以及筹资风险。对于我们投资的项目是否能够得到预期的回报充满不确定性。因为我们进行宣传、招</w:t>
      </w:r>
      <w:r>
        <w:rPr>
          <w:rFonts w:ascii="宋体" w:eastAsia="宋体" w:hAnsi="宋体" w:cs="宋体" w:hint="eastAsia"/>
          <w:sz w:val="24"/>
        </w:rPr>
        <w:t xml:space="preserve"> </w:t>
      </w:r>
      <w:r>
        <w:rPr>
          <w:rFonts w:ascii="宋体" w:eastAsia="宋体" w:hAnsi="宋体" w:cs="宋体" w:hint="eastAsia"/>
          <w:sz w:val="24"/>
        </w:rPr>
        <w:t>员工、获取各方资源等都需要资金。项目开始阶段以及开发市场的时候</w:t>
      </w:r>
      <w:r>
        <w:rPr>
          <w:rFonts w:ascii="宋体" w:eastAsia="宋体" w:hAnsi="宋体" w:cs="宋体" w:hint="eastAsia"/>
          <w:sz w:val="24"/>
        </w:rPr>
        <w:t>,</w:t>
      </w:r>
      <w:r>
        <w:rPr>
          <w:rFonts w:ascii="宋体" w:eastAsia="宋体" w:hAnsi="宋体" w:cs="宋体" w:hint="eastAsia"/>
          <w:sz w:val="24"/>
        </w:rPr>
        <w:t>都必须</w:t>
      </w:r>
      <w:r>
        <w:rPr>
          <w:rFonts w:ascii="宋体" w:eastAsia="宋体" w:hAnsi="宋体" w:cs="宋体" w:hint="eastAsia"/>
          <w:sz w:val="24"/>
        </w:rPr>
        <w:t xml:space="preserve"> </w:t>
      </w:r>
      <w:r>
        <w:rPr>
          <w:rFonts w:ascii="宋体" w:eastAsia="宋体" w:hAnsi="宋体" w:cs="宋体" w:hint="eastAsia"/>
          <w:sz w:val="24"/>
        </w:rPr>
        <w:t>靠强大的资金来支持。在这一段时间</w:t>
      </w:r>
      <w:r>
        <w:rPr>
          <w:rFonts w:ascii="宋体" w:eastAsia="宋体" w:hAnsi="宋体" w:cs="宋体" w:hint="eastAsia"/>
          <w:sz w:val="24"/>
        </w:rPr>
        <w:t>,</w:t>
      </w:r>
      <w:r>
        <w:rPr>
          <w:rFonts w:ascii="宋体" w:eastAsia="宋体" w:hAnsi="宋体" w:cs="宋体" w:hint="eastAsia"/>
          <w:sz w:val="24"/>
        </w:rPr>
        <w:t>恰好是对我们这些创业者理解能力的极大</w:t>
      </w:r>
      <w:r>
        <w:rPr>
          <w:rFonts w:ascii="宋体" w:eastAsia="宋体" w:hAnsi="宋体" w:cs="宋体" w:hint="eastAsia"/>
          <w:sz w:val="24"/>
        </w:rPr>
        <w:t xml:space="preserve"> </w:t>
      </w:r>
      <w:r>
        <w:rPr>
          <w:rFonts w:ascii="宋体" w:eastAsia="宋体" w:hAnsi="宋体" w:cs="宋体" w:hint="eastAsia"/>
          <w:sz w:val="24"/>
        </w:rPr>
        <w:t>考验。而我们初涉社会对这方面的知识还不是很了解。同时创业初期资源十分的</w:t>
      </w:r>
      <w:r>
        <w:rPr>
          <w:rFonts w:ascii="宋体" w:eastAsia="宋体" w:hAnsi="宋体" w:cs="宋体" w:hint="eastAsia"/>
          <w:sz w:val="24"/>
        </w:rPr>
        <w:t xml:space="preserve"> </w:t>
      </w:r>
      <w:r>
        <w:rPr>
          <w:rFonts w:ascii="宋体" w:eastAsia="宋体" w:hAnsi="宋体" w:cs="宋体" w:hint="eastAsia"/>
          <w:sz w:val="24"/>
        </w:rPr>
        <w:t>短缺</w:t>
      </w:r>
      <w:r>
        <w:rPr>
          <w:rFonts w:ascii="宋体" w:eastAsia="宋体" w:hAnsi="宋体" w:cs="宋体" w:hint="eastAsia"/>
          <w:sz w:val="24"/>
        </w:rPr>
        <w:t>,</w:t>
      </w:r>
      <w:r>
        <w:rPr>
          <w:rFonts w:ascii="宋体" w:eastAsia="宋体" w:hAnsi="宋体" w:cs="宋体" w:hint="eastAsia"/>
          <w:sz w:val="24"/>
        </w:rPr>
        <w:t>能否筹集到以资金为主的资源有极大的不确定性。</w:t>
      </w:r>
    </w:p>
    <w:p w14:paraId="0EECC53E" w14:textId="77777777" w:rsidR="003F7D59" w:rsidRDefault="000E0969">
      <w:pPr>
        <w:widowControl/>
        <w:ind w:firstLineChars="200" w:firstLine="482"/>
        <w:jc w:val="left"/>
        <w:rPr>
          <w:rFonts w:ascii="宋体" w:eastAsia="宋体" w:hAnsi="宋体" w:cs="宋体"/>
          <w:b/>
          <w:bCs/>
          <w:sz w:val="24"/>
        </w:rPr>
      </w:pPr>
      <w:bookmarkStart w:id="69" w:name="_Toc6858"/>
      <w:r>
        <w:rPr>
          <w:rFonts w:ascii="宋体" w:eastAsia="宋体" w:hAnsi="宋体" w:cs="宋体" w:hint="eastAsia"/>
          <w:b/>
          <w:bCs/>
          <w:sz w:val="24"/>
        </w:rPr>
        <w:lastRenderedPageBreak/>
        <w:t>10.2</w:t>
      </w:r>
      <w:r>
        <w:rPr>
          <w:rFonts w:ascii="宋体" w:eastAsia="宋体" w:hAnsi="宋体" w:cs="宋体" w:hint="eastAsia"/>
          <w:b/>
          <w:bCs/>
          <w:sz w:val="24"/>
        </w:rPr>
        <w:t>风险控制与应对方案</w:t>
      </w:r>
      <w:bookmarkEnd w:id="69"/>
    </w:p>
    <w:p w14:paraId="2C57A4A8" w14:textId="77777777" w:rsidR="003F7D59" w:rsidRDefault="000E0969">
      <w:pPr>
        <w:widowControl/>
        <w:ind w:firstLineChars="200" w:firstLine="482"/>
        <w:jc w:val="left"/>
        <w:rPr>
          <w:rFonts w:ascii="宋体" w:eastAsia="宋体" w:hAnsi="宋体" w:cs="宋体"/>
          <w:b/>
          <w:bCs/>
          <w:sz w:val="24"/>
        </w:rPr>
      </w:pPr>
      <w:bookmarkStart w:id="70" w:name="_Toc25436"/>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）针对技</w:t>
      </w:r>
      <w:r>
        <w:rPr>
          <w:rFonts w:ascii="宋体" w:eastAsia="宋体" w:hAnsi="宋体" w:cs="宋体" w:hint="eastAsia"/>
          <w:b/>
          <w:bCs/>
          <w:sz w:val="24"/>
        </w:rPr>
        <w:t>术层面</w:t>
      </w:r>
      <w:bookmarkEnd w:id="70"/>
    </w:p>
    <w:p w14:paraId="39547F4C"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我们通过精心设计和实施了一系列策略，以优化深度学习模型的训练效果。首先，我们采用了长短期记忆网络（</w:t>
      </w:r>
      <w:r>
        <w:rPr>
          <w:rFonts w:ascii="宋体" w:eastAsia="宋体" w:hAnsi="宋体" w:cs="宋体" w:hint="eastAsia"/>
          <w:sz w:val="24"/>
        </w:rPr>
        <w:t>LSTM</w:t>
      </w:r>
      <w:r>
        <w:rPr>
          <w:rFonts w:ascii="宋体" w:eastAsia="宋体" w:hAnsi="宋体" w:cs="宋体" w:hint="eastAsia"/>
          <w:sz w:val="24"/>
        </w:rPr>
        <w:t>）来生成合成数据，从而显著扩充了原始数据集。这种数据增强的方法不仅增加了模型的训练样本量，还提高了数据的多样性和复杂度，有助于模型在更广泛的场景下表现出色。在获取了增强数据集后，我们进一步探索了如何利用这些数据来提升模型的训练效果。我们通过使用</w:t>
      </w:r>
      <w:r>
        <w:rPr>
          <w:rFonts w:ascii="宋体" w:eastAsia="宋体" w:hAnsi="宋体" w:cs="宋体" w:hint="eastAsia"/>
          <w:sz w:val="24"/>
        </w:rPr>
        <w:t>LSTM</w:t>
      </w:r>
      <w:r>
        <w:rPr>
          <w:rFonts w:ascii="宋体" w:eastAsia="宋体" w:hAnsi="宋体" w:cs="宋体" w:hint="eastAsia"/>
          <w:sz w:val="24"/>
        </w:rPr>
        <w:t>生成合成数据，获取增强数据集，以提高训练效果。特别地，我们深入研究了</w:t>
      </w:r>
      <w:r>
        <w:rPr>
          <w:rFonts w:ascii="宋体" w:eastAsia="宋体" w:hAnsi="宋体" w:cs="宋体" w:hint="eastAsia"/>
          <w:sz w:val="24"/>
        </w:rPr>
        <w:t>label interpretation learning</w:t>
      </w:r>
      <w:r>
        <w:rPr>
          <w:rFonts w:ascii="宋体" w:eastAsia="宋体" w:hAnsi="宋体" w:cs="宋体" w:hint="eastAsia"/>
          <w:sz w:val="24"/>
        </w:rPr>
        <w:t>方法在少样本问题中的</w:t>
      </w:r>
      <w:r>
        <w:rPr>
          <w:rFonts w:ascii="宋体" w:eastAsia="宋体" w:hAnsi="宋体" w:cs="宋体" w:hint="eastAsia"/>
          <w:sz w:val="24"/>
        </w:rPr>
        <w:t>应用。通过充分利用标签信息提升模型性能，并加强对学习过程对监督，以及模型对以及对新数据的适应性和泛化能力。</w:t>
      </w:r>
    </w:p>
    <w:p w14:paraId="79A45E46"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依托指导老师的帮助，我们通过云端服务器测试和验证了大量模型，由于数据集庞大和转换等问题，也会延迟验证进度。</w:t>
      </w:r>
    </w:p>
    <w:p w14:paraId="31C1913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由于使用新模型覆盖代码对工作量过大，我们采取扩充伪标签的方法优化模型性能，避免不成熟的技术问题影响整体效果。</w:t>
      </w:r>
    </w:p>
    <w:p w14:paraId="69EC2F69" w14:textId="77777777" w:rsidR="003F7D59" w:rsidRDefault="000E0969">
      <w:pPr>
        <w:widowControl/>
        <w:ind w:firstLineChars="200" w:firstLine="482"/>
        <w:jc w:val="left"/>
        <w:rPr>
          <w:rFonts w:ascii="宋体" w:eastAsia="宋体" w:hAnsi="宋体" w:cs="宋体"/>
          <w:b/>
          <w:bCs/>
          <w:sz w:val="24"/>
        </w:rPr>
      </w:pPr>
      <w:bookmarkStart w:id="71" w:name="_Toc20757"/>
      <w:r>
        <w:rPr>
          <w:rFonts w:ascii="宋体" w:eastAsia="宋体" w:hAnsi="宋体" w:cs="宋体" w:hint="eastAsia"/>
          <w:b/>
          <w:bCs/>
          <w:sz w:val="24"/>
        </w:rPr>
        <w:t>（</w:t>
      </w:r>
      <w:r>
        <w:rPr>
          <w:rFonts w:ascii="宋体" w:eastAsia="宋体" w:hAnsi="宋体" w:cs="宋体" w:hint="eastAsia"/>
          <w:b/>
          <w:bCs/>
          <w:sz w:val="24"/>
        </w:rPr>
        <w:t>2</w:t>
      </w:r>
      <w:r>
        <w:rPr>
          <w:rFonts w:ascii="宋体" w:eastAsia="宋体" w:hAnsi="宋体" w:cs="宋体" w:hint="eastAsia"/>
          <w:b/>
          <w:bCs/>
          <w:sz w:val="24"/>
        </w:rPr>
        <w:t>）针对财务层面</w:t>
      </w:r>
      <w:bookmarkEnd w:id="71"/>
    </w:p>
    <w:p w14:paraId="24E3BFD7"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择优投放项目</w:t>
      </w:r>
      <w:r>
        <w:rPr>
          <w:rFonts w:ascii="宋体" w:eastAsia="宋体" w:hAnsi="宋体" w:cs="宋体" w:hint="eastAsia"/>
          <w:sz w:val="24"/>
        </w:rPr>
        <w:t>,</w:t>
      </w:r>
      <w:r>
        <w:rPr>
          <w:rFonts w:ascii="宋体" w:eastAsia="宋体" w:hAnsi="宋体" w:cs="宋体" w:hint="eastAsia"/>
          <w:sz w:val="24"/>
        </w:rPr>
        <w:t>丰富筹资方式。根据经营情况合理预测资金需求量</w:t>
      </w:r>
      <w:r>
        <w:rPr>
          <w:rFonts w:ascii="宋体" w:eastAsia="宋体" w:hAnsi="宋体" w:cs="宋体" w:hint="eastAsia"/>
          <w:sz w:val="24"/>
        </w:rPr>
        <w:t>,</w:t>
      </w:r>
      <w:r>
        <w:rPr>
          <w:rFonts w:ascii="宋体" w:eastAsia="宋体" w:hAnsi="宋体" w:cs="宋体" w:hint="eastAsia"/>
          <w:sz w:val="24"/>
        </w:rPr>
        <w:t>通过对资</w:t>
      </w:r>
      <w:r>
        <w:rPr>
          <w:rFonts w:ascii="宋体" w:eastAsia="宋体" w:hAnsi="宋体" w:cs="宋体" w:hint="eastAsia"/>
          <w:sz w:val="24"/>
        </w:rPr>
        <w:t xml:space="preserve"> </w:t>
      </w:r>
      <w:proofErr w:type="gramStart"/>
      <w:r>
        <w:rPr>
          <w:rFonts w:ascii="宋体" w:eastAsia="宋体" w:hAnsi="宋体" w:cs="宋体" w:hint="eastAsia"/>
          <w:sz w:val="24"/>
        </w:rPr>
        <w:t>金成本</w:t>
      </w:r>
      <w:proofErr w:type="gramEnd"/>
      <w:r>
        <w:rPr>
          <w:rFonts w:ascii="宋体" w:eastAsia="宋体" w:hAnsi="宋体" w:cs="宋体" w:hint="eastAsia"/>
          <w:sz w:val="24"/>
        </w:rPr>
        <w:t>的计算分析各种筹资方式的风险分析</w:t>
      </w:r>
      <w:r>
        <w:rPr>
          <w:rFonts w:ascii="宋体" w:eastAsia="宋体" w:hAnsi="宋体" w:cs="宋体" w:hint="eastAsia"/>
          <w:sz w:val="24"/>
        </w:rPr>
        <w:t>,</w:t>
      </w:r>
      <w:r>
        <w:rPr>
          <w:rFonts w:ascii="宋体" w:eastAsia="宋体" w:hAnsi="宋体" w:cs="宋体" w:hint="eastAsia"/>
          <w:sz w:val="24"/>
        </w:rPr>
        <w:t>并选用正确、多样创新的筹资方式</w:t>
      </w:r>
      <w:r>
        <w:rPr>
          <w:rFonts w:ascii="宋体" w:eastAsia="宋体" w:hAnsi="宋体" w:cs="宋体" w:hint="eastAsia"/>
          <w:sz w:val="24"/>
        </w:rPr>
        <w:t xml:space="preserve">, </w:t>
      </w:r>
      <w:r>
        <w:rPr>
          <w:rFonts w:ascii="宋体" w:eastAsia="宋体" w:hAnsi="宋体" w:cs="宋体" w:hint="eastAsia"/>
          <w:sz w:val="24"/>
        </w:rPr>
        <w:t>确定合理的资金结构</w:t>
      </w:r>
      <w:r>
        <w:rPr>
          <w:rFonts w:ascii="宋体" w:eastAsia="宋体" w:hAnsi="宋体" w:cs="宋体" w:hint="eastAsia"/>
          <w:sz w:val="24"/>
        </w:rPr>
        <w:t>,</w:t>
      </w:r>
      <w:r>
        <w:rPr>
          <w:rFonts w:ascii="宋体" w:eastAsia="宋体" w:hAnsi="宋体" w:cs="宋体" w:hint="eastAsia"/>
          <w:sz w:val="24"/>
        </w:rPr>
        <w:t>减少风险。优化资金配置</w:t>
      </w:r>
      <w:r>
        <w:rPr>
          <w:rFonts w:ascii="宋体" w:eastAsia="宋体" w:hAnsi="宋体" w:cs="宋体" w:hint="eastAsia"/>
          <w:sz w:val="24"/>
        </w:rPr>
        <w:t>,</w:t>
      </w:r>
      <w:r>
        <w:rPr>
          <w:rFonts w:ascii="宋体" w:eastAsia="宋体" w:hAnsi="宋体" w:cs="宋体" w:hint="eastAsia"/>
          <w:sz w:val="24"/>
        </w:rPr>
        <w:t>实现资金增值。在保证资金需要的前提下</w:t>
      </w:r>
      <w:r>
        <w:rPr>
          <w:rFonts w:ascii="宋体" w:eastAsia="宋体" w:hAnsi="宋体" w:cs="宋体" w:hint="eastAsia"/>
          <w:sz w:val="24"/>
        </w:rPr>
        <w:t>,</w:t>
      </w:r>
      <w:r>
        <w:rPr>
          <w:rFonts w:ascii="宋体" w:eastAsia="宋体" w:hAnsi="宋体" w:cs="宋体" w:hint="eastAsia"/>
          <w:sz w:val="24"/>
        </w:rPr>
        <w:t>适当降低负债资金</w:t>
      </w:r>
      <w:r>
        <w:rPr>
          <w:rFonts w:ascii="宋体" w:eastAsia="宋体" w:hAnsi="宋体" w:cs="宋体" w:hint="eastAsia"/>
          <w:sz w:val="24"/>
        </w:rPr>
        <w:t xml:space="preserve"> </w:t>
      </w:r>
      <w:r>
        <w:rPr>
          <w:rFonts w:ascii="宋体" w:eastAsia="宋体" w:hAnsi="宋体" w:cs="宋体" w:hint="eastAsia"/>
          <w:sz w:val="24"/>
        </w:rPr>
        <w:t>占全部资金的比重</w:t>
      </w:r>
      <w:r>
        <w:rPr>
          <w:rFonts w:ascii="宋体" w:eastAsia="宋体" w:hAnsi="宋体" w:cs="宋体" w:hint="eastAsia"/>
          <w:sz w:val="24"/>
        </w:rPr>
        <w:t>,</w:t>
      </w:r>
      <w:r>
        <w:rPr>
          <w:rFonts w:ascii="宋体" w:eastAsia="宋体" w:hAnsi="宋体" w:cs="宋体" w:hint="eastAsia"/>
          <w:sz w:val="24"/>
        </w:rPr>
        <w:t>以降低风险</w:t>
      </w:r>
      <w:r>
        <w:rPr>
          <w:rFonts w:ascii="宋体" w:eastAsia="宋体" w:hAnsi="宋体" w:cs="宋体" w:hint="eastAsia"/>
          <w:sz w:val="24"/>
        </w:rPr>
        <w:t>,</w:t>
      </w:r>
      <w:r>
        <w:rPr>
          <w:rFonts w:ascii="宋体" w:eastAsia="宋体" w:hAnsi="宋体" w:cs="宋体" w:hint="eastAsia"/>
          <w:sz w:val="24"/>
        </w:rPr>
        <w:t>在开展业务时</w:t>
      </w:r>
      <w:r>
        <w:rPr>
          <w:rFonts w:ascii="宋体" w:eastAsia="宋体" w:hAnsi="宋体" w:cs="宋体" w:hint="eastAsia"/>
          <w:sz w:val="24"/>
        </w:rPr>
        <w:t>,</w:t>
      </w:r>
      <w:r>
        <w:rPr>
          <w:rFonts w:ascii="宋体" w:eastAsia="宋体" w:hAnsi="宋体" w:cs="宋体" w:hint="eastAsia"/>
          <w:sz w:val="24"/>
        </w:rPr>
        <w:t>要努力创新提高竞争力。进一步提高风险管理水平。加强风险管理的日常工作</w:t>
      </w:r>
      <w:r>
        <w:rPr>
          <w:rFonts w:ascii="宋体" w:eastAsia="宋体" w:hAnsi="宋体" w:cs="宋体" w:hint="eastAsia"/>
          <w:sz w:val="24"/>
        </w:rPr>
        <w:t>,</w:t>
      </w:r>
      <w:r>
        <w:rPr>
          <w:rFonts w:ascii="宋体" w:eastAsia="宋体" w:hAnsi="宋体" w:cs="宋体" w:hint="eastAsia"/>
          <w:sz w:val="24"/>
        </w:rPr>
        <w:t>并相应的设计备用方</w:t>
      </w:r>
      <w:r>
        <w:rPr>
          <w:rFonts w:ascii="宋体" w:eastAsia="宋体" w:hAnsi="宋体" w:cs="宋体" w:hint="eastAsia"/>
          <w:sz w:val="24"/>
        </w:rPr>
        <w:t xml:space="preserve"> </w:t>
      </w:r>
      <w:r>
        <w:rPr>
          <w:rFonts w:ascii="宋体" w:eastAsia="宋体" w:hAnsi="宋体" w:cs="宋体" w:hint="eastAsia"/>
          <w:sz w:val="24"/>
        </w:rPr>
        <w:t>案</w:t>
      </w:r>
      <w:r>
        <w:rPr>
          <w:rFonts w:ascii="宋体" w:eastAsia="宋体" w:hAnsi="宋体" w:cs="宋体" w:hint="eastAsia"/>
          <w:sz w:val="24"/>
        </w:rPr>
        <w:t>,</w:t>
      </w:r>
      <w:r>
        <w:rPr>
          <w:rFonts w:ascii="宋体" w:eastAsia="宋体" w:hAnsi="宋体" w:cs="宋体" w:hint="eastAsia"/>
          <w:sz w:val="24"/>
        </w:rPr>
        <w:t>理顺企业内部的财务关系</w:t>
      </w:r>
      <w:r>
        <w:rPr>
          <w:rFonts w:ascii="宋体" w:eastAsia="宋体" w:hAnsi="宋体" w:cs="宋体" w:hint="eastAsia"/>
          <w:sz w:val="24"/>
        </w:rPr>
        <w:t>,</w:t>
      </w:r>
      <w:r>
        <w:rPr>
          <w:rFonts w:ascii="宋体" w:eastAsia="宋体" w:hAnsi="宋体" w:cs="宋体" w:hint="eastAsia"/>
          <w:sz w:val="24"/>
        </w:rPr>
        <w:t>做到权、责、利相统一。</w:t>
      </w:r>
    </w:p>
    <w:p w14:paraId="504355C6" w14:textId="77777777" w:rsidR="003F7D59" w:rsidRDefault="000E0969">
      <w:pPr>
        <w:ind w:firstLineChars="100" w:firstLine="301"/>
        <w:outlineLvl w:val="1"/>
        <w:rPr>
          <w:rFonts w:ascii="宋体" w:eastAsia="宋体" w:hAnsi="宋体" w:cs="宋体"/>
          <w:b/>
          <w:bCs/>
          <w:sz w:val="30"/>
          <w:szCs w:val="30"/>
        </w:rPr>
      </w:pPr>
      <w:bookmarkStart w:id="72" w:name="_Toc32398"/>
      <w:r>
        <w:rPr>
          <w:rFonts w:ascii="宋体" w:eastAsia="宋体" w:hAnsi="宋体" w:cs="宋体" w:hint="eastAsia"/>
          <w:b/>
          <w:bCs/>
          <w:sz w:val="30"/>
          <w:szCs w:val="30"/>
        </w:rPr>
        <w:t xml:space="preserve">10.3 </w:t>
      </w:r>
      <w:r>
        <w:rPr>
          <w:rFonts w:ascii="宋体" w:eastAsia="宋体" w:hAnsi="宋体" w:cs="宋体" w:hint="eastAsia"/>
          <w:b/>
          <w:bCs/>
          <w:sz w:val="30"/>
          <w:szCs w:val="30"/>
        </w:rPr>
        <w:t>未来发展展望</w:t>
      </w:r>
      <w:bookmarkEnd w:id="72"/>
    </w:p>
    <w:p w14:paraId="423E6F63"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随着动态互联网环境的日益复杂，持续识别系统面临着前所未有的挑战。本研究虽在解决灾难性遗忘问题上取得了一定进展，但仍有诸多方面值得</w:t>
      </w:r>
      <w:r>
        <w:rPr>
          <w:rFonts w:ascii="宋体" w:eastAsia="宋体" w:hAnsi="宋体" w:cs="宋体" w:hint="eastAsia"/>
          <w:sz w:val="24"/>
        </w:rPr>
        <w:t>深入探讨。</w:t>
      </w:r>
    </w:p>
    <w:p w14:paraId="7043F65D"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首先，建议未来研究进一步探索更加高效的增量学习算法，以应对数据流的不断涌入。同时，考虑将多种学习策略相结合，形成混合学习框架，从而提高系统的识别准确率和稳定性。</w:t>
      </w:r>
    </w:p>
    <w:p w14:paraId="7A4F3FF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其次，随着深度学习技术的发展，可以考虑将更先进的神经网络结构应用于持续识别系统中。通过优化网络结构、提升特征提取能力，有望进一步提高系统的性能。</w:t>
      </w:r>
    </w:p>
    <w:p w14:paraId="4D562CC4"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此外，未来研究还应关注系统的鲁棒性和安全性。在动态环境下，系统可能会遭遇各种未知的干扰和攻击。因此，增强系统的抗干扰能力和安全防护机制是至关重要的。</w:t>
      </w:r>
    </w:p>
    <w:p w14:paraId="7E003809"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最后，建议将持续识别系统应用于更广泛的领域</w:t>
      </w:r>
      <w:r>
        <w:rPr>
          <w:rFonts w:ascii="宋体" w:eastAsia="宋体" w:hAnsi="宋体" w:cs="宋体" w:hint="eastAsia"/>
          <w:sz w:val="24"/>
        </w:rPr>
        <w:t>，如在线教育、智能交通等，通过实际应用验证系统的有效性和可靠性，并为系统的优化和完善提供宝贵经验。</w:t>
      </w:r>
    </w:p>
    <w:p w14:paraId="6972B37E" w14:textId="77777777" w:rsidR="003F7D59" w:rsidRDefault="000E0969">
      <w:pPr>
        <w:widowControl/>
        <w:ind w:firstLineChars="200" w:firstLine="480"/>
        <w:jc w:val="left"/>
        <w:rPr>
          <w:rFonts w:ascii="宋体" w:eastAsia="宋体" w:hAnsi="宋体" w:cs="宋体"/>
          <w:sz w:val="24"/>
        </w:rPr>
      </w:pPr>
      <w:r>
        <w:rPr>
          <w:rFonts w:ascii="宋体" w:eastAsia="宋体" w:hAnsi="宋体" w:cs="宋体" w:hint="eastAsia"/>
          <w:sz w:val="24"/>
        </w:rPr>
        <w:t>总之，面向动态互联网的持续识别系统具有广阔的应用前景和研究价值。通过不断深入探索和创新，我们有望在解决灾难性遗忘问题的基础上，推动持续学习技术的发展和应用。</w:t>
      </w:r>
    </w:p>
    <w:p w14:paraId="705CDD49" w14:textId="77777777" w:rsidR="003F7D59" w:rsidRDefault="003F7D59">
      <w:pPr>
        <w:outlineLvl w:val="0"/>
        <w:rPr>
          <w:rFonts w:ascii="宋体" w:eastAsia="宋体" w:hAnsi="宋体" w:cs="宋体"/>
          <w:sz w:val="28"/>
          <w:szCs w:val="36"/>
        </w:rPr>
      </w:pPr>
    </w:p>
    <w:p w14:paraId="35A224AB" w14:textId="77777777" w:rsidR="003F7D59" w:rsidRDefault="003F7D59">
      <w:pPr>
        <w:rPr>
          <w:sz w:val="28"/>
          <w:szCs w:val="36"/>
        </w:rPr>
      </w:pPr>
    </w:p>
    <w:p w14:paraId="2865845F" w14:textId="77777777" w:rsidR="003F7D59" w:rsidRDefault="003F7D59">
      <w:pPr>
        <w:rPr>
          <w:b/>
          <w:bCs/>
        </w:rPr>
      </w:pPr>
    </w:p>
    <w:p w14:paraId="5993F897" w14:textId="77777777" w:rsidR="003F7D59" w:rsidRDefault="003F7D59"/>
    <w:sectPr w:rsidR="003F7D5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0129" w14:textId="77777777" w:rsidR="000E0969" w:rsidRDefault="000E0969">
      <w:r>
        <w:separator/>
      </w:r>
    </w:p>
  </w:endnote>
  <w:endnote w:type="continuationSeparator" w:id="0">
    <w:p w14:paraId="424DE7EE" w14:textId="77777777" w:rsidR="000E0969" w:rsidRDefault="000E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37562" w14:textId="77777777" w:rsidR="003F7D59" w:rsidRDefault="000E0969">
    <w:pPr>
      <w:pStyle w:val="a3"/>
      <w:jc w:val="center"/>
    </w:pPr>
    <w:r>
      <w:rPr>
        <w:noProof/>
      </w:rPr>
      <mc:AlternateContent>
        <mc:Choice Requires="wps">
          <w:drawing>
            <wp:anchor distT="0" distB="0" distL="114300" distR="114300" simplePos="0" relativeHeight="251659264" behindDoc="0" locked="0" layoutInCell="1" allowOverlap="1" wp14:anchorId="2686DB18" wp14:editId="1E8FFC04">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DD5696" w14:textId="77777777" w:rsidR="003F7D59" w:rsidRDefault="000E096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86DB18"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35DD5696" w14:textId="77777777" w:rsidR="003F7D59" w:rsidRDefault="000E096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AA47" w14:textId="77777777" w:rsidR="003F7D59" w:rsidRDefault="003F7D59">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EE49" w14:textId="77777777" w:rsidR="003F7D59" w:rsidRDefault="000E0969">
    <w:pPr>
      <w:pStyle w:val="a3"/>
      <w:jc w:val="center"/>
    </w:pPr>
    <w:r>
      <w:rPr>
        <w:noProof/>
      </w:rPr>
      <mc:AlternateContent>
        <mc:Choice Requires="wps">
          <w:drawing>
            <wp:anchor distT="0" distB="0" distL="114300" distR="114300" simplePos="0" relativeHeight="251663360" behindDoc="0" locked="0" layoutInCell="1" allowOverlap="1" wp14:anchorId="14C3E632" wp14:editId="3A62BD3E">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6E2FE4" w14:textId="77777777" w:rsidR="003F7D59" w:rsidRDefault="000E0969">
                          <w:pPr>
                            <w:pStyle w:val="a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C3E632" id="_x0000_t202" coordsize="21600,21600" o:spt="202" path="m,l,21600r21600,l21600,xe">
              <v:stroke joinstyle="miter"/>
              <v:path gradientshapeok="t" o:connecttype="rect"/>
            </v:shapetype>
            <v:shape id="文本框 9" o:spid="_x0000_s1031"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P1ZAIAABEFAAAOAAAAZHJzL2Uyb0RvYy54bWysVM2O0zAQviPxDpbvNOkiVt2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yms/VkAgAAEQUAAA4AAAAAAAAAAAAAAAAALgIAAGRycy9lMm9Eb2Mu&#10;eG1sUEsBAi0AFAAGAAgAAAAhAHGq0bnXAAAABQEAAA8AAAAAAAAAAAAAAAAAvgQAAGRycy9kb3du&#10;cmV2LnhtbFBLBQYAAAAABAAEAPMAAADCBQAAAAA=&#10;" filled="f" stroked="f" strokeweight=".5pt">
              <v:textbox style="mso-fit-shape-to-text:t" inset="0,0,0,0">
                <w:txbxContent>
                  <w:p w14:paraId="136E2FE4" w14:textId="77777777" w:rsidR="003F7D59" w:rsidRDefault="000E0969">
                    <w:pPr>
                      <w:pStyle w:val="a3"/>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D4B7" w14:textId="77777777" w:rsidR="003F7D59" w:rsidRDefault="000E0969">
    <w:pPr>
      <w:pStyle w:val="a3"/>
      <w:jc w:val="both"/>
    </w:pPr>
    <w:r>
      <w:rPr>
        <w:noProof/>
      </w:rPr>
      <mc:AlternateContent>
        <mc:Choice Requires="wps">
          <w:drawing>
            <wp:anchor distT="0" distB="0" distL="114300" distR="114300" simplePos="0" relativeHeight="251662336" behindDoc="0" locked="0" layoutInCell="1" allowOverlap="1" wp14:anchorId="7902CC63" wp14:editId="7B67DC23">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157CD9" w14:textId="77777777" w:rsidR="003F7D59" w:rsidRDefault="000E096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02CC63" id="_x0000_t202" coordsize="21600,21600" o:spt="202" path="m,l,21600r21600,l21600,xe">
              <v:stroke joinstyle="miter"/>
              <v:path gradientshapeok="t" o:connecttype="rect"/>
            </v:shapetype>
            <v:shape id="文本框 8" o:spid="_x0000_s1032"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14:paraId="1A157CD9" w14:textId="77777777" w:rsidR="003F7D59" w:rsidRDefault="000E096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28C3" w14:textId="77777777" w:rsidR="000E0969" w:rsidRDefault="000E0969">
      <w:r>
        <w:separator/>
      </w:r>
    </w:p>
  </w:footnote>
  <w:footnote w:type="continuationSeparator" w:id="0">
    <w:p w14:paraId="13558B31" w14:textId="77777777" w:rsidR="000E0969" w:rsidRDefault="000E0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164D" w14:textId="77777777" w:rsidR="003F7D59" w:rsidRDefault="000E0969">
    <w:pPr>
      <w:pStyle w:val="a4"/>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第十届中国国际“互联网</w:t>
    </w:r>
    <w:r>
      <w:rPr>
        <w:rFonts w:asciiTheme="majorEastAsia" w:eastAsiaTheme="majorEastAsia" w:hAnsiTheme="majorEastAsia" w:cstheme="majorEastAsia" w:hint="eastAsia"/>
        <w:b/>
        <w:bCs/>
        <w:sz w:val="24"/>
      </w:rPr>
      <w:t>+</w:t>
    </w:r>
    <w:r>
      <w:rPr>
        <w:rFonts w:asciiTheme="majorEastAsia" w:eastAsiaTheme="majorEastAsia" w:hAnsiTheme="majorEastAsia" w:cstheme="majorEastAsia" w:hint="eastAsia"/>
        <w:b/>
        <w:bCs/>
        <w:sz w:val="24"/>
      </w:rPr>
      <w:t>”创新创业大赛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JjOTQxYzhjODMyMDAzZmE0MDJkMWFkNmJlNDkwYTUifQ=="/>
  </w:docVars>
  <w:rsids>
    <w:rsidRoot w:val="9FEF08B1"/>
    <w:rsid w:val="9FEF08B1"/>
    <w:rsid w:val="DDAF5D18"/>
    <w:rsid w:val="DEDB028D"/>
    <w:rsid w:val="F7DFB2D5"/>
    <w:rsid w:val="FBF5E4FC"/>
    <w:rsid w:val="FE44D69D"/>
    <w:rsid w:val="FE75805B"/>
    <w:rsid w:val="000E0969"/>
    <w:rsid w:val="003F7D59"/>
    <w:rsid w:val="00AB3193"/>
    <w:rsid w:val="02EF1E74"/>
    <w:rsid w:val="08856DEC"/>
    <w:rsid w:val="09FA11EB"/>
    <w:rsid w:val="20176124"/>
    <w:rsid w:val="221768AF"/>
    <w:rsid w:val="304033DC"/>
    <w:rsid w:val="327F61F9"/>
    <w:rsid w:val="34CF26CD"/>
    <w:rsid w:val="3F2A1578"/>
    <w:rsid w:val="4ED62DC9"/>
    <w:rsid w:val="57FB99EE"/>
    <w:rsid w:val="5B77947A"/>
    <w:rsid w:val="5FE8F348"/>
    <w:rsid w:val="6B977DDB"/>
    <w:rsid w:val="77FF9CDF"/>
    <w:rsid w:val="7AA22CC4"/>
    <w:rsid w:val="7EFEC617"/>
    <w:rsid w:val="7FC3C2C4"/>
    <w:rsid w:val="9FEF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E39AB39"/>
  <w15:docId w15:val="{778DF024-D343-4435-82D5-95394BE8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customStyle="1" w:styleId="10">
    <w:name w:val="标题 1 字符"/>
    <w:link w:val="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熊猫达人</dc:creator>
  <cp:lastModifiedBy>王 越洋</cp:lastModifiedBy>
  <cp:revision>2</cp:revision>
  <dcterms:created xsi:type="dcterms:W3CDTF">2024-08-27T09:46:00Z</dcterms:created>
  <dcterms:modified xsi:type="dcterms:W3CDTF">2024-08-27T09:46:00Z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BE0998F5B7A142D99F6C4824BC12B8F9_13</vt:lpwstr>
  </property>
</Properties>
</file>