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0EC47" w14:textId="77777777" w:rsidR="001600BD" w:rsidRDefault="00F35186" w:rsidP="003F00E9">
      <w:pPr>
        <w:spacing w:afterLines="50" w:after="156" w:line="360" w:lineRule="auto"/>
        <w:rPr>
          <w:rFonts w:eastAsia="黑体"/>
          <w:b/>
          <w:bCs/>
          <w:sz w:val="28"/>
        </w:rPr>
      </w:pPr>
      <w:r>
        <w:rPr>
          <w:rFonts w:eastAsia="黑体" w:hint="eastAsia"/>
          <w:b/>
          <w:bCs/>
          <w:sz w:val="28"/>
        </w:rPr>
        <w:t>实验四</w:t>
      </w:r>
      <w:r w:rsidR="00A22035">
        <w:rPr>
          <w:rFonts w:eastAsia="黑体" w:hint="eastAsia"/>
          <w:b/>
          <w:bCs/>
          <w:sz w:val="28"/>
        </w:rPr>
        <w:t>、</w:t>
      </w:r>
      <w:r w:rsidR="009F25FC">
        <w:rPr>
          <w:rFonts w:eastAsia="黑体"/>
          <w:b/>
          <w:bCs/>
          <w:sz w:val="28"/>
        </w:rPr>
        <w:t>MATLAB</w:t>
      </w:r>
      <w:r w:rsidR="009F25FC">
        <w:rPr>
          <w:rFonts w:eastAsia="黑体" w:hint="eastAsia"/>
          <w:b/>
          <w:bCs/>
          <w:sz w:val="28"/>
        </w:rPr>
        <w:t>/S</w:t>
      </w:r>
      <w:r w:rsidR="00326943">
        <w:rPr>
          <w:rFonts w:eastAsia="黑体"/>
          <w:b/>
          <w:bCs/>
          <w:sz w:val="28"/>
        </w:rPr>
        <w:t>imulink</w:t>
      </w:r>
      <w:r w:rsidR="009F25FC">
        <w:rPr>
          <w:rFonts w:eastAsia="黑体" w:hint="eastAsia"/>
          <w:b/>
          <w:bCs/>
          <w:sz w:val="28"/>
        </w:rPr>
        <w:t>在</w:t>
      </w:r>
      <w:r>
        <w:rPr>
          <w:rFonts w:eastAsia="黑体" w:hint="eastAsia"/>
          <w:b/>
          <w:bCs/>
          <w:sz w:val="28"/>
        </w:rPr>
        <w:t>频域</w:t>
      </w:r>
      <w:r w:rsidR="009F25FC">
        <w:rPr>
          <w:rFonts w:eastAsia="黑体"/>
          <w:b/>
          <w:bCs/>
          <w:sz w:val="28"/>
        </w:rPr>
        <w:t>分析法中的应用</w:t>
      </w:r>
    </w:p>
    <w:p w14:paraId="16F53810" w14:textId="77777777" w:rsidR="001600BD" w:rsidRPr="00D848A3" w:rsidRDefault="001600BD" w:rsidP="003F00E9">
      <w:pPr>
        <w:spacing w:afterLines="50" w:after="156" w:line="360" w:lineRule="auto"/>
        <w:rPr>
          <w:b/>
          <w:bCs/>
          <w:sz w:val="24"/>
          <w:u w:val="single"/>
        </w:rPr>
      </w:pPr>
      <w:r w:rsidRPr="00D848A3">
        <w:rPr>
          <w:rFonts w:hint="eastAsia"/>
          <w:b/>
          <w:bCs/>
          <w:sz w:val="24"/>
        </w:rPr>
        <w:t>实验时间：</w:t>
      </w:r>
      <w:r w:rsidR="00372628">
        <w:rPr>
          <w:rFonts w:hint="eastAsia"/>
          <w:b/>
          <w:bCs/>
          <w:sz w:val="24"/>
        </w:rPr>
        <w:t>2020-01-04</w:t>
      </w:r>
      <w:r w:rsidR="00A22035" w:rsidRPr="00D848A3">
        <w:rPr>
          <w:rFonts w:hint="eastAsia"/>
          <w:b/>
          <w:bCs/>
          <w:sz w:val="24"/>
        </w:rPr>
        <w:t xml:space="preserve">                   </w:t>
      </w:r>
      <w:r w:rsidR="00372628">
        <w:rPr>
          <w:b/>
          <w:bCs/>
          <w:sz w:val="24"/>
        </w:rPr>
        <w:t xml:space="preserve"> </w:t>
      </w:r>
      <w:r w:rsidRPr="00D848A3">
        <w:rPr>
          <w:rFonts w:hint="eastAsia"/>
          <w:b/>
          <w:bCs/>
          <w:sz w:val="24"/>
        </w:rPr>
        <w:t>实验地点：</w:t>
      </w:r>
      <w:r w:rsidR="00372628">
        <w:rPr>
          <w:rFonts w:hint="eastAsia"/>
          <w:b/>
          <w:bCs/>
          <w:sz w:val="24"/>
        </w:rPr>
        <w:t>线上实验</w:t>
      </w:r>
    </w:p>
    <w:p w14:paraId="5874703D" w14:textId="1B55E5AB" w:rsidR="001600BD" w:rsidRPr="00D848A3" w:rsidRDefault="001600BD" w:rsidP="003F00E9">
      <w:pPr>
        <w:spacing w:afterLines="50" w:after="156" w:line="360" w:lineRule="auto"/>
        <w:rPr>
          <w:b/>
          <w:bCs/>
          <w:sz w:val="24"/>
          <w:u w:val="single"/>
        </w:rPr>
      </w:pPr>
      <w:r w:rsidRPr="00D848A3">
        <w:rPr>
          <w:rFonts w:hint="eastAsia"/>
          <w:b/>
          <w:bCs/>
          <w:sz w:val="24"/>
        </w:rPr>
        <w:t>姓名学号：</w:t>
      </w:r>
      <w:r w:rsidR="00A22035" w:rsidRPr="00D848A3">
        <w:rPr>
          <w:rFonts w:hint="eastAsia"/>
          <w:b/>
          <w:bCs/>
          <w:sz w:val="24"/>
        </w:rPr>
        <w:t xml:space="preserve">             </w:t>
      </w:r>
      <w:r w:rsidRPr="00D848A3">
        <w:rPr>
          <w:rFonts w:hint="eastAsia"/>
          <w:b/>
          <w:bCs/>
          <w:sz w:val="24"/>
        </w:rPr>
        <w:t>成绩：</w:t>
      </w:r>
    </w:p>
    <w:p w14:paraId="0602B75E" w14:textId="77777777" w:rsidR="001600BD" w:rsidRPr="00D848A3" w:rsidRDefault="001600BD" w:rsidP="001600BD">
      <w:pPr>
        <w:rPr>
          <w:sz w:val="24"/>
        </w:rPr>
      </w:pPr>
    </w:p>
    <w:p w14:paraId="31415782" w14:textId="77777777" w:rsidR="001600BD" w:rsidRPr="00D848A3" w:rsidRDefault="001600BD" w:rsidP="003F00E9">
      <w:pPr>
        <w:spacing w:beforeLines="50" w:before="156" w:afterLines="50" w:after="156"/>
        <w:jc w:val="left"/>
        <w:rPr>
          <w:sz w:val="24"/>
        </w:rPr>
      </w:pPr>
      <w:r w:rsidRPr="00D848A3">
        <w:rPr>
          <w:rFonts w:hint="eastAsia"/>
          <w:b/>
          <w:sz w:val="24"/>
        </w:rPr>
        <w:t>一、实验目的</w:t>
      </w:r>
    </w:p>
    <w:p w14:paraId="32C6DF35" w14:textId="77777777" w:rsidR="001600BD" w:rsidRPr="00D848A3" w:rsidRDefault="001600BD" w:rsidP="001600BD">
      <w:pPr>
        <w:pStyle w:val="a7"/>
        <w:spacing w:before="156" w:after="156" w:line="360" w:lineRule="auto"/>
        <w:ind w:leftChars="0" w:left="0"/>
        <w:jc w:val="left"/>
        <w:rPr>
          <w:sz w:val="24"/>
          <w:u w:val="single"/>
        </w:rPr>
      </w:pPr>
      <w:r w:rsidRPr="00D848A3">
        <w:rPr>
          <w:sz w:val="24"/>
          <w:u w:val="single"/>
        </w:rPr>
        <w:t>1</w:t>
      </w:r>
      <w:r w:rsidRPr="00D848A3">
        <w:rPr>
          <w:rFonts w:hint="eastAsia"/>
          <w:sz w:val="24"/>
          <w:u w:val="single"/>
        </w:rPr>
        <w:t>、</w:t>
      </w:r>
      <w:r w:rsidR="00F35186">
        <w:rPr>
          <w:rFonts w:hint="eastAsia"/>
          <w:sz w:val="24"/>
          <w:u w:val="single"/>
        </w:rPr>
        <w:t>掌握频域</w:t>
      </w:r>
      <w:r w:rsidR="00326943">
        <w:rPr>
          <w:sz w:val="24"/>
          <w:u w:val="single"/>
        </w:rPr>
        <w:t>分析中</w:t>
      </w:r>
      <w:r w:rsidR="00326943">
        <w:rPr>
          <w:rFonts w:hint="eastAsia"/>
          <w:sz w:val="24"/>
          <w:u w:val="single"/>
        </w:rPr>
        <w:t>Matlab/Simulink</w:t>
      </w:r>
      <w:r w:rsidR="00326943">
        <w:rPr>
          <w:rFonts w:hint="eastAsia"/>
          <w:sz w:val="24"/>
          <w:u w:val="single"/>
        </w:rPr>
        <w:t>的</w:t>
      </w:r>
      <w:r w:rsidR="00326943">
        <w:rPr>
          <w:sz w:val="24"/>
          <w:u w:val="single"/>
        </w:rPr>
        <w:t>函数</w:t>
      </w:r>
    </w:p>
    <w:p w14:paraId="126DCAF3" w14:textId="77777777" w:rsidR="001600BD" w:rsidRDefault="001600BD" w:rsidP="001600BD">
      <w:pPr>
        <w:pStyle w:val="a7"/>
        <w:spacing w:before="120" w:after="120" w:line="360" w:lineRule="auto"/>
        <w:ind w:leftChars="0" w:left="0"/>
        <w:jc w:val="left"/>
        <w:rPr>
          <w:sz w:val="24"/>
          <w:u w:val="single"/>
        </w:rPr>
      </w:pPr>
      <w:r w:rsidRPr="00D848A3">
        <w:rPr>
          <w:sz w:val="24"/>
          <w:u w:val="single"/>
        </w:rPr>
        <w:t>2</w:t>
      </w:r>
      <w:r w:rsidRPr="00D848A3">
        <w:rPr>
          <w:rFonts w:hint="eastAsia"/>
          <w:sz w:val="24"/>
          <w:u w:val="single"/>
        </w:rPr>
        <w:t>、</w:t>
      </w:r>
      <w:r w:rsidR="00527015" w:rsidRPr="00D848A3">
        <w:rPr>
          <w:rFonts w:hint="eastAsia"/>
          <w:sz w:val="24"/>
          <w:u w:val="single"/>
        </w:rPr>
        <w:t>掌握</w:t>
      </w:r>
      <w:r w:rsidR="00326943">
        <w:rPr>
          <w:rFonts w:hint="eastAsia"/>
          <w:sz w:val="24"/>
          <w:u w:val="single"/>
        </w:rPr>
        <w:t>Matlab/Simulink</w:t>
      </w:r>
      <w:r w:rsidR="00F35186">
        <w:rPr>
          <w:rFonts w:hint="eastAsia"/>
          <w:sz w:val="24"/>
          <w:u w:val="single"/>
        </w:rPr>
        <w:t>中</w:t>
      </w:r>
      <w:r w:rsidR="00202FC0" w:rsidRPr="00202FC0">
        <w:rPr>
          <w:sz w:val="24"/>
          <w:u w:val="single"/>
        </w:rPr>
        <w:t>对数坐标图</w:t>
      </w:r>
      <w:r w:rsidR="00202FC0" w:rsidRPr="00202FC0">
        <w:rPr>
          <w:rFonts w:hint="eastAsia"/>
          <w:sz w:val="24"/>
          <w:u w:val="single"/>
        </w:rPr>
        <w:t>、</w:t>
      </w:r>
      <w:r w:rsidR="00202FC0" w:rsidRPr="00202FC0">
        <w:rPr>
          <w:sz w:val="24"/>
          <w:u w:val="single"/>
        </w:rPr>
        <w:t>极坐标图、对数</w:t>
      </w:r>
      <w:r w:rsidR="00202FC0" w:rsidRPr="00202FC0">
        <w:rPr>
          <w:rFonts w:hint="eastAsia"/>
          <w:sz w:val="24"/>
          <w:u w:val="single"/>
        </w:rPr>
        <w:t>幅相</w:t>
      </w:r>
      <w:r w:rsidR="00202FC0" w:rsidRPr="00202FC0">
        <w:rPr>
          <w:sz w:val="24"/>
          <w:u w:val="single"/>
        </w:rPr>
        <w:t>图</w:t>
      </w:r>
      <w:r w:rsidR="00F35186">
        <w:rPr>
          <w:sz w:val="24"/>
          <w:u w:val="single"/>
        </w:rPr>
        <w:t>的绘制</w:t>
      </w:r>
    </w:p>
    <w:p w14:paraId="190F85D3" w14:textId="77777777" w:rsidR="00202FC0" w:rsidRPr="00D848A3" w:rsidRDefault="00202FC0" w:rsidP="00202FC0">
      <w:pPr>
        <w:pStyle w:val="a7"/>
        <w:spacing w:before="156" w:after="156" w:line="360" w:lineRule="auto"/>
        <w:ind w:leftChars="0" w:left="0"/>
        <w:jc w:val="left"/>
        <w:rPr>
          <w:sz w:val="24"/>
          <w:u w:val="single"/>
        </w:rPr>
      </w:pPr>
      <w:r>
        <w:rPr>
          <w:sz w:val="24"/>
          <w:u w:val="single"/>
        </w:rPr>
        <w:t>3</w:t>
      </w:r>
      <w:r w:rsidRPr="00D848A3">
        <w:rPr>
          <w:rFonts w:hint="eastAsia"/>
          <w:sz w:val="24"/>
          <w:u w:val="single"/>
        </w:rPr>
        <w:t>、</w:t>
      </w:r>
      <w:r>
        <w:rPr>
          <w:rFonts w:hint="eastAsia"/>
          <w:sz w:val="24"/>
          <w:u w:val="single"/>
        </w:rPr>
        <w:t>掌握频域</w:t>
      </w:r>
      <w:r>
        <w:rPr>
          <w:sz w:val="24"/>
          <w:u w:val="single"/>
        </w:rPr>
        <w:t>分析中</w:t>
      </w:r>
      <w:r>
        <w:rPr>
          <w:rFonts w:hint="eastAsia"/>
          <w:sz w:val="24"/>
          <w:u w:val="single"/>
        </w:rPr>
        <w:t>稳定性分析</w:t>
      </w:r>
      <w:r>
        <w:rPr>
          <w:sz w:val="24"/>
          <w:u w:val="single"/>
        </w:rPr>
        <w:t>方法</w:t>
      </w:r>
    </w:p>
    <w:p w14:paraId="038DB650" w14:textId="77777777" w:rsidR="00202FC0" w:rsidRPr="00202FC0" w:rsidRDefault="00202FC0" w:rsidP="00202FC0"/>
    <w:p w14:paraId="6E97D98D" w14:textId="77777777" w:rsidR="008F4B7D" w:rsidRDefault="008F4B7D" w:rsidP="003F00E9">
      <w:pPr>
        <w:spacing w:beforeLines="50" w:before="156" w:afterLines="50" w:after="156"/>
        <w:outlineLvl w:val="0"/>
        <w:rPr>
          <w:b/>
          <w:bCs/>
          <w:sz w:val="24"/>
        </w:rPr>
      </w:pPr>
    </w:p>
    <w:p w14:paraId="5281E2CB" w14:textId="77777777" w:rsidR="001600BD" w:rsidRPr="00D848A3" w:rsidRDefault="001600BD" w:rsidP="003F00E9">
      <w:pPr>
        <w:spacing w:beforeLines="50" w:before="156" w:afterLines="50" w:after="156"/>
        <w:outlineLvl w:val="0"/>
        <w:rPr>
          <w:b/>
          <w:bCs/>
          <w:sz w:val="24"/>
        </w:rPr>
      </w:pPr>
      <w:r w:rsidRPr="00D848A3">
        <w:rPr>
          <w:rFonts w:hint="eastAsia"/>
          <w:b/>
          <w:bCs/>
          <w:sz w:val="24"/>
        </w:rPr>
        <w:t>二、实验设备</w:t>
      </w:r>
    </w:p>
    <w:p w14:paraId="5BE6673A" w14:textId="77777777" w:rsidR="001600BD" w:rsidRPr="00D848A3" w:rsidRDefault="001600BD" w:rsidP="003F00E9">
      <w:pPr>
        <w:spacing w:beforeLines="50" w:before="156" w:afterLines="50" w:after="156"/>
        <w:rPr>
          <w:b/>
          <w:sz w:val="24"/>
        </w:rPr>
      </w:pPr>
      <w:r w:rsidRPr="00D848A3">
        <w:rPr>
          <w:rFonts w:hint="eastAsia"/>
          <w:bCs/>
          <w:sz w:val="24"/>
        </w:rPr>
        <w:t>微型电子计算机，</w:t>
      </w:r>
      <w:r w:rsidRPr="00D848A3">
        <w:rPr>
          <w:bCs/>
          <w:sz w:val="24"/>
        </w:rPr>
        <w:t>MATLAB</w:t>
      </w:r>
      <w:r w:rsidRPr="00D848A3">
        <w:rPr>
          <w:bCs/>
          <w:sz w:val="24"/>
        </w:rPr>
        <w:t>软件</w:t>
      </w:r>
    </w:p>
    <w:p w14:paraId="311301F9" w14:textId="77777777" w:rsidR="001600BD" w:rsidRPr="00D848A3" w:rsidRDefault="001600BD" w:rsidP="003F00E9">
      <w:pPr>
        <w:spacing w:beforeLines="50" w:before="156" w:afterLines="50" w:after="156"/>
        <w:rPr>
          <w:sz w:val="24"/>
        </w:rPr>
      </w:pPr>
      <w:r w:rsidRPr="00D848A3">
        <w:rPr>
          <w:rFonts w:hint="eastAsia"/>
          <w:b/>
          <w:sz w:val="24"/>
        </w:rPr>
        <w:t>三、预习要求及思考题</w:t>
      </w:r>
    </w:p>
    <w:p w14:paraId="413F887F" w14:textId="77777777" w:rsidR="001600BD" w:rsidRDefault="001600BD" w:rsidP="002A25F5">
      <w:pPr>
        <w:rPr>
          <w:sz w:val="24"/>
        </w:rPr>
      </w:pPr>
      <w:r w:rsidRPr="00D848A3">
        <w:rPr>
          <w:rFonts w:hint="eastAsia"/>
          <w:sz w:val="24"/>
        </w:rPr>
        <w:t>1</w:t>
      </w:r>
      <w:r w:rsidRPr="00D848A3">
        <w:rPr>
          <w:rFonts w:hint="eastAsia"/>
          <w:sz w:val="24"/>
        </w:rPr>
        <w:t>、</w:t>
      </w:r>
      <w:r w:rsidR="002A25F5">
        <w:rPr>
          <w:rFonts w:hint="eastAsia"/>
          <w:sz w:val="24"/>
        </w:rPr>
        <w:t>自动控制</w:t>
      </w:r>
      <w:r w:rsidR="002A25F5">
        <w:rPr>
          <w:sz w:val="24"/>
        </w:rPr>
        <w:t>原理中的</w:t>
      </w:r>
      <w:r w:rsidR="00F35186">
        <w:rPr>
          <w:rFonts w:hint="eastAsia"/>
          <w:sz w:val="24"/>
        </w:rPr>
        <w:t>频</w:t>
      </w:r>
      <w:r w:rsidR="002A25F5">
        <w:rPr>
          <w:sz w:val="24"/>
        </w:rPr>
        <w:t>域分析</w:t>
      </w:r>
      <w:r w:rsidR="002A25F5">
        <w:rPr>
          <w:rFonts w:hint="eastAsia"/>
          <w:sz w:val="24"/>
        </w:rPr>
        <w:t>法</w:t>
      </w:r>
    </w:p>
    <w:p w14:paraId="3D643E36" w14:textId="77777777" w:rsidR="00F35186" w:rsidRPr="00CA3C48" w:rsidRDefault="00CA3C48" w:rsidP="00CA3C48">
      <w:pPr>
        <w:spacing w:afterLines="50" w:after="156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="00F35186">
        <w:rPr>
          <w:rFonts w:hint="eastAsia"/>
          <w:sz w:val="24"/>
        </w:rPr>
        <w:t>频</w:t>
      </w:r>
      <w:r>
        <w:rPr>
          <w:rFonts w:hint="eastAsia"/>
          <w:sz w:val="24"/>
        </w:rPr>
        <w:t>域</w:t>
      </w:r>
      <w:r>
        <w:rPr>
          <w:sz w:val="24"/>
        </w:rPr>
        <w:t>分析中</w:t>
      </w:r>
      <w:r>
        <w:rPr>
          <w:sz w:val="24"/>
        </w:rPr>
        <w:t>MATLAB/Simulink</w:t>
      </w:r>
      <w:r>
        <w:rPr>
          <w:rFonts w:hint="eastAsia"/>
          <w:sz w:val="24"/>
        </w:rPr>
        <w:t>的</w:t>
      </w:r>
      <w:r>
        <w:rPr>
          <w:sz w:val="24"/>
        </w:rPr>
        <w:t>函数</w:t>
      </w:r>
    </w:p>
    <w:p w14:paraId="49B381CC" w14:textId="77777777" w:rsidR="001600BD" w:rsidRPr="00D848A3" w:rsidRDefault="001600BD" w:rsidP="001600BD">
      <w:pPr>
        <w:rPr>
          <w:sz w:val="24"/>
        </w:rPr>
      </w:pPr>
    </w:p>
    <w:p w14:paraId="06874355" w14:textId="77777777" w:rsidR="001600BD" w:rsidRPr="00D848A3" w:rsidRDefault="001600BD" w:rsidP="003F00E9">
      <w:pPr>
        <w:spacing w:beforeLines="50" w:before="156" w:afterLines="50" w:after="156"/>
        <w:outlineLvl w:val="0"/>
        <w:rPr>
          <w:b/>
          <w:bCs/>
          <w:sz w:val="24"/>
        </w:rPr>
      </w:pPr>
      <w:r w:rsidRPr="00D848A3">
        <w:rPr>
          <w:rFonts w:hint="eastAsia"/>
          <w:b/>
          <w:bCs/>
          <w:sz w:val="24"/>
        </w:rPr>
        <w:t>四、讲授</w:t>
      </w:r>
      <w:r w:rsidRPr="00D848A3">
        <w:rPr>
          <w:b/>
          <w:bCs/>
          <w:sz w:val="24"/>
        </w:rPr>
        <w:t>内容</w:t>
      </w:r>
    </w:p>
    <w:p w14:paraId="0E2ECDA7" w14:textId="77777777" w:rsidR="007D26A2" w:rsidRDefault="001600BD" w:rsidP="00CA3C48">
      <w:pPr>
        <w:spacing w:afterLines="50" w:after="156"/>
        <w:rPr>
          <w:sz w:val="24"/>
        </w:rPr>
      </w:pPr>
      <w:r w:rsidRPr="00D848A3">
        <w:rPr>
          <w:rFonts w:hint="eastAsia"/>
          <w:sz w:val="24"/>
        </w:rPr>
        <w:t>1</w:t>
      </w:r>
      <w:r w:rsidRPr="00D848A3">
        <w:rPr>
          <w:rFonts w:hint="eastAsia"/>
          <w:sz w:val="24"/>
        </w:rPr>
        <w:t>、</w:t>
      </w:r>
      <w:r w:rsidR="00F35186">
        <w:rPr>
          <w:rFonts w:hint="eastAsia"/>
          <w:sz w:val="24"/>
        </w:rPr>
        <w:t>简要介绍</w:t>
      </w:r>
      <w:r w:rsidR="00F35186">
        <w:rPr>
          <w:sz w:val="24"/>
        </w:rPr>
        <w:t>自动控制原理中的</w:t>
      </w:r>
      <w:r w:rsidR="00F35186">
        <w:rPr>
          <w:rFonts w:hint="eastAsia"/>
          <w:sz w:val="24"/>
        </w:rPr>
        <w:t>频</w:t>
      </w:r>
      <w:r w:rsidR="00CA3C48">
        <w:rPr>
          <w:sz w:val="24"/>
        </w:rPr>
        <w:t>域分析法</w:t>
      </w:r>
    </w:p>
    <w:p w14:paraId="349434DE" w14:textId="77777777" w:rsidR="00CA3C48" w:rsidRDefault="00CA3C48" w:rsidP="00CA3C48">
      <w:pPr>
        <w:spacing w:afterLines="50" w:after="156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</w:t>
      </w:r>
      <w:r>
        <w:rPr>
          <w:sz w:val="24"/>
        </w:rPr>
        <w:t>介绍</w:t>
      </w:r>
      <w:r w:rsidR="00F35186">
        <w:rPr>
          <w:rFonts w:hint="eastAsia"/>
          <w:sz w:val="24"/>
        </w:rPr>
        <w:t>频</w:t>
      </w:r>
      <w:r>
        <w:rPr>
          <w:rFonts w:hint="eastAsia"/>
          <w:sz w:val="24"/>
        </w:rPr>
        <w:t>域</w:t>
      </w:r>
      <w:r>
        <w:rPr>
          <w:sz w:val="24"/>
        </w:rPr>
        <w:t>分析中</w:t>
      </w:r>
      <w:r>
        <w:rPr>
          <w:sz w:val="24"/>
        </w:rPr>
        <w:t>MATLAB/Simulink</w:t>
      </w:r>
      <w:r>
        <w:rPr>
          <w:rFonts w:hint="eastAsia"/>
          <w:sz w:val="24"/>
        </w:rPr>
        <w:t>的</w:t>
      </w:r>
      <w:r>
        <w:rPr>
          <w:sz w:val="24"/>
        </w:rPr>
        <w:t>函数</w:t>
      </w:r>
    </w:p>
    <w:p w14:paraId="34BD0124" w14:textId="77777777" w:rsidR="00E92C5F" w:rsidRPr="00CA3C48" w:rsidRDefault="00E92C5F" w:rsidP="00CA3C48">
      <w:pPr>
        <w:spacing w:afterLines="50" w:after="156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sz w:val="24"/>
        </w:rPr>
        <w:t>绘制</w:t>
      </w:r>
      <w:r w:rsidR="00CF33F6">
        <w:rPr>
          <w:sz w:val="24"/>
        </w:rPr>
        <w:t>对数坐标图</w:t>
      </w:r>
      <w:r w:rsidR="000F71F8">
        <w:rPr>
          <w:rFonts w:hint="eastAsia"/>
          <w:sz w:val="24"/>
        </w:rPr>
        <w:t>、</w:t>
      </w:r>
      <w:r w:rsidR="000F71F8">
        <w:rPr>
          <w:sz w:val="24"/>
        </w:rPr>
        <w:t>极坐标图、对数</w:t>
      </w:r>
      <w:r w:rsidR="00CF33F6">
        <w:rPr>
          <w:rFonts w:hint="eastAsia"/>
          <w:sz w:val="24"/>
        </w:rPr>
        <w:t>幅相</w:t>
      </w:r>
      <w:r w:rsidR="000F71F8">
        <w:rPr>
          <w:sz w:val="24"/>
        </w:rPr>
        <w:t>图</w:t>
      </w:r>
      <w:r w:rsidR="000F71F8">
        <w:rPr>
          <w:rFonts w:hint="eastAsia"/>
          <w:sz w:val="24"/>
        </w:rPr>
        <w:t>，</w:t>
      </w:r>
      <w:r>
        <w:rPr>
          <w:rFonts w:hint="eastAsia"/>
          <w:sz w:val="24"/>
        </w:rPr>
        <w:t>分析</w:t>
      </w:r>
      <w:r>
        <w:rPr>
          <w:sz w:val="24"/>
        </w:rPr>
        <w:t>系统稳定性。</w:t>
      </w:r>
    </w:p>
    <w:p w14:paraId="51E18969" w14:textId="77777777" w:rsidR="00340901" w:rsidRPr="00CF33F6" w:rsidRDefault="00340901" w:rsidP="00340901">
      <w:pPr>
        <w:spacing w:afterLines="50" w:after="156"/>
        <w:rPr>
          <w:rFonts w:ascii="宋体" w:hAnsi="宋体"/>
          <w:sz w:val="24"/>
        </w:rPr>
      </w:pPr>
    </w:p>
    <w:p w14:paraId="546157FC" w14:textId="77777777" w:rsidR="002C2C21" w:rsidRDefault="002C2C21" w:rsidP="00340901">
      <w:pPr>
        <w:spacing w:afterLines="50" w:after="156"/>
        <w:rPr>
          <w:rFonts w:ascii="宋体" w:hAnsi="宋体"/>
          <w:sz w:val="24"/>
        </w:rPr>
      </w:pPr>
    </w:p>
    <w:p w14:paraId="35794C65" w14:textId="77777777" w:rsidR="002C2C21" w:rsidRDefault="002C2C21" w:rsidP="00340901">
      <w:pPr>
        <w:spacing w:afterLines="50" w:after="156"/>
        <w:rPr>
          <w:rFonts w:ascii="宋体" w:hAnsi="宋体"/>
          <w:sz w:val="24"/>
        </w:rPr>
      </w:pPr>
    </w:p>
    <w:p w14:paraId="09747D1C" w14:textId="77777777" w:rsidR="002C2C21" w:rsidRDefault="002C2C21" w:rsidP="00340901">
      <w:pPr>
        <w:spacing w:afterLines="50" w:after="156"/>
        <w:rPr>
          <w:rFonts w:ascii="宋体" w:hAnsi="宋体"/>
          <w:sz w:val="24"/>
        </w:rPr>
      </w:pPr>
    </w:p>
    <w:p w14:paraId="54F05A69" w14:textId="77777777" w:rsidR="002C2C21" w:rsidRDefault="002C2C21" w:rsidP="00340901">
      <w:pPr>
        <w:spacing w:afterLines="50" w:after="156"/>
        <w:rPr>
          <w:rFonts w:ascii="宋体" w:hAnsi="宋体"/>
          <w:sz w:val="24"/>
        </w:rPr>
      </w:pPr>
    </w:p>
    <w:p w14:paraId="23C953AD" w14:textId="77777777" w:rsidR="002C2C21" w:rsidRDefault="002C2C21" w:rsidP="00340901">
      <w:pPr>
        <w:spacing w:afterLines="50" w:after="156"/>
        <w:rPr>
          <w:rFonts w:ascii="宋体" w:hAnsi="宋体"/>
          <w:sz w:val="24"/>
        </w:rPr>
      </w:pPr>
    </w:p>
    <w:p w14:paraId="7D9BCC0A" w14:textId="77777777" w:rsidR="002C2C21" w:rsidRDefault="002C2C21" w:rsidP="00340901">
      <w:pPr>
        <w:spacing w:afterLines="50" w:after="156"/>
        <w:rPr>
          <w:rFonts w:ascii="宋体" w:hAnsi="宋体"/>
          <w:sz w:val="24"/>
        </w:rPr>
      </w:pPr>
    </w:p>
    <w:p w14:paraId="5CEFA4AD" w14:textId="77777777" w:rsidR="00D56618" w:rsidRDefault="00D56618" w:rsidP="003F00E9">
      <w:pPr>
        <w:spacing w:beforeLines="50" w:before="156" w:afterLines="50" w:after="156"/>
        <w:outlineLvl w:val="0"/>
        <w:rPr>
          <w:b/>
          <w:bCs/>
          <w:sz w:val="24"/>
        </w:rPr>
      </w:pPr>
    </w:p>
    <w:p w14:paraId="708D633A" w14:textId="77777777" w:rsidR="001600BD" w:rsidRPr="00D848A3" w:rsidRDefault="001600BD" w:rsidP="003F00E9">
      <w:pPr>
        <w:spacing w:beforeLines="50" w:before="156" w:afterLines="50" w:after="156"/>
        <w:outlineLvl w:val="0"/>
        <w:rPr>
          <w:b/>
          <w:bCs/>
          <w:sz w:val="24"/>
        </w:rPr>
      </w:pPr>
      <w:r w:rsidRPr="00D848A3">
        <w:rPr>
          <w:rFonts w:hint="eastAsia"/>
          <w:b/>
          <w:bCs/>
          <w:sz w:val="24"/>
        </w:rPr>
        <w:lastRenderedPageBreak/>
        <w:t>五、实验内容</w:t>
      </w:r>
    </w:p>
    <w:p w14:paraId="7B2494DD" w14:textId="77777777" w:rsidR="00AA3EA7" w:rsidRDefault="00AA3EA7" w:rsidP="003F00E9">
      <w:pPr>
        <w:spacing w:beforeLines="50" w:before="156" w:afterLines="50" w:after="156"/>
        <w:outlineLvl w:val="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="00272279">
        <w:rPr>
          <w:sz w:val="24"/>
        </w:rPr>
        <w:t>已知</w:t>
      </w:r>
      <w:r w:rsidR="00272279">
        <w:rPr>
          <w:rFonts w:hint="eastAsia"/>
          <w:sz w:val="24"/>
        </w:rPr>
        <w:t>单位反馈</w:t>
      </w:r>
      <w:r>
        <w:rPr>
          <w:sz w:val="24"/>
        </w:rPr>
        <w:t>系统的</w:t>
      </w:r>
      <w:r w:rsidR="00272279">
        <w:rPr>
          <w:rFonts w:hint="eastAsia"/>
          <w:sz w:val="24"/>
        </w:rPr>
        <w:t>开环</w:t>
      </w:r>
      <w:r>
        <w:rPr>
          <w:sz w:val="24"/>
        </w:rPr>
        <w:t>传递函数为</w:t>
      </w:r>
      <w:r w:rsidR="001B751F">
        <w:rPr>
          <w:rFonts w:hint="eastAsia"/>
          <w:sz w:val="24"/>
        </w:rPr>
        <w:t xml:space="preserve"> </w:t>
      </w:r>
      <w:r w:rsidR="001E1DC7" w:rsidRPr="00272279">
        <w:rPr>
          <w:position w:val="-28"/>
          <w:sz w:val="24"/>
        </w:rPr>
        <w:object w:dxaOrig="2760" w:dyaOrig="660" w14:anchorId="1076CA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6pt;height:33pt" o:ole="">
            <v:imagedata r:id="rId6" o:title=""/>
          </v:shape>
          <o:OLEObject Type="Embed" ProgID="Equation.DSMT4" ShapeID="_x0000_i1025" DrawAspect="Content" ObjectID="_1729459631" r:id="rId7"/>
        </w:object>
      </w:r>
      <w:r w:rsidR="001B751F">
        <w:rPr>
          <w:rFonts w:hint="eastAsia"/>
          <w:sz w:val="24"/>
        </w:rPr>
        <w:t>，</w:t>
      </w:r>
      <w:r>
        <w:rPr>
          <w:sz w:val="24"/>
        </w:rPr>
        <w:t xml:space="preserve"> </w:t>
      </w:r>
      <w:r w:rsidR="00272279">
        <w:rPr>
          <w:rFonts w:hint="eastAsia"/>
          <w:sz w:val="24"/>
        </w:rPr>
        <w:t>绘制</w:t>
      </w:r>
      <w:r w:rsidR="009D378E">
        <w:rPr>
          <w:rFonts w:hint="eastAsia"/>
          <w:sz w:val="24"/>
        </w:rPr>
        <w:t>对数</w:t>
      </w:r>
      <w:r w:rsidR="009D378E">
        <w:rPr>
          <w:sz w:val="24"/>
        </w:rPr>
        <w:t>坐标图（</w:t>
      </w:r>
      <w:r w:rsidR="00272279">
        <w:rPr>
          <w:sz w:val="24"/>
        </w:rPr>
        <w:t>bode</w:t>
      </w:r>
      <w:r w:rsidR="00272279">
        <w:rPr>
          <w:rFonts w:hint="eastAsia"/>
          <w:sz w:val="24"/>
        </w:rPr>
        <w:t>图</w:t>
      </w:r>
      <w:r w:rsidR="009D378E">
        <w:rPr>
          <w:rFonts w:hint="eastAsia"/>
          <w:sz w:val="24"/>
        </w:rPr>
        <w:t>）</w:t>
      </w:r>
      <w:r w:rsidR="00272279">
        <w:rPr>
          <w:sz w:val="24"/>
        </w:rPr>
        <w:t>，并求其增益与相位裕量。</w:t>
      </w:r>
    </w:p>
    <w:p w14:paraId="456FD899" w14:textId="77777777" w:rsidR="00E96401" w:rsidRDefault="00E96401" w:rsidP="003F00E9">
      <w:pPr>
        <w:spacing w:beforeLines="50" w:before="156" w:afterLines="50" w:after="156"/>
        <w:outlineLvl w:val="0"/>
        <w:rPr>
          <w:sz w:val="24"/>
        </w:rPr>
      </w:pPr>
    </w:p>
    <w:p w14:paraId="6ED5383A" w14:textId="77777777" w:rsidR="00E96401" w:rsidRDefault="00E96401" w:rsidP="003F00E9">
      <w:pPr>
        <w:spacing w:beforeLines="50" w:before="156" w:afterLines="50" w:after="156"/>
        <w:outlineLvl w:val="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="006A2BB1">
        <w:rPr>
          <w:rFonts w:hint="eastAsia"/>
          <w:sz w:val="24"/>
        </w:rPr>
        <w:t>绘制题</w:t>
      </w:r>
      <w:r w:rsidR="006A2BB1">
        <w:rPr>
          <w:rFonts w:hint="eastAsia"/>
          <w:sz w:val="24"/>
        </w:rPr>
        <w:t>1</w:t>
      </w:r>
      <w:r w:rsidR="006A2BB1">
        <w:rPr>
          <w:rFonts w:hint="eastAsia"/>
          <w:sz w:val="24"/>
        </w:rPr>
        <w:t>中</w:t>
      </w:r>
      <w:r w:rsidR="006A2BB1">
        <w:rPr>
          <w:sz w:val="24"/>
        </w:rPr>
        <w:t>系统的开环极坐标图</w:t>
      </w:r>
      <w:r w:rsidR="009D378E">
        <w:rPr>
          <w:rFonts w:hint="eastAsia"/>
          <w:sz w:val="24"/>
        </w:rPr>
        <w:t>（</w:t>
      </w:r>
      <w:r w:rsidR="009D378E">
        <w:rPr>
          <w:rFonts w:hint="eastAsia"/>
          <w:sz w:val="24"/>
        </w:rPr>
        <w:t>Nyquist</w:t>
      </w:r>
      <w:r w:rsidR="009D378E">
        <w:rPr>
          <w:rFonts w:hint="eastAsia"/>
          <w:sz w:val="24"/>
        </w:rPr>
        <w:t>图）</w:t>
      </w:r>
      <w:r w:rsidR="006A2BB1">
        <w:rPr>
          <w:sz w:val="24"/>
        </w:rPr>
        <w:t>，并判断其稳定性。</w:t>
      </w:r>
    </w:p>
    <w:p w14:paraId="04DAF053" w14:textId="77777777" w:rsidR="0048174E" w:rsidRPr="00E96401" w:rsidRDefault="0048174E" w:rsidP="003F00E9">
      <w:pPr>
        <w:spacing w:beforeLines="50" w:before="156" w:afterLines="50" w:after="156"/>
        <w:outlineLvl w:val="0"/>
        <w:rPr>
          <w:sz w:val="24"/>
        </w:rPr>
      </w:pPr>
    </w:p>
    <w:p w14:paraId="5E425F51" w14:textId="77777777" w:rsidR="001B751F" w:rsidRDefault="00A7706F" w:rsidP="003F00E9">
      <w:pPr>
        <w:spacing w:beforeLines="50" w:before="156" w:afterLines="50" w:after="156"/>
        <w:outlineLvl w:val="0"/>
        <w:rPr>
          <w:sz w:val="24"/>
        </w:rPr>
      </w:pPr>
      <w:r>
        <w:rPr>
          <w:rFonts w:hint="eastAsia"/>
          <w:sz w:val="24"/>
        </w:rPr>
        <w:t>3</w:t>
      </w:r>
      <w:r w:rsidR="001600BD" w:rsidRPr="00D848A3">
        <w:rPr>
          <w:rFonts w:hint="eastAsia"/>
          <w:sz w:val="24"/>
        </w:rPr>
        <w:t>、</w:t>
      </w:r>
      <w:r w:rsidR="006A2BB1">
        <w:rPr>
          <w:rFonts w:hint="eastAsia"/>
          <w:sz w:val="24"/>
        </w:rPr>
        <w:t>绘制图</w:t>
      </w:r>
      <w:r w:rsidR="006A2BB1">
        <w:rPr>
          <w:rFonts w:hint="eastAsia"/>
          <w:sz w:val="24"/>
        </w:rPr>
        <w:t>1</w:t>
      </w:r>
      <w:r w:rsidR="006A2BB1">
        <w:rPr>
          <w:rFonts w:hint="eastAsia"/>
          <w:sz w:val="24"/>
        </w:rPr>
        <w:t>的</w:t>
      </w:r>
      <w:r w:rsidR="006A2BB1">
        <w:rPr>
          <w:sz w:val="24"/>
        </w:rPr>
        <w:t>对数幅相图</w:t>
      </w:r>
      <w:r w:rsidR="009D378E">
        <w:rPr>
          <w:rFonts w:hint="eastAsia"/>
          <w:sz w:val="24"/>
        </w:rPr>
        <w:t>（</w:t>
      </w:r>
      <w:r w:rsidR="009D378E">
        <w:rPr>
          <w:rFonts w:hint="eastAsia"/>
          <w:sz w:val="24"/>
        </w:rPr>
        <w:t>Nichols</w:t>
      </w:r>
      <w:r w:rsidR="009D378E">
        <w:rPr>
          <w:rFonts w:hint="eastAsia"/>
          <w:sz w:val="24"/>
        </w:rPr>
        <w:t>图）</w:t>
      </w:r>
      <w:r w:rsidR="006A2BB1">
        <w:rPr>
          <w:sz w:val="24"/>
        </w:rPr>
        <w:t>，并求幅值与相位裕量。</w:t>
      </w:r>
    </w:p>
    <w:p w14:paraId="334F84FD" w14:textId="77777777" w:rsidR="0048383F" w:rsidRDefault="0048383F" w:rsidP="003F00E9">
      <w:pPr>
        <w:spacing w:beforeLines="50" w:before="156" w:afterLines="50" w:after="156"/>
        <w:outlineLvl w:val="0"/>
        <w:rPr>
          <w:sz w:val="24"/>
        </w:rPr>
      </w:pPr>
    </w:p>
    <w:p w14:paraId="0CAD9A3B" w14:textId="77777777" w:rsidR="001B751F" w:rsidRPr="001B751F" w:rsidRDefault="00A7706F" w:rsidP="003F00E9">
      <w:pPr>
        <w:spacing w:beforeLines="50" w:before="156" w:afterLines="50" w:after="156"/>
        <w:outlineLvl w:val="0"/>
        <w:rPr>
          <w:sz w:val="24"/>
        </w:rPr>
      </w:pPr>
      <w:r>
        <w:rPr>
          <w:sz w:val="24"/>
        </w:rPr>
        <w:t>4</w:t>
      </w:r>
      <w:r w:rsidR="0019438D" w:rsidRPr="00D848A3">
        <w:rPr>
          <w:rFonts w:hint="eastAsia"/>
          <w:sz w:val="24"/>
        </w:rPr>
        <w:t>、</w:t>
      </w:r>
      <w:r w:rsidR="001E2E06">
        <w:rPr>
          <w:rFonts w:hint="eastAsia"/>
          <w:sz w:val="24"/>
        </w:rPr>
        <w:t>考虑</w:t>
      </w:r>
      <w:r w:rsidR="0096248B">
        <w:rPr>
          <w:sz w:val="24"/>
        </w:rPr>
        <w:t>图中所示的控制系统</w:t>
      </w:r>
      <w:r w:rsidR="0096248B">
        <w:rPr>
          <w:rFonts w:hint="eastAsia"/>
          <w:sz w:val="24"/>
        </w:rPr>
        <w:t>，</w:t>
      </w:r>
      <w:r w:rsidR="001E2E06">
        <w:rPr>
          <w:sz w:val="24"/>
        </w:rPr>
        <w:t>为了</w:t>
      </w:r>
      <w:r w:rsidR="001E2E06">
        <w:rPr>
          <w:rFonts w:hint="eastAsia"/>
          <w:sz w:val="24"/>
        </w:rPr>
        <w:t>使</w:t>
      </w:r>
      <w:r w:rsidR="001E2E06">
        <w:rPr>
          <w:sz w:val="24"/>
        </w:rPr>
        <w:t>系统的相位裕量等于</w:t>
      </w:r>
      <w:r w:rsidR="00B048AA">
        <w:rPr>
          <w:sz w:val="24"/>
        </w:rPr>
        <w:t>60</w:t>
      </w:r>
      <w:r w:rsidR="001E2E06">
        <w:rPr>
          <w:rFonts w:ascii="宋体" w:hAnsi="宋体" w:hint="eastAsia"/>
          <w:sz w:val="24"/>
        </w:rPr>
        <w:t>°</w:t>
      </w:r>
      <w:r w:rsidR="001E2E06">
        <w:rPr>
          <w:rFonts w:hint="eastAsia"/>
          <w:sz w:val="24"/>
        </w:rPr>
        <w:t>，</w:t>
      </w:r>
      <w:r w:rsidR="001E2E06">
        <w:rPr>
          <w:sz w:val="24"/>
        </w:rPr>
        <w:t>试确定增益</w:t>
      </w:r>
      <w:r w:rsidR="001E2E06">
        <w:rPr>
          <w:sz w:val="24"/>
        </w:rPr>
        <w:t>K</w:t>
      </w:r>
      <w:r w:rsidR="001E2E06">
        <w:rPr>
          <w:sz w:val="24"/>
        </w:rPr>
        <w:t>的值</w:t>
      </w:r>
      <w:r w:rsidR="009D35CF">
        <w:rPr>
          <w:rFonts w:hint="eastAsia"/>
          <w:sz w:val="24"/>
        </w:rPr>
        <w:t>，</w:t>
      </w:r>
      <w:r w:rsidR="009D35CF">
        <w:rPr>
          <w:sz w:val="24"/>
        </w:rPr>
        <w:t>并画出</w:t>
      </w:r>
      <w:r w:rsidR="009D35CF">
        <w:rPr>
          <w:rFonts w:hint="eastAsia"/>
          <w:sz w:val="24"/>
        </w:rPr>
        <w:t>系统</w:t>
      </w:r>
      <w:r w:rsidR="009D35CF">
        <w:rPr>
          <w:sz w:val="24"/>
        </w:rPr>
        <w:t>的</w:t>
      </w:r>
      <w:r w:rsidR="009D35CF">
        <w:rPr>
          <w:rFonts w:hint="eastAsia"/>
          <w:sz w:val="24"/>
        </w:rPr>
        <w:t>bode</w:t>
      </w:r>
      <w:r w:rsidR="009D35CF">
        <w:rPr>
          <w:rFonts w:hint="eastAsia"/>
          <w:sz w:val="24"/>
        </w:rPr>
        <w:t>图</w:t>
      </w:r>
      <w:r w:rsidR="001E2E06">
        <w:rPr>
          <w:sz w:val="24"/>
        </w:rPr>
        <w:t>。</w:t>
      </w:r>
    </w:p>
    <w:p w14:paraId="7B02855F" w14:textId="77777777" w:rsidR="00606807" w:rsidRDefault="00A432DC" w:rsidP="001E2E06">
      <w:pPr>
        <w:spacing w:beforeLines="50" w:before="156" w:afterLines="50" w:after="156"/>
        <w:jc w:val="center"/>
        <w:outlineLvl w:val="0"/>
        <w:rPr>
          <w:sz w:val="24"/>
        </w:rPr>
      </w:pPr>
      <w:r w:rsidRPr="00A432DC">
        <w:rPr>
          <w:noProof/>
          <w:sz w:val="24"/>
        </w:rPr>
        <w:drawing>
          <wp:inline distT="0" distB="0" distL="0" distR="0" wp14:anchorId="384B450A" wp14:editId="3AA46ED1">
            <wp:extent cx="4722812" cy="1295400"/>
            <wp:effectExtent l="0" t="0" r="1905" b="0"/>
            <wp:docPr id="706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8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812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AC399B4" w14:textId="77777777" w:rsidR="00D87847" w:rsidRPr="004E237C" w:rsidRDefault="00D87847" w:rsidP="003F00E9">
      <w:pPr>
        <w:spacing w:beforeLines="50" w:before="156" w:afterLines="50" w:after="156"/>
        <w:outlineLvl w:val="0"/>
        <w:rPr>
          <w:sz w:val="24"/>
        </w:rPr>
      </w:pPr>
    </w:p>
    <w:p w14:paraId="2CEC6289" w14:textId="77777777" w:rsidR="001D357F" w:rsidRDefault="000B49D8" w:rsidP="003F00E9">
      <w:pPr>
        <w:spacing w:beforeLines="50" w:before="156" w:afterLines="50" w:after="156"/>
        <w:outlineLvl w:val="0"/>
        <w:rPr>
          <w:rFonts w:ascii="宋体" w:hAnsi="宋体"/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、已知</w:t>
      </w:r>
      <w:r>
        <w:rPr>
          <w:sz w:val="24"/>
        </w:rPr>
        <w:t>系统如图所示，</w:t>
      </w:r>
      <w:r w:rsidR="001D357F">
        <w:rPr>
          <w:rFonts w:hint="eastAsia"/>
          <w:sz w:val="24"/>
        </w:rPr>
        <w:t>其中</w:t>
      </w:r>
      <w:r w:rsidR="001D357F" w:rsidRPr="001D357F">
        <w:rPr>
          <w:i/>
          <w:sz w:val="24"/>
        </w:rPr>
        <w:t>R</w:t>
      </w:r>
      <w:r w:rsidR="001D357F" w:rsidRPr="001D357F">
        <w:rPr>
          <w:sz w:val="24"/>
          <w:vertAlign w:val="subscript"/>
        </w:rPr>
        <w:t>0</w:t>
      </w:r>
      <w:r w:rsidR="001D357F">
        <w:rPr>
          <w:sz w:val="24"/>
        </w:rPr>
        <w:t>=100K</w:t>
      </w:r>
      <w:r w:rsidR="001D357F">
        <w:rPr>
          <w:rFonts w:ascii="宋体" w:hAnsi="宋体" w:hint="eastAsia"/>
          <w:sz w:val="24"/>
        </w:rPr>
        <w:t>Ω</w:t>
      </w:r>
      <w:r w:rsidR="001D357F">
        <w:rPr>
          <w:sz w:val="24"/>
        </w:rPr>
        <w:t>，</w:t>
      </w:r>
      <w:r w:rsidR="001D357F" w:rsidRPr="001D357F">
        <w:rPr>
          <w:i/>
          <w:sz w:val="24"/>
        </w:rPr>
        <w:t>R</w:t>
      </w:r>
      <w:r w:rsidR="001D357F">
        <w:rPr>
          <w:sz w:val="24"/>
          <w:vertAlign w:val="subscript"/>
        </w:rPr>
        <w:t>1</w:t>
      </w:r>
      <w:r w:rsidR="001D357F">
        <w:rPr>
          <w:sz w:val="24"/>
        </w:rPr>
        <w:t>=200K</w:t>
      </w:r>
      <w:r w:rsidR="001D357F">
        <w:rPr>
          <w:rFonts w:ascii="宋体" w:hAnsi="宋体" w:hint="eastAsia"/>
          <w:sz w:val="24"/>
        </w:rPr>
        <w:t>Ω</w:t>
      </w:r>
      <w:r w:rsidR="001D357F">
        <w:rPr>
          <w:sz w:val="24"/>
        </w:rPr>
        <w:t>，</w:t>
      </w:r>
      <w:r w:rsidR="001D357F">
        <w:rPr>
          <w:i/>
          <w:sz w:val="24"/>
        </w:rPr>
        <w:t>C</w:t>
      </w:r>
      <w:r w:rsidR="001D357F">
        <w:rPr>
          <w:sz w:val="24"/>
          <w:vertAlign w:val="subscript"/>
        </w:rPr>
        <w:t>1</w:t>
      </w:r>
      <w:r w:rsidR="001D357F">
        <w:rPr>
          <w:sz w:val="24"/>
        </w:rPr>
        <w:t>=1</w:t>
      </w:r>
      <w:r w:rsidR="001D357F">
        <w:rPr>
          <w:rFonts w:ascii="宋体" w:hAnsi="宋体" w:hint="eastAsia"/>
          <w:sz w:val="24"/>
        </w:rPr>
        <w:t>μ</w:t>
      </w:r>
      <w:r w:rsidR="001D357F">
        <w:rPr>
          <w:sz w:val="24"/>
        </w:rPr>
        <w:t>F</w:t>
      </w:r>
      <w:r w:rsidR="001D357F">
        <w:rPr>
          <w:sz w:val="24"/>
        </w:rPr>
        <w:t>，</w:t>
      </w:r>
      <w:r w:rsidR="001D357F" w:rsidRPr="001D357F">
        <w:rPr>
          <w:i/>
          <w:sz w:val="24"/>
        </w:rPr>
        <w:t>R</w:t>
      </w:r>
      <w:r w:rsidR="001D357F">
        <w:rPr>
          <w:sz w:val="24"/>
          <w:vertAlign w:val="subscript"/>
        </w:rPr>
        <w:t>2</w:t>
      </w:r>
      <w:r w:rsidR="001D357F">
        <w:rPr>
          <w:sz w:val="24"/>
        </w:rPr>
        <w:t>=200K</w:t>
      </w:r>
      <w:r w:rsidR="001D357F">
        <w:rPr>
          <w:rFonts w:ascii="宋体" w:hAnsi="宋体" w:hint="eastAsia"/>
          <w:sz w:val="24"/>
        </w:rPr>
        <w:t>Ω，</w:t>
      </w:r>
      <w:r w:rsidR="001D357F" w:rsidRPr="001D357F">
        <w:rPr>
          <w:i/>
          <w:sz w:val="24"/>
        </w:rPr>
        <w:t>R</w:t>
      </w:r>
      <w:r w:rsidR="001D357F">
        <w:rPr>
          <w:sz w:val="24"/>
          <w:vertAlign w:val="subscript"/>
        </w:rPr>
        <w:t>3</w:t>
      </w:r>
      <w:r w:rsidR="001D357F">
        <w:rPr>
          <w:sz w:val="24"/>
        </w:rPr>
        <w:t>=600K</w:t>
      </w:r>
      <w:r w:rsidR="001D357F">
        <w:rPr>
          <w:rFonts w:ascii="宋体" w:hAnsi="宋体" w:hint="eastAsia"/>
          <w:sz w:val="24"/>
        </w:rPr>
        <w:t>Ω，求取：</w:t>
      </w:r>
    </w:p>
    <w:p w14:paraId="038CFAF0" w14:textId="77777777" w:rsidR="001D357F" w:rsidRDefault="001D357F" w:rsidP="003F00E9">
      <w:pPr>
        <w:spacing w:beforeLines="50" w:before="156" w:afterLines="50" w:after="156"/>
        <w:outlineLvl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（1）r(t)=sin(t+30°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时</w:t>
      </w:r>
      <w:r>
        <w:rPr>
          <w:rFonts w:ascii="宋体" w:hAnsi="宋体"/>
          <w:sz w:val="24"/>
        </w:rPr>
        <w:t>的</w:t>
      </w:r>
      <w:r>
        <w:rPr>
          <w:rFonts w:ascii="宋体" w:hAnsi="宋体" w:hint="eastAsia"/>
          <w:sz w:val="24"/>
        </w:rPr>
        <w:t>稳态</w:t>
      </w:r>
      <w:r>
        <w:rPr>
          <w:rFonts w:ascii="宋体" w:hAnsi="宋体"/>
          <w:sz w:val="24"/>
        </w:rPr>
        <w:t>输出</w:t>
      </w:r>
      <w:r>
        <w:rPr>
          <w:rFonts w:ascii="宋体" w:hAnsi="宋体" w:hint="eastAsia"/>
          <w:sz w:val="24"/>
        </w:rPr>
        <w:t>曲线</w:t>
      </w:r>
      <w:r>
        <w:rPr>
          <w:rFonts w:ascii="宋体" w:hAnsi="宋体"/>
          <w:sz w:val="24"/>
        </w:rPr>
        <w:t>；</w:t>
      </w:r>
    </w:p>
    <w:p w14:paraId="52838282" w14:textId="77777777" w:rsidR="001600BD" w:rsidRDefault="001D357F" w:rsidP="003F00E9">
      <w:pPr>
        <w:spacing w:beforeLines="50" w:before="156" w:afterLines="50" w:after="156"/>
        <w:outlineLvl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（2）</w:t>
      </w:r>
      <w:r>
        <w:rPr>
          <w:rFonts w:ascii="宋体" w:hAnsi="宋体"/>
          <w:sz w:val="24"/>
        </w:rPr>
        <w:t>系统的开环传递函数并绘制开环传递函数的波特图；</w:t>
      </w:r>
    </w:p>
    <w:p w14:paraId="1A328D58" w14:textId="77777777" w:rsidR="001D357F" w:rsidRPr="008F314D" w:rsidRDefault="001D357F" w:rsidP="003F00E9">
      <w:pPr>
        <w:spacing w:beforeLines="50" w:before="156" w:afterLines="50" w:after="156"/>
        <w:outlineLvl w:val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（3）系统</w:t>
      </w:r>
      <w:r>
        <w:rPr>
          <w:rFonts w:ascii="宋体" w:hAnsi="宋体"/>
          <w:sz w:val="24"/>
        </w:rPr>
        <w:t>的闭环传递函数并绘制闭环传递函数的极坐标图。</w:t>
      </w:r>
    </w:p>
    <w:p w14:paraId="206533D3" w14:textId="77777777" w:rsidR="001D357F" w:rsidRDefault="001D357F" w:rsidP="003F00E9">
      <w:pPr>
        <w:spacing w:beforeLines="50" w:before="156" w:afterLines="50" w:after="156"/>
        <w:outlineLvl w:val="0"/>
        <w:rPr>
          <w:sz w:val="24"/>
        </w:rPr>
      </w:pPr>
      <w:r w:rsidRPr="001D357F">
        <w:rPr>
          <w:rFonts w:hint="eastAsia"/>
          <w:noProof/>
        </w:rPr>
        <w:drawing>
          <wp:inline distT="0" distB="0" distL="0" distR="0" wp14:anchorId="513C2E21" wp14:editId="0CC2788A">
            <wp:extent cx="3906317" cy="19713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431" cy="197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1EABC" w14:textId="77777777" w:rsidR="00EC2AC9" w:rsidRPr="00D848A3" w:rsidRDefault="00EC2AC9" w:rsidP="003F00E9">
      <w:pPr>
        <w:spacing w:beforeLines="50" w:before="156" w:afterLines="50" w:after="156"/>
        <w:outlineLvl w:val="0"/>
        <w:rPr>
          <w:sz w:val="24"/>
        </w:rPr>
      </w:pPr>
    </w:p>
    <w:p w14:paraId="44171A45" w14:textId="77777777" w:rsidR="00A91DD5" w:rsidRDefault="001600BD" w:rsidP="003E7DA0">
      <w:pPr>
        <w:spacing w:beforeLines="50" w:before="156" w:afterLines="50" w:after="156"/>
        <w:outlineLvl w:val="0"/>
        <w:rPr>
          <w:b/>
          <w:bCs/>
          <w:sz w:val="24"/>
        </w:rPr>
      </w:pPr>
      <w:r w:rsidRPr="00D848A3">
        <w:rPr>
          <w:rFonts w:hint="eastAsia"/>
          <w:b/>
          <w:bCs/>
          <w:sz w:val="24"/>
        </w:rPr>
        <w:lastRenderedPageBreak/>
        <w:t>六、实验数据与结果记录</w:t>
      </w:r>
    </w:p>
    <w:p w14:paraId="45579917" w14:textId="77777777" w:rsidR="00545745" w:rsidRDefault="00EC2AC9" w:rsidP="003E7DA0">
      <w:pPr>
        <w:spacing w:beforeLines="50" w:before="156" w:afterLines="50" w:after="156"/>
        <w:outlineLvl w:val="0"/>
        <w:rPr>
          <w:b/>
          <w:bCs/>
          <w:sz w:val="24"/>
        </w:rPr>
      </w:pPr>
      <w:r w:rsidRPr="00EC2AC9">
        <w:rPr>
          <w:rFonts w:hint="eastAsia"/>
          <w:b/>
          <w:bCs/>
          <w:sz w:val="24"/>
        </w:rPr>
        <w:t>第一题：</w:t>
      </w:r>
    </w:p>
    <w:p w14:paraId="4C98E0E5" w14:textId="77777777" w:rsidR="00D800E8" w:rsidRPr="00EC2AC9" w:rsidRDefault="00D800E8" w:rsidP="003E7DA0">
      <w:pPr>
        <w:spacing w:beforeLines="50" w:before="156" w:afterLines="50" w:after="156"/>
        <w:outlineLvl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图像如下所示：</w:t>
      </w:r>
    </w:p>
    <w:p w14:paraId="1FF88D5B" w14:textId="77777777" w:rsidR="003A6E15" w:rsidRPr="003A6E15" w:rsidRDefault="00545745" w:rsidP="003A6E15">
      <w:pPr>
        <w:spacing w:beforeLines="50" w:before="156" w:afterLines="50" w:after="156"/>
        <w:outlineLvl w:val="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B9703BA" wp14:editId="0B76B5E3">
            <wp:extent cx="2563250" cy="2313282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3778" cy="236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00E8">
        <w:rPr>
          <w:noProof/>
        </w:rPr>
        <w:drawing>
          <wp:inline distT="0" distB="0" distL="0" distR="0" wp14:anchorId="642C8B99" wp14:editId="1BF44706">
            <wp:extent cx="2613958" cy="232820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3990" cy="236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9F92" w14:textId="77777777" w:rsidR="003A6E15" w:rsidRPr="00D800E8" w:rsidRDefault="003A6E15" w:rsidP="003A6E15">
      <w:pPr>
        <w:spacing w:beforeLines="50" w:before="156" w:afterLines="50" w:after="156"/>
        <w:outlineLvl w:val="0"/>
        <w:rPr>
          <w:rFonts w:ascii="宋体" w:hAnsi="宋体"/>
          <w:b/>
          <w:sz w:val="24"/>
        </w:rPr>
      </w:pPr>
      <w:r w:rsidRPr="00D800E8">
        <w:rPr>
          <w:rFonts w:ascii="宋体" w:hAnsi="宋体"/>
          <w:b/>
          <w:sz w:val="24"/>
        </w:rPr>
        <w:t>Gm =4.8125</w:t>
      </w:r>
    </w:p>
    <w:p w14:paraId="2C1D70C4" w14:textId="77777777" w:rsidR="003A6E15" w:rsidRPr="00D800E8" w:rsidRDefault="003A6E15" w:rsidP="003A6E15">
      <w:pPr>
        <w:spacing w:beforeLines="50" w:before="156" w:afterLines="50" w:after="156"/>
        <w:outlineLvl w:val="0"/>
        <w:rPr>
          <w:rFonts w:ascii="宋体" w:hAnsi="宋体"/>
          <w:b/>
          <w:sz w:val="24"/>
        </w:rPr>
      </w:pPr>
      <w:r w:rsidRPr="00D800E8">
        <w:rPr>
          <w:rFonts w:ascii="宋体" w:hAnsi="宋体"/>
          <w:b/>
          <w:sz w:val="24"/>
        </w:rPr>
        <w:t>Pm =51.9657</w:t>
      </w:r>
    </w:p>
    <w:p w14:paraId="007BE90C" w14:textId="77777777" w:rsidR="003A6E15" w:rsidRPr="00D800E8" w:rsidRDefault="003A6E15" w:rsidP="003A6E15">
      <w:pPr>
        <w:spacing w:beforeLines="50" w:before="156" w:afterLines="50" w:after="156"/>
        <w:outlineLvl w:val="0"/>
        <w:rPr>
          <w:rFonts w:ascii="宋体" w:hAnsi="宋体"/>
          <w:b/>
          <w:sz w:val="24"/>
        </w:rPr>
      </w:pPr>
      <w:r w:rsidRPr="00D800E8">
        <w:rPr>
          <w:rFonts w:ascii="宋体" w:hAnsi="宋体"/>
          <w:b/>
          <w:sz w:val="24"/>
        </w:rPr>
        <w:t>Wcg =1.2248</w:t>
      </w:r>
    </w:p>
    <w:p w14:paraId="2CA81CAB" w14:textId="77777777" w:rsidR="00545745" w:rsidRPr="00D800E8" w:rsidRDefault="003A6E15" w:rsidP="003E7DA0">
      <w:pPr>
        <w:spacing w:beforeLines="50" w:before="156" w:afterLines="50" w:after="156"/>
        <w:outlineLvl w:val="0"/>
        <w:rPr>
          <w:rFonts w:ascii="宋体" w:hAnsi="宋体"/>
          <w:b/>
          <w:sz w:val="24"/>
        </w:rPr>
      </w:pPr>
      <w:r w:rsidRPr="00D800E8">
        <w:rPr>
          <w:rFonts w:ascii="宋体" w:hAnsi="宋体"/>
          <w:b/>
          <w:sz w:val="24"/>
        </w:rPr>
        <w:t>Wcp = 0.5065</w:t>
      </w:r>
    </w:p>
    <w:p w14:paraId="4860A583" w14:textId="77777777" w:rsidR="003A6E15" w:rsidRDefault="003A6E15" w:rsidP="003E7DA0">
      <w:pPr>
        <w:spacing w:beforeLines="50" w:before="156" w:afterLines="50" w:after="156"/>
        <w:outlineLvl w:val="0"/>
        <w:rPr>
          <w:rFonts w:ascii="宋体" w:hAnsi="宋体"/>
          <w:sz w:val="24"/>
        </w:rPr>
      </w:pPr>
    </w:p>
    <w:p w14:paraId="3EBA6C51" w14:textId="77777777" w:rsidR="003A6E15" w:rsidRPr="00D800E8" w:rsidRDefault="00D800E8" w:rsidP="003E7DA0">
      <w:pPr>
        <w:spacing w:beforeLines="50" w:before="156" w:afterLines="50" w:after="156"/>
        <w:outlineLvl w:val="0"/>
        <w:rPr>
          <w:rFonts w:ascii="宋体" w:hAnsi="宋体"/>
          <w:b/>
          <w:sz w:val="24"/>
        </w:rPr>
      </w:pPr>
      <w:r w:rsidRPr="00D800E8">
        <w:rPr>
          <w:rFonts w:ascii="宋体" w:hAnsi="宋体" w:hint="eastAsia"/>
          <w:b/>
          <w:sz w:val="24"/>
        </w:rPr>
        <w:t>第二题：</w:t>
      </w:r>
    </w:p>
    <w:p w14:paraId="10DA39CB" w14:textId="77777777" w:rsidR="00D800E8" w:rsidRDefault="00D800E8" w:rsidP="003E7DA0">
      <w:pPr>
        <w:spacing w:beforeLines="50" w:before="156" w:afterLines="50" w:after="156"/>
        <w:outlineLvl w:val="0"/>
        <w:rPr>
          <w:rFonts w:ascii="宋体" w:hAnsi="宋体"/>
          <w:b/>
          <w:sz w:val="24"/>
        </w:rPr>
      </w:pPr>
      <w:r w:rsidRPr="00D800E8">
        <w:rPr>
          <w:rFonts w:ascii="宋体" w:hAnsi="宋体" w:hint="eastAsia"/>
          <w:b/>
          <w:sz w:val="24"/>
        </w:rPr>
        <w:t>图像如下所示：</w:t>
      </w:r>
    </w:p>
    <w:p w14:paraId="1EE7D679" w14:textId="77777777" w:rsidR="00D800E8" w:rsidRPr="00D800E8" w:rsidRDefault="00D800E8" w:rsidP="003E7DA0">
      <w:pPr>
        <w:spacing w:beforeLines="50" w:before="156" w:afterLines="50" w:after="156"/>
        <w:outlineLvl w:val="0"/>
        <w:rPr>
          <w:rFonts w:ascii="宋体" w:hAnsi="宋体"/>
          <w:b/>
          <w:sz w:val="24"/>
        </w:rPr>
      </w:pPr>
      <w:r w:rsidRPr="00D800E8">
        <w:rPr>
          <w:rFonts w:ascii="宋体" w:hAnsi="宋体"/>
          <w:noProof/>
          <w:sz w:val="24"/>
        </w:rPr>
        <w:drawing>
          <wp:inline distT="0" distB="0" distL="0" distR="0" wp14:anchorId="05556DE0" wp14:editId="3964E2CC">
            <wp:extent cx="3237829" cy="2883877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3460" cy="29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9C80" w14:textId="77777777" w:rsidR="003A6E15" w:rsidRPr="00D800E8" w:rsidRDefault="00D800E8" w:rsidP="003E7DA0">
      <w:pPr>
        <w:spacing w:beforeLines="50" w:before="156" w:afterLines="50" w:after="156"/>
        <w:outlineLvl w:val="0"/>
        <w:rPr>
          <w:rFonts w:ascii="宋体" w:hAnsi="宋体"/>
          <w:b/>
          <w:sz w:val="24"/>
        </w:rPr>
      </w:pPr>
      <w:r w:rsidRPr="00D800E8">
        <w:rPr>
          <w:rFonts w:ascii="宋体" w:hAnsi="宋体" w:hint="eastAsia"/>
          <w:b/>
          <w:sz w:val="24"/>
        </w:rPr>
        <w:t>由图像可以知道，奈奎斯特图不包含（-1，0）这个点，因此，该系统稳定</w:t>
      </w:r>
    </w:p>
    <w:p w14:paraId="214FAB5A" w14:textId="77777777" w:rsidR="003A6E15" w:rsidRDefault="00D800E8" w:rsidP="003E7DA0">
      <w:pPr>
        <w:spacing w:beforeLines="50" w:before="156" w:afterLines="50" w:after="156"/>
        <w:outlineLvl w:val="0"/>
        <w:rPr>
          <w:rFonts w:ascii="宋体" w:hAnsi="宋体"/>
          <w:b/>
          <w:sz w:val="24"/>
        </w:rPr>
      </w:pPr>
      <w:r w:rsidRPr="00D800E8">
        <w:rPr>
          <w:rFonts w:ascii="宋体" w:hAnsi="宋体" w:hint="eastAsia"/>
          <w:b/>
          <w:sz w:val="24"/>
        </w:rPr>
        <w:lastRenderedPageBreak/>
        <w:t>第三题：</w:t>
      </w:r>
    </w:p>
    <w:p w14:paraId="086D4ECD" w14:textId="77777777" w:rsidR="00D800E8" w:rsidRPr="00D800E8" w:rsidRDefault="00D800E8" w:rsidP="003E7DA0">
      <w:pPr>
        <w:spacing w:beforeLines="50" w:before="156" w:afterLines="50" w:after="156"/>
        <w:outlineLvl w:val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图像如下所示：</w:t>
      </w:r>
    </w:p>
    <w:p w14:paraId="6474BD4D" w14:textId="77777777" w:rsidR="003A6E15" w:rsidRDefault="003A6E15" w:rsidP="003E7DA0">
      <w:pPr>
        <w:spacing w:beforeLines="50" w:before="156" w:afterLines="50" w:after="156"/>
        <w:outlineLvl w:val="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E5D7D54" wp14:editId="139DFBD3">
            <wp:extent cx="5274310" cy="46977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20F7" w14:textId="77777777" w:rsidR="00D800E8" w:rsidRDefault="00D800E8" w:rsidP="003E7DA0">
      <w:pPr>
        <w:spacing w:beforeLines="50" w:before="156" w:afterLines="50" w:after="156"/>
        <w:outlineLvl w:val="0"/>
        <w:rPr>
          <w:rFonts w:ascii="宋体" w:hAnsi="宋体"/>
          <w:sz w:val="24"/>
        </w:rPr>
      </w:pPr>
    </w:p>
    <w:p w14:paraId="26F09673" w14:textId="77777777" w:rsidR="00D800E8" w:rsidRPr="00D800E8" w:rsidRDefault="00D800E8" w:rsidP="003E7DA0">
      <w:pPr>
        <w:spacing w:beforeLines="50" w:before="156" w:afterLines="50" w:after="156"/>
        <w:outlineLvl w:val="0"/>
        <w:rPr>
          <w:rFonts w:ascii="宋体" w:hAnsi="宋体"/>
          <w:b/>
          <w:sz w:val="24"/>
        </w:rPr>
      </w:pPr>
      <w:r w:rsidRPr="00D800E8">
        <w:rPr>
          <w:rFonts w:ascii="宋体" w:hAnsi="宋体" w:hint="eastAsia"/>
          <w:b/>
          <w:sz w:val="24"/>
        </w:rPr>
        <w:t>前三题代码如下所示：</w:t>
      </w:r>
    </w:p>
    <w:p w14:paraId="76C870D9" w14:textId="77777777" w:rsidR="00D800E8" w:rsidRPr="00D800E8" w:rsidRDefault="00D800E8" w:rsidP="00D800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num=[8];</w:t>
      </w:r>
    </w:p>
    <w:p w14:paraId="029E2215" w14:textId="77777777" w:rsidR="00D800E8" w:rsidRPr="00D800E8" w:rsidRDefault="00D800E8" w:rsidP="00D800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den=[10 27 15 2 ];</w:t>
      </w:r>
    </w:p>
    <w:p w14:paraId="078E2CD0" w14:textId="77777777" w:rsidR="00D800E8" w:rsidRPr="00D800E8" w:rsidRDefault="00D800E8" w:rsidP="00D800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sys=tf(num,den)</w:t>
      </w:r>
    </w:p>
    <w:p w14:paraId="7459EF58" w14:textId="77777777" w:rsidR="00D800E8" w:rsidRPr="00D800E8" w:rsidRDefault="00D800E8" w:rsidP="00D800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sys =</w:t>
      </w:r>
    </w:p>
    <w:p w14:paraId="393FF440" w14:textId="77777777" w:rsidR="00D800E8" w:rsidRPr="00D800E8" w:rsidRDefault="00D800E8" w:rsidP="00D800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       8</w:t>
      </w:r>
    </w:p>
    <w:p w14:paraId="658A1E87" w14:textId="77777777" w:rsidR="00D800E8" w:rsidRPr="00D800E8" w:rsidRDefault="00D800E8" w:rsidP="00D800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--------------------------</w:t>
      </w:r>
    </w:p>
    <w:p w14:paraId="7EC214BB" w14:textId="77777777" w:rsidR="00D800E8" w:rsidRPr="00D800E8" w:rsidRDefault="00D800E8" w:rsidP="00D800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10 s^3 + 27 s^2 + 15 s + 2</w:t>
      </w:r>
    </w:p>
    <w:p w14:paraId="76A23527" w14:textId="77777777" w:rsidR="00D800E8" w:rsidRPr="00D800E8" w:rsidRDefault="00D800E8" w:rsidP="00D800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Continuous-time transfer function.</w:t>
      </w:r>
    </w:p>
    <w:p w14:paraId="47DE16AC" w14:textId="77777777" w:rsidR="00D800E8" w:rsidRPr="00D800E8" w:rsidRDefault="00D800E8" w:rsidP="00D800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[mag,phase,w]=bode(sys);</w:t>
      </w:r>
    </w:p>
    <w:p w14:paraId="2E18A7EA" w14:textId="77777777" w:rsidR="00D800E8" w:rsidRPr="00D800E8" w:rsidRDefault="00D800E8" w:rsidP="00D800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bode(sys);</w:t>
      </w:r>
    </w:p>
    <w:p w14:paraId="02EE9746" w14:textId="77777777" w:rsidR="00D800E8" w:rsidRPr="00D800E8" w:rsidRDefault="00D800E8" w:rsidP="00D800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[Gm,Pm,Wcg,Wcp]=margin(sys)</w:t>
      </w:r>
    </w:p>
    <w:p w14:paraId="162E150D" w14:textId="77777777" w:rsidR="00D800E8" w:rsidRPr="00D800E8" w:rsidRDefault="00D800E8" w:rsidP="00D800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Gm = 4.8125</w:t>
      </w:r>
    </w:p>
    <w:p w14:paraId="00EA452F" w14:textId="77777777" w:rsidR="00D800E8" w:rsidRPr="00D800E8" w:rsidRDefault="00D800E8" w:rsidP="00D800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Pm =</w:t>
      </w:r>
      <w:r w:rsidRPr="00D800E8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 </w:t>
      </w: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51.9657</w:t>
      </w:r>
    </w:p>
    <w:p w14:paraId="366CBBB2" w14:textId="77777777" w:rsidR="00D800E8" w:rsidRPr="00D800E8" w:rsidRDefault="00D800E8" w:rsidP="00D800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Wcg = 1.2248</w:t>
      </w:r>
    </w:p>
    <w:p w14:paraId="0469682C" w14:textId="77777777" w:rsidR="00C9195E" w:rsidRPr="00D800E8" w:rsidRDefault="00D800E8" w:rsidP="00D800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lastRenderedPageBreak/>
        <w:t>Wcp = 0.5065</w:t>
      </w:r>
    </w:p>
    <w:p w14:paraId="5ACE0A05" w14:textId="77777777" w:rsidR="00C9195E" w:rsidRPr="00D800E8" w:rsidRDefault="00C9195E" w:rsidP="00D800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margin(sys);</w:t>
      </w:r>
    </w:p>
    <w:p w14:paraId="2D6337D6" w14:textId="77777777" w:rsidR="00C9195E" w:rsidRPr="00D800E8" w:rsidRDefault="00C9195E" w:rsidP="00D800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nyquist(sys);</w:t>
      </w:r>
    </w:p>
    <w:p w14:paraId="5261D44C" w14:textId="77777777" w:rsidR="00C9195E" w:rsidRPr="00D800E8" w:rsidRDefault="00C9195E" w:rsidP="00D800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nichols(sys);</w:t>
      </w:r>
    </w:p>
    <w:p w14:paraId="0E1A535C" w14:textId="77777777" w:rsidR="00C9195E" w:rsidRDefault="00C9195E" w:rsidP="00C9195E">
      <w:pPr>
        <w:spacing w:beforeLines="50" w:before="156" w:afterLines="50" w:after="156"/>
        <w:outlineLvl w:val="0"/>
        <w:rPr>
          <w:rFonts w:ascii="宋体" w:hAnsi="宋体"/>
          <w:sz w:val="24"/>
        </w:rPr>
      </w:pPr>
    </w:p>
    <w:p w14:paraId="22FCAB8B" w14:textId="77777777" w:rsidR="00807F6F" w:rsidRDefault="00807F6F" w:rsidP="00C9195E">
      <w:pPr>
        <w:spacing w:beforeLines="50" w:before="156" w:afterLines="50" w:after="156"/>
        <w:outlineLvl w:val="0"/>
        <w:rPr>
          <w:rFonts w:ascii="宋体" w:hAnsi="宋体"/>
          <w:sz w:val="24"/>
        </w:rPr>
      </w:pPr>
    </w:p>
    <w:p w14:paraId="524DB309" w14:textId="77777777" w:rsidR="00D829C3" w:rsidRPr="00D800E8" w:rsidRDefault="00D800E8" w:rsidP="00C9195E">
      <w:pPr>
        <w:spacing w:beforeLines="50" w:before="156" w:afterLines="50" w:after="156"/>
        <w:outlineLvl w:val="0"/>
        <w:rPr>
          <w:rFonts w:ascii="宋体" w:hAnsi="宋体"/>
          <w:b/>
          <w:sz w:val="24"/>
        </w:rPr>
      </w:pPr>
      <w:r w:rsidRPr="00D800E8">
        <w:rPr>
          <w:rFonts w:ascii="宋体" w:hAnsi="宋体" w:hint="eastAsia"/>
          <w:b/>
          <w:sz w:val="24"/>
        </w:rPr>
        <w:t>第四题：</w:t>
      </w:r>
    </w:p>
    <w:p w14:paraId="09DA3B50" w14:textId="77777777" w:rsidR="00D800E8" w:rsidRPr="00D800E8" w:rsidRDefault="00D800E8" w:rsidP="00C9195E">
      <w:pPr>
        <w:spacing w:beforeLines="50" w:before="156" w:afterLines="50" w:after="156"/>
        <w:outlineLvl w:val="0"/>
        <w:rPr>
          <w:rFonts w:ascii="宋体" w:hAnsi="宋体"/>
          <w:b/>
          <w:sz w:val="24"/>
        </w:rPr>
      </w:pPr>
      <w:r w:rsidRPr="00D800E8">
        <w:rPr>
          <w:rFonts w:ascii="宋体" w:hAnsi="宋体" w:hint="eastAsia"/>
          <w:b/>
          <w:sz w:val="24"/>
        </w:rPr>
        <w:t>代码函数：</w:t>
      </w:r>
    </w:p>
    <w:p w14:paraId="142213C7" w14:textId="77777777" w:rsidR="00807F6F" w:rsidRPr="00D800E8" w:rsidRDefault="00807F6F" w:rsidP="00D800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num=[10 1];</w:t>
      </w:r>
    </w:p>
    <w:p w14:paraId="7A5D771B" w14:textId="77777777" w:rsidR="00807F6F" w:rsidRPr="00D800E8" w:rsidRDefault="00807F6F" w:rsidP="00D800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den=[1 2.5 1 0];</w:t>
      </w:r>
    </w:p>
    <w:p w14:paraId="6EAF4164" w14:textId="77777777" w:rsidR="00807F6F" w:rsidRPr="00D800E8" w:rsidRDefault="00807F6F" w:rsidP="00D800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for k=0:0.001:100</w:t>
      </w:r>
    </w:p>
    <w:p w14:paraId="546C7976" w14:textId="77777777" w:rsidR="00807F6F" w:rsidRPr="00D800E8" w:rsidRDefault="00807F6F" w:rsidP="00D800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sys=tf(k*num,den);</w:t>
      </w:r>
    </w:p>
    <w:p w14:paraId="607C7F81" w14:textId="77777777" w:rsidR="00807F6F" w:rsidRPr="00D800E8" w:rsidRDefault="00807F6F" w:rsidP="00D800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sys=feedback(sys,1,-1);</w:t>
      </w:r>
    </w:p>
    <w:p w14:paraId="23345753" w14:textId="77777777" w:rsidR="00807F6F" w:rsidRPr="00D800E8" w:rsidRDefault="00807F6F" w:rsidP="00D800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[gm,pm,wcg,wcp]=margin(k*num,den);</w:t>
      </w:r>
    </w:p>
    <w:p w14:paraId="2A06CE5D" w14:textId="77777777" w:rsidR="00807F6F" w:rsidRPr="00D800E8" w:rsidRDefault="00807F6F" w:rsidP="00D800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if (pm&lt;60)</w:t>
      </w:r>
    </w:p>
    <w:p w14:paraId="62279D00" w14:textId="77777777" w:rsidR="00807F6F" w:rsidRPr="00D800E8" w:rsidRDefault="00807F6F" w:rsidP="00D800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break;</w:t>
      </w:r>
    </w:p>
    <w:p w14:paraId="24BEF353" w14:textId="77777777" w:rsidR="00807F6F" w:rsidRPr="00D800E8" w:rsidRDefault="00807F6F" w:rsidP="00D800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end</w:t>
      </w:r>
    </w:p>
    <w:p w14:paraId="4C898753" w14:textId="77777777" w:rsidR="00807F6F" w:rsidRPr="00D800E8" w:rsidRDefault="00807F6F" w:rsidP="00D800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end</w:t>
      </w:r>
    </w:p>
    <w:p w14:paraId="531962A1" w14:textId="77777777" w:rsidR="00807F6F" w:rsidRDefault="00807F6F" w:rsidP="00D800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pm</w:t>
      </w:r>
    </w:p>
    <w:p w14:paraId="0FE98E69" w14:textId="77777777" w:rsidR="00D800E8" w:rsidRPr="00D800E8" w:rsidRDefault="00D800E8" w:rsidP="00D800E8">
      <w:pPr>
        <w:spacing w:beforeLines="50" w:before="156" w:afterLines="50" w:after="156"/>
        <w:outlineLvl w:val="0"/>
        <w:rPr>
          <w:rFonts w:ascii="宋体" w:hAnsi="宋体"/>
          <w:b/>
          <w:sz w:val="24"/>
        </w:rPr>
      </w:pPr>
      <w:r w:rsidRPr="00D800E8">
        <w:rPr>
          <w:rFonts w:ascii="宋体" w:hAnsi="宋体" w:hint="eastAsia"/>
          <w:b/>
          <w:sz w:val="24"/>
        </w:rPr>
        <w:t>命令行及结果：</w:t>
      </w:r>
    </w:p>
    <w:p w14:paraId="0E091668" w14:textId="77777777" w:rsidR="00807F6F" w:rsidRPr="00D800E8" w:rsidRDefault="00807F6F" w:rsidP="00D800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pm = 59.9497</w:t>
      </w:r>
    </w:p>
    <w:p w14:paraId="0DAD5978" w14:textId="77777777" w:rsidR="00807F6F" w:rsidRPr="00D800E8" w:rsidRDefault="00807F6F" w:rsidP="00D800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k=k-0.001</w:t>
      </w:r>
    </w:p>
    <w:p w14:paraId="4E4E0139" w14:textId="77777777" w:rsidR="00807F6F" w:rsidRPr="00D800E8" w:rsidRDefault="00807F6F" w:rsidP="00D800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k = 0.5080</w:t>
      </w:r>
    </w:p>
    <w:p w14:paraId="2191BD21" w14:textId="77777777" w:rsidR="00807F6F" w:rsidRDefault="00807F6F" w:rsidP="00D800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bode(sys);</w:t>
      </w:r>
    </w:p>
    <w:p w14:paraId="6F115129" w14:textId="77777777" w:rsidR="00D800E8" w:rsidRDefault="00D800E8" w:rsidP="00D800E8">
      <w:pPr>
        <w:spacing w:beforeLines="50" w:before="156" w:afterLines="50" w:after="156"/>
        <w:outlineLvl w:val="0"/>
        <w:rPr>
          <w:rFonts w:ascii="宋体" w:hAnsi="宋体"/>
          <w:b/>
          <w:sz w:val="24"/>
        </w:rPr>
      </w:pPr>
      <w:r w:rsidRPr="00D800E8">
        <w:rPr>
          <w:rFonts w:ascii="宋体" w:hAnsi="宋体" w:hint="eastAsia"/>
          <w:b/>
          <w:sz w:val="24"/>
        </w:rPr>
        <w:t>图像如下所示：</w:t>
      </w:r>
    </w:p>
    <w:p w14:paraId="06637840" w14:textId="77777777" w:rsidR="00D800E8" w:rsidRPr="00D800E8" w:rsidRDefault="00D800E8" w:rsidP="00D800E8">
      <w:pPr>
        <w:spacing w:beforeLines="50" w:before="156" w:afterLines="50" w:after="156"/>
        <w:outlineLvl w:val="0"/>
        <w:rPr>
          <w:rFonts w:ascii="宋体" w:hAnsi="宋体"/>
          <w:b/>
          <w:sz w:val="24"/>
        </w:rPr>
      </w:pPr>
      <w:r>
        <w:rPr>
          <w:noProof/>
        </w:rPr>
        <w:drawing>
          <wp:inline distT="0" distB="0" distL="0" distR="0" wp14:anchorId="2ED28E51" wp14:editId="5EAA89E6">
            <wp:extent cx="3261523" cy="290497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1202" cy="294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E786" w14:textId="77777777" w:rsidR="00807F6F" w:rsidRDefault="00D800E8" w:rsidP="00C9195E">
      <w:pPr>
        <w:spacing w:beforeLines="50" w:before="156" w:afterLines="50" w:after="156"/>
        <w:outlineLvl w:val="0"/>
        <w:rPr>
          <w:rFonts w:ascii="宋体" w:hAnsi="宋体"/>
          <w:b/>
          <w:sz w:val="24"/>
        </w:rPr>
      </w:pPr>
      <w:r w:rsidRPr="00D800E8">
        <w:rPr>
          <w:rFonts w:ascii="宋体" w:hAnsi="宋体" w:hint="eastAsia"/>
          <w:b/>
          <w:sz w:val="24"/>
        </w:rPr>
        <w:lastRenderedPageBreak/>
        <w:t>第五题：</w:t>
      </w:r>
    </w:p>
    <w:p w14:paraId="3DA6C2F7" w14:textId="77777777" w:rsidR="00D800E8" w:rsidRDefault="00D800E8" w:rsidP="00C9195E">
      <w:pPr>
        <w:spacing w:beforeLines="50" w:before="156" w:afterLines="50" w:after="156"/>
        <w:outlineLvl w:val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代码：</w:t>
      </w:r>
    </w:p>
    <w:p w14:paraId="41925BEA" w14:textId="77777777" w:rsidR="00D800E8" w:rsidRPr="00D800E8" w:rsidRDefault="00D800E8" w:rsidP="00D800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num=[30];</w:t>
      </w:r>
    </w:p>
    <w:p w14:paraId="26DD0636" w14:textId="77777777" w:rsidR="00D800E8" w:rsidRPr="00D800E8" w:rsidRDefault="00D800E8" w:rsidP="00D800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den=[1 5];</w:t>
      </w:r>
    </w:p>
    <w:p w14:paraId="0844162B" w14:textId="77777777" w:rsidR="00D800E8" w:rsidRPr="00D800E8" w:rsidRDefault="00D800E8" w:rsidP="00D800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sys=tf(num,den)</w:t>
      </w:r>
    </w:p>
    <w:p w14:paraId="37132D37" w14:textId="77777777" w:rsidR="00D800E8" w:rsidRPr="00D800E8" w:rsidRDefault="00D800E8" w:rsidP="00D800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sys =</w:t>
      </w:r>
    </w:p>
    <w:p w14:paraId="75BA564B" w14:textId="77777777" w:rsidR="00D800E8" w:rsidRPr="00D800E8" w:rsidRDefault="00D800E8" w:rsidP="00D800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30</w:t>
      </w:r>
    </w:p>
    <w:p w14:paraId="088D67BF" w14:textId="77777777" w:rsidR="00D800E8" w:rsidRPr="00D800E8" w:rsidRDefault="00D800E8" w:rsidP="00D800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-----</w:t>
      </w:r>
    </w:p>
    <w:p w14:paraId="33D1BE77" w14:textId="77777777" w:rsidR="00D800E8" w:rsidRPr="00D800E8" w:rsidRDefault="00D800E8" w:rsidP="00D800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s + 5</w:t>
      </w:r>
    </w:p>
    <w:p w14:paraId="108497ED" w14:textId="77777777" w:rsidR="00D800E8" w:rsidRPr="00D800E8" w:rsidRDefault="00D800E8" w:rsidP="00D800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Continuous-time transfer function.</w:t>
      </w:r>
    </w:p>
    <w:p w14:paraId="49C51785" w14:textId="77777777" w:rsidR="00D800E8" w:rsidRPr="00D800E8" w:rsidRDefault="00D800E8" w:rsidP="00D800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t=0:0.1:100;</w:t>
      </w:r>
    </w:p>
    <w:p w14:paraId="29241A8A" w14:textId="77777777" w:rsidR="00D800E8" w:rsidRPr="00D800E8" w:rsidRDefault="00D800E8" w:rsidP="00D800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y=sin(t+pi*1/6);</w:t>
      </w:r>
    </w:p>
    <w:p w14:paraId="691AF613" w14:textId="77777777" w:rsidR="00D800E8" w:rsidRPr="00D800E8" w:rsidRDefault="00D800E8" w:rsidP="00D800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lsim(sys,y,t);</w:t>
      </w:r>
    </w:p>
    <w:p w14:paraId="4A5F1DDA" w14:textId="77777777" w:rsidR="00D800E8" w:rsidRPr="00D800E8" w:rsidRDefault="00D800E8" w:rsidP="00D800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figure;</w:t>
      </w:r>
    </w:p>
    <w:p w14:paraId="3E092410" w14:textId="77777777" w:rsidR="00D800E8" w:rsidRPr="00D800E8" w:rsidRDefault="00D800E8" w:rsidP="00D800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[mag,phase,w]=bode(sys);</w:t>
      </w:r>
    </w:p>
    <w:p w14:paraId="7FB95AEA" w14:textId="77777777" w:rsidR="00D800E8" w:rsidRPr="00D800E8" w:rsidRDefault="00D800E8" w:rsidP="00D800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bode(sys);</w:t>
      </w:r>
    </w:p>
    <w:p w14:paraId="04E1D2CD" w14:textId="77777777" w:rsidR="00D800E8" w:rsidRPr="00D800E8" w:rsidRDefault="00D800E8" w:rsidP="00D800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figure;</w:t>
      </w:r>
    </w:p>
    <w:p w14:paraId="6660A576" w14:textId="77777777" w:rsidR="00D800E8" w:rsidRPr="00D800E8" w:rsidRDefault="00D800E8" w:rsidP="00D800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sys1=feedback(sys,1,-1)</w:t>
      </w:r>
    </w:p>
    <w:p w14:paraId="24B89967" w14:textId="77777777" w:rsidR="00D800E8" w:rsidRPr="00D800E8" w:rsidRDefault="00D800E8" w:rsidP="00D800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sys1 =</w:t>
      </w:r>
    </w:p>
    <w:p w14:paraId="58E1CFB8" w14:textId="77777777" w:rsidR="00D800E8" w:rsidRPr="00D800E8" w:rsidRDefault="00D800E8" w:rsidP="00D800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30</w:t>
      </w:r>
    </w:p>
    <w:p w14:paraId="69EAB4BC" w14:textId="77777777" w:rsidR="00D800E8" w:rsidRPr="00D800E8" w:rsidRDefault="00D800E8" w:rsidP="00D800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------</w:t>
      </w:r>
    </w:p>
    <w:p w14:paraId="6C2489E7" w14:textId="77777777" w:rsidR="00D800E8" w:rsidRPr="00D800E8" w:rsidRDefault="00D800E8" w:rsidP="00D800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s + 35</w:t>
      </w:r>
    </w:p>
    <w:p w14:paraId="50CB5B8D" w14:textId="77777777" w:rsidR="00D800E8" w:rsidRPr="00D800E8" w:rsidRDefault="00D800E8" w:rsidP="00D800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Continuous-time transfer function.</w:t>
      </w:r>
    </w:p>
    <w:p w14:paraId="24841B26" w14:textId="77777777" w:rsidR="00D800E8" w:rsidRDefault="00D800E8" w:rsidP="00D800E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800E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&gt;&gt; nyquist(sys1);</w:t>
      </w:r>
    </w:p>
    <w:p w14:paraId="7B123BFF" w14:textId="77777777" w:rsidR="00D800E8" w:rsidRDefault="00D800E8" w:rsidP="00D800E8">
      <w:pPr>
        <w:spacing w:beforeLines="50" w:before="156" w:afterLines="50" w:after="156"/>
        <w:outlineLvl w:val="0"/>
        <w:rPr>
          <w:rFonts w:ascii="宋体" w:hAnsi="宋体"/>
          <w:b/>
          <w:sz w:val="24"/>
        </w:rPr>
      </w:pPr>
      <w:r w:rsidRPr="00D800E8">
        <w:rPr>
          <w:rFonts w:ascii="宋体" w:hAnsi="宋体" w:hint="eastAsia"/>
          <w:b/>
          <w:sz w:val="24"/>
        </w:rPr>
        <w:t>图像如下所示：</w:t>
      </w:r>
    </w:p>
    <w:p w14:paraId="05949283" w14:textId="77777777" w:rsidR="00D800E8" w:rsidRPr="00D800E8" w:rsidRDefault="00D800E8" w:rsidP="00D800E8">
      <w:pPr>
        <w:spacing w:beforeLines="50" w:before="156" w:afterLines="50" w:after="156"/>
        <w:outlineLvl w:val="0"/>
        <w:rPr>
          <w:rFonts w:ascii="宋体" w:hAnsi="宋体"/>
          <w:b/>
          <w:sz w:val="24"/>
        </w:rPr>
      </w:pPr>
      <w:r>
        <w:rPr>
          <w:noProof/>
        </w:rPr>
        <w:drawing>
          <wp:inline distT="0" distB="0" distL="0" distR="0" wp14:anchorId="4F79198A" wp14:editId="73D5ACEE">
            <wp:extent cx="3656380" cy="3256670"/>
            <wp:effectExtent l="0" t="0" r="127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07501" cy="33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5C38" w14:textId="77777777" w:rsidR="00D829C3" w:rsidRDefault="00D829C3" w:rsidP="00C9195E">
      <w:pPr>
        <w:spacing w:beforeLines="50" w:before="156" w:afterLines="50" w:after="156"/>
        <w:outlineLvl w:val="0"/>
        <w:rPr>
          <w:rFonts w:ascii="宋体" w:hAnsi="宋体"/>
          <w:sz w:val="24"/>
        </w:rPr>
      </w:pPr>
    </w:p>
    <w:p w14:paraId="416FA5C3" w14:textId="77777777" w:rsidR="00807F6F" w:rsidRDefault="00807F6F" w:rsidP="00C9195E">
      <w:pPr>
        <w:spacing w:beforeLines="50" w:before="156" w:afterLines="50" w:after="156"/>
        <w:outlineLvl w:val="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67581295" wp14:editId="38CDBC2A">
            <wp:extent cx="4663440" cy="4153639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0996" cy="416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0660" w14:textId="77777777" w:rsidR="00807F6F" w:rsidRDefault="00807F6F" w:rsidP="00C9195E">
      <w:pPr>
        <w:spacing w:beforeLines="50" w:before="156" w:afterLines="50" w:after="156"/>
        <w:outlineLvl w:val="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47B86F86" wp14:editId="099B4079">
            <wp:extent cx="4663440" cy="4153639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9808" cy="416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773B" w14:textId="77777777" w:rsidR="00807F6F" w:rsidRDefault="00807F6F" w:rsidP="00C9195E">
      <w:pPr>
        <w:spacing w:beforeLines="50" w:before="156" w:afterLines="50" w:after="156"/>
        <w:outlineLvl w:val="0"/>
        <w:rPr>
          <w:rFonts w:ascii="宋体" w:hAnsi="宋体"/>
          <w:sz w:val="24"/>
        </w:rPr>
      </w:pPr>
    </w:p>
    <w:sectPr w:rsidR="00807F6F" w:rsidSect="00737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911F2" w14:textId="77777777" w:rsidR="00330FAB" w:rsidRDefault="00330FAB" w:rsidP="001600BD">
      <w:r>
        <w:separator/>
      </w:r>
    </w:p>
  </w:endnote>
  <w:endnote w:type="continuationSeparator" w:id="0">
    <w:p w14:paraId="610DCC46" w14:textId="77777777" w:rsidR="00330FAB" w:rsidRDefault="00330FAB" w:rsidP="00160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CC658" w14:textId="77777777" w:rsidR="00330FAB" w:rsidRDefault="00330FAB" w:rsidP="001600BD">
      <w:r>
        <w:separator/>
      </w:r>
    </w:p>
  </w:footnote>
  <w:footnote w:type="continuationSeparator" w:id="0">
    <w:p w14:paraId="51C40D37" w14:textId="77777777" w:rsidR="00330FAB" w:rsidRDefault="00330FAB" w:rsidP="001600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DDD"/>
    <w:rsid w:val="00001418"/>
    <w:rsid w:val="00014D15"/>
    <w:rsid w:val="00047B86"/>
    <w:rsid w:val="00083B09"/>
    <w:rsid w:val="000B49D8"/>
    <w:rsid w:val="000D2967"/>
    <w:rsid w:val="000F71F8"/>
    <w:rsid w:val="00111792"/>
    <w:rsid w:val="00130F2F"/>
    <w:rsid w:val="00150C6E"/>
    <w:rsid w:val="001600BD"/>
    <w:rsid w:val="00174DDD"/>
    <w:rsid w:val="0019438D"/>
    <w:rsid w:val="001B751F"/>
    <w:rsid w:val="001D357F"/>
    <w:rsid w:val="001E1DC7"/>
    <w:rsid w:val="001E2E06"/>
    <w:rsid w:val="001F7F74"/>
    <w:rsid w:val="00202FC0"/>
    <w:rsid w:val="002107BB"/>
    <w:rsid w:val="00211AF7"/>
    <w:rsid w:val="00247242"/>
    <w:rsid w:val="00272279"/>
    <w:rsid w:val="002A0AEE"/>
    <w:rsid w:val="002A25F5"/>
    <w:rsid w:val="002C2C21"/>
    <w:rsid w:val="0031166D"/>
    <w:rsid w:val="003202FE"/>
    <w:rsid w:val="00326943"/>
    <w:rsid w:val="003300C0"/>
    <w:rsid w:val="00330FAB"/>
    <w:rsid w:val="00340901"/>
    <w:rsid w:val="00372628"/>
    <w:rsid w:val="00390640"/>
    <w:rsid w:val="003A227C"/>
    <w:rsid w:val="003A66A4"/>
    <w:rsid w:val="003A6E15"/>
    <w:rsid w:val="003C14E3"/>
    <w:rsid w:val="003D2EAA"/>
    <w:rsid w:val="003D5848"/>
    <w:rsid w:val="003E7DA0"/>
    <w:rsid w:val="003F00E9"/>
    <w:rsid w:val="003F1E0C"/>
    <w:rsid w:val="003F39F6"/>
    <w:rsid w:val="00437849"/>
    <w:rsid w:val="0048174E"/>
    <w:rsid w:val="0048383F"/>
    <w:rsid w:val="004D0E28"/>
    <w:rsid w:val="004E237C"/>
    <w:rsid w:val="004F0DDC"/>
    <w:rsid w:val="004F115D"/>
    <w:rsid w:val="00525683"/>
    <w:rsid w:val="00527015"/>
    <w:rsid w:val="005353B4"/>
    <w:rsid w:val="005451E7"/>
    <w:rsid w:val="00545448"/>
    <w:rsid w:val="00545745"/>
    <w:rsid w:val="0056124B"/>
    <w:rsid w:val="005A34A3"/>
    <w:rsid w:val="005A557C"/>
    <w:rsid w:val="005D51C3"/>
    <w:rsid w:val="005D745A"/>
    <w:rsid w:val="005E3401"/>
    <w:rsid w:val="00600AD5"/>
    <w:rsid w:val="00605E17"/>
    <w:rsid w:val="00606807"/>
    <w:rsid w:val="006208B2"/>
    <w:rsid w:val="00655391"/>
    <w:rsid w:val="00662A17"/>
    <w:rsid w:val="006A2BB1"/>
    <w:rsid w:val="006B2C49"/>
    <w:rsid w:val="006C2AA7"/>
    <w:rsid w:val="00737688"/>
    <w:rsid w:val="00771D52"/>
    <w:rsid w:val="00794F47"/>
    <w:rsid w:val="007D26A2"/>
    <w:rsid w:val="007F6622"/>
    <w:rsid w:val="00807F6F"/>
    <w:rsid w:val="00864F53"/>
    <w:rsid w:val="0086646A"/>
    <w:rsid w:val="008F314D"/>
    <w:rsid w:val="008F4B7D"/>
    <w:rsid w:val="00902F09"/>
    <w:rsid w:val="00917D43"/>
    <w:rsid w:val="00942106"/>
    <w:rsid w:val="009517FA"/>
    <w:rsid w:val="0096248B"/>
    <w:rsid w:val="00965BEA"/>
    <w:rsid w:val="009A1757"/>
    <w:rsid w:val="009A2177"/>
    <w:rsid w:val="009D35CF"/>
    <w:rsid w:val="009D378E"/>
    <w:rsid w:val="009F25FC"/>
    <w:rsid w:val="00A07626"/>
    <w:rsid w:val="00A22035"/>
    <w:rsid w:val="00A432DC"/>
    <w:rsid w:val="00A5280B"/>
    <w:rsid w:val="00A7706F"/>
    <w:rsid w:val="00A91DD5"/>
    <w:rsid w:val="00AA3EA7"/>
    <w:rsid w:val="00AB3E6D"/>
    <w:rsid w:val="00B048AA"/>
    <w:rsid w:val="00B074AB"/>
    <w:rsid w:val="00B15708"/>
    <w:rsid w:val="00B17627"/>
    <w:rsid w:val="00B52501"/>
    <w:rsid w:val="00B80B2F"/>
    <w:rsid w:val="00BA7F58"/>
    <w:rsid w:val="00C25592"/>
    <w:rsid w:val="00C529A7"/>
    <w:rsid w:val="00C53C9C"/>
    <w:rsid w:val="00C57D4C"/>
    <w:rsid w:val="00C77B04"/>
    <w:rsid w:val="00C9195E"/>
    <w:rsid w:val="00CA3C48"/>
    <w:rsid w:val="00CC0363"/>
    <w:rsid w:val="00CF33F6"/>
    <w:rsid w:val="00CF4955"/>
    <w:rsid w:val="00D20AF0"/>
    <w:rsid w:val="00D259CE"/>
    <w:rsid w:val="00D56618"/>
    <w:rsid w:val="00D626B3"/>
    <w:rsid w:val="00D800E8"/>
    <w:rsid w:val="00D829C3"/>
    <w:rsid w:val="00D848A3"/>
    <w:rsid w:val="00D87847"/>
    <w:rsid w:val="00DC3B71"/>
    <w:rsid w:val="00DD037A"/>
    <w:rsid w:val="00E34639"/>
    <w:rsid w:val="00E63C10"/>
    <w:rsid w:val="00E92C5F"/>
    <w:rsid w:val="00E96401"/>
    <w:rsid w:val="00EC2AC9"/>
    <w:rsid w:val="00EC773E"/>
    <w:rsid w:val="00F0063A"/>
    <w:rsid w:val="00F35186"/>
    <w:rsid w:val="00F97E86"/>
    <w:rsid w:val="00FE56FE"/>
    <w:rsid w:val="00FF5D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F7C7CA"/>
  <w15:docId w15:val="{D406B4D7-9653-45A7-A8CD-F005322C0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00B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00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00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00B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00BD"/>
    <w:rPr>
      <w:sz w:val="18"/>
      <w:szCs w:val="18"/>
    </w:rPr>
  </w:style>
  <w:style w:type="paragraph" w:styleId="a7">
    <w:name w:val="Date"/>
    <w:basedOn w:val="a"/>
    <w:next w:val="a"/>
    <w:link w:val="a8"/>
    <w:qFormat/>
    <w:rsid w:val="001600BD"/>
    <w:pPr>
      <w:ind w:leftChars="2500" w:left="2500"/>
    </w:pPr>
  </w:style>
  <w:style w:type="character" w:customStyle="1" w:styleId="a8">
    <w:name w:val="日期 字符"/>
    <w:basedOn w:val="a0"/>
    <w:link w:val="a7"/>
    <w:qFormat/>
    <w:rsid w:val="001600BD"/>
    <w:rPr>
      <w:rFonts w:ascii="Times New Roman" w:eastAsia="宋体" w:hAnsi="Times New Roman" w:cs="Times New Roman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3F00E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F00E9"/>
    <w:rPr>
      <w:rFonts w:ascii="Times New Roman" w:eastAsia="宋体" w:hAnsi="Times New Roman" w:cs="Times New Roman"/>
      <w:sz w:val="18"/>
      <w:szCs w:val="18"/>
    </w:rPr>
  </w:style>
  <w:style w:type="character" w:styleId="ab">
    <w:name w:val="Placeholder Text"/>
    <w:basedOn w:val="a0"/>
    <w:uiPriority w:val="99"/>
    <w:semiHidden/>
    <w:rsid w:val="00D878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8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Jiaqi</dc:creator>
  <cp:keywords/>
  <dc:description/>
  <cp:lastModifiedBy>埃尔弗雷德 施坦因</cp:lastModifiedBy>
  <cp:revision>32</cp:revision>
  <cp:lastPrinted>2019-11-19T06:33:00Z</cp:lastPrinted>
  <dcterms:created xsi:type="dcterms:W3CDTF">2019-12-02T01:09:00Z</dcterms:created>
  <dcterms:modified xsi:type="dcterms:W3CDTF">2022-11-08T16:41:00Z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