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9B4B" w14:textId="77777777" w:rsidR="004F7C6E" w:rsidRDefault="004F7C6E" w:rsidP="004F7C6E">
      <w:pPr>
        <w:jc w:val="center"/>
      </w:pPr>
      <w:bookmarkStart w:id="0" w:name="_Hlk111127401"/>
    </w:p>
    <w:p w14:paraId="1321785F" w14:textId="77777777" w:rsidR="004F7C6E" w:rsidRPr="002568CE" w:rsidRDefault="004F7C6E" w:rsidP="004F7C6E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12BE6EF5" wp14:editId="2EB36E45">
            <wp:extent cx="2971800" cy="655552"/>
            <wp:effectExtent l="0" t="0" r="0" b="0"/>
            <wp:docPr id="36" name="图片 36" descr="C:\Temp\Internet 临时文件\Content.Word\u=1939579742,1397276186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Internet 临时文件\Content.Word\u=1939579742,1397276186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0" t="16668" b="18695"/>
                    <a:stretch/>
                  </pic:blipFill>
                  <pic:spPr bwMode="auto">
                    <a:xfrm>
                      <a:off x="0" y="0"/>
                      <a:ext cx="2998578" cy="66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8C1D" w14:textId="77777777" w:rsidR="004F7C6E" w:rsidRDefault="004F7C6E" w:rsidP="004F7C6E">
      <w:pPr>
        <w:jc w:val="center"/>
        <w:rPr>
          <w:sz w:val="72"/>
          <w:szCs w:val="72"/>
        </w:rPr>
      </w:pPr>
    </w:p>
    <w:p w14:paraId="36F2DF78" w14:textId="77777777" w:rsidR="004F7C6E" w:rsidRPr="002568CE" w:rsidRDefault="004F7C6E" w:rsidP="004F7C6E">
      <w:pPr>
        <w:jc w:val="center"/>
        <w:rPr>
          <w:sz w:val="72"/>
          <w:szCs w:val="72"/>
        </w:rPr>
      </w:pPr>
      <w:r w:rsidRPr="002568CE">
        <w:rPr>
          <w:rFonts w:hint="eastAsia"/>
          <w:sz w:val="72"/>
          <w:szCs w:val="72"/>
        </w:rPr>
        <w:t>本科</w:t>
      </w:r>
      <w:r w:rsidRPr="002568CE">
        <w:rPr>
          <w:sz w:val="72"/>
          <w:szCs w:val="72"/>
        </w:rPr>
        <w:t>实验报告</w:t>
      </w:r>
    </w:p>
    <w:p w14:paraId="1E73DB82" w14:textId="77777777" w:rsidR="004F7C6E" w:rsidRPr="002568CE" w:rsidRDefault="004F7C6E" w:rsidP="004F7C6E">
      <w:pPr>
        <w:rPr>
          <w:sz w:val="32"/>
          <w:szCs w:val="32"/>
        </w:rPr>
      </w:pPr>
    </w:p>
    <w:p w14:paraId="5DB8C6B1" w14:textId="77777777" w:rsidR="004F7C6E" w:rsidRPr="002568CE" w:rsidRDefault="004F7C6E" w:rsidP="004F7C6E">
      <w:pPr>
        <w:rPr>
          <w:sz w:val="32"/>
          <w:szCs w:val="32"/>
        </w:rPr>
      </w:pPr>
    </w:p>
    <w:p w14:paraId="14AB648C" w14:textId="77777777" w:rsidR="004F7C6E" w:rsidRPr="000F0749" w:rsidRDefault="004F7C6E" w:rsidP="004F7C6E">
      <w:pPr>
        <w:rPr>
          <w:sz w:val="32"/>
          <w:szCs w:val="32"/>
        </w:rPr>
      </w:pPr>
    </w:p>
    <w:p w14:paraId="0E3D0616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课程名称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E64768">
        <w:rPr>
          <w:b/>
          <w:sz w:val="32"/>
          <w:szCs w:val="32"/>
          <w:u w:val="single"/>
        </w:rPr>
        <w:t>FPGA应用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</w:p>
    <w:p w14:paraId="561F2872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主讲教师：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sz w:val="32"/>
          <w:szCs w:val="32"/>
          <w:u w:val="single"/>
        </w:rPr>
        <w:t>夏书峰</w:t>
      </w:r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45F8EEF" w14:textId="77777777" w:rsidR="004F7C6E" w:rsidRPr="002568CE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sz w:val="32"/>
          <w:szCs w:val="32"/>
        </w:rPr>
        <w:t>学院</w:t>
      </w:r>
      <w:r w:rsidRPr="002568CE">
        <w:rPr>
          <w:rFonts w:hint="eastAsia"/>
          <w:sz w:val="32"/>
          <w:szCs w:val="32"/>
        </w:rPr>
        <w:t>、系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rFonts w:hint="eastAsia"/>
          <w:sz w:val="32"/>
          <w:szCs w:val="32"/>
          <w:u w:val="single"/>
        </w:rPr>
        <w:t>微电子学院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sz w:val="32"/>
          <w:szCs w:val="32"/>
          <w:u w:val="single"/>
        </w:rPr>
        <w:t xml:space="preserve">  </w:t>
      </w:r>
    </w:p>
    <w:p w14:paraId="60FB216B" w14:textId="77777777" w:rsidR="004F7C6E" w:rsidRPr="008C5478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专    业</w:t>
      </w:r>
      <w:r w:rsidRPr="002568CE">
        <w:rPr>
          <w:sz w:val="32"/>
          <w:szCs w:val="32"/>
        </w:rPr>
        <w:t>：</w:t>
      </w:r>
      <w:r w:rsidRPr="008C5478">
        <w:rPr>
          <w:rFonts w:hint="eastAsia"/>
          <w:sz w:val="32"/>
          <w:szCs w:val="32"/>
          <w:u w:val="single"/>
        </w:rPr>
        <w:t xml:space="preserve"> 电子科学与技术类</w:t>
      </w:r>
      <w:r w:rsidRPr="008C5478">
        <w:rPr>
          <w:sz w:val="32"/>
          <w:szCs w:val="32"/>
          <w:u w:val="single"/>
        </w:rPr>
        <w:t xml:space="preserve">      </w:t>
      </w:r>
    </w:p>
    <w:p w14:paraId="1D3DE15C" w14:textId="77777777" w:rsidR="004F7C6E" w:rsidRPr="004520B2" w:rsidRDefault="004F7C6E" w:rsidP="004F7C6E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班    级：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8C5478">
        <w:rPr>
          <w:rFonts w:hint="eastAsia"/>
          <w:sz w:val="32"/>
          <w:szCs w:val="32"/>
          <w:u w:val="single"/>
        </w:rPr>
        <w:t>微2</w:t>
      </w:r>
      <w:r w:rsidRPr="008C5478">
        <w:rPr>
          <w:sz w:val="32"/>
          <w:szCs w:val="32"/>
          <w:u w:val="single"/>
        </w:rPr>
        <w:t>0</w:t>
      </w:r>
      <w:r>
        <w:rPr>
          <w:rFonts w:hint="eastAsia"/>
          <w:sz w:val="32"/>
          <w:szCs w:val="32"/>
          <w:u w:val="single"/>
        </w:rPr>
        <w:t>05</w:t>
      </w:r>
      <w:r w:rsidRPr="008C5478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8C5478">
        <w:rPr>
          <w:sz w:val="32"/>
          <w:szCs w:val="32"/>
          <w:u w:val="single"/>
        </w:rPr>
        <w:t xml:space="preserve"> </w:t>
      </w:r>
      <w:r w:rsidRPr="004520B2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</w:t>
      </w:r>
    </w:p>
    <w:p w14:paraId="69FB57F1" w14:textId="70BC7C31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学    号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  </w:t>
      </w:r>
    </w:p>
    <w:p w14:paraId="6A69AA5D" w14:textId="09F55D7D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姓    名：</w:t>
      </w:r>
      <w:r w:rsidRPr="004520B2">
        <w:rPr>
          <w:rFonts w:hint="eastAsia"/>
          <w:sz w:val="32"/>
          <w:szCs w:val="32"/>
          <w:u w:val="single"/>
        </w:rPr>
        <w:t xml:space="preserve">              </w:t>
      </w:r>
      <w:r>
        <w:rPr>
          <w:sz w:val="32"/>
          <w:szCs w:val="32"/>
          <w:u w:val="single"/>
        </w:rPr>
        <w:t xml:space="preserve">  </w:t>
      </w:r>
    </w:p>
    <w:p w14:paraId="72B9AE9D" w14:textId="2510374A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联系电话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      </w:t>
      </w:r>
      <w:r>
        <w:rPr>
          <w:sz w:val="32"/>
          <w:szCs w:val="32"/>
          <w:u w:val="single"/>
        </w:rPr>
        <w:t xml:space="preserve">  </w:t>
      </w:r>
    </w:p>
    <w:p w14:paraId="586CAE67" w14:textId="7A25D22B" w:rsidR="004F7C6E" w:rsidRPr="002568CE" w:rsidRDefault="004F7C6E" w:rsidP="004F7C6E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电子邮箱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 w14:paraId="5C6B7883" w14:textId="77777777" w:rsidR="004F7C6E" w:rsidRDefault="004F7C6E" w:rsidP="004F7C6E">
      <w:pPr>
        <w:ind w:leftChars="742" w:left="1558"/>
        <w:rPr>
          <w:sz w:val="32"/>
          <w:szCs w:val="32"/>
        </w:rPr>
      </w:pPr>
    </w:p>
    <w:p w14:paraId="21FB244A" w14:textId="77777777" w:rsidR="004F7C6E" w:rsidRDefault="004F7C6E" w:rsidP="004F7C6E">
      <w:pPr>
        <w:rPr>
          <w:sz w:val="32"/>
          <w:szCs w:val="32"/>
        </w:rPr>
      </w:pPr>
    </w:p>
    <w:p w14:paraId="3AABF789" w14:textId="77777777" w:rsidR="004F7C6E" w:rsidRPr="002568CE" w:rsidRDefault="004F7C6E" w:rsidP="004F7C6E">
      <w:pPr>
        <w:rPr>
          <w:sz w:val="32"/>
          <w:szCs w:val="32"/>
        </w:rPr>
      </w:pPr>
    </w:p>
    <w:p w14:paraId="724415A3" w14:textId="77777777" w:rsidR="004F7C6E" w:rsidRDefault="004F7C6E" w:rsidP="004F7C6E">
      <w:pPr>
        <w:jc w:val="center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1</w:t>
      </w:r>
      <w:r w:rsidRPr="002568CE">
        <w:rPr>
          <w:rFonts w:hint="eastAsia"/>
          <w:sz w:val="32"/>
          <w:szCs w:val="32"/>
        </w:rPr>
        <w:t>～202</w:t>
      </w:r>
      <w:r>
        <w:rPr>
          <w:sz w:val="32"/>
          <w:szCs w:val="32"/>
        </w:rPr>
        <w:t>2</w:t>
      </w:r>
      <w:r w:rsidRPr="002568CE">
        <w:rPr>
          <w:rFonts w:hint="eastAsia"/>
          <w:sz w:val="32"/>
          <w:szCs w:val="32"/>
        </w:rPr>
        <w:t>学年</w:t>
      </w:r>
      <w:r w:rsidRPr="002568CE">
        <w:rPr>
          <w:sz w:val="32"/>
          <w:szCs w:val="32"/>
        </w:rPr>
        <w:t>第</w:t>
      </w:r>
      <w:r>
        <w:rPr>
          <w:sz w:val="32"/>
          <w:szCs w:val="32"/>
        </w:rPr>
        <w:t>3</w:t>
      </w:r>
      <w:r w:rsidRPr="002568CE">
        <w:rPr>
          <w:rFonts w:hint="eastAsia"/>
          <w:sz w:val="32"/>
          <w:szCs w:val="32"/>
        </w:rPr>
        <w:t>学期</w:t>
      </w:r>
      <w:r>
        <w:rPr>
          <w:sz w:val="32"/>
          <w:szCs w:val="32"/>
        </w:rPr>
        <w:br w:type="page"/>
      </w:r>
    </w:p>
    <w:p w14:paraId="38FF0A5F" w14:textId="77777777" w:rsidR="004F7C6E" w:rsidRDefault="004F7C6E" w:rsidP="004F7C6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实验成绩记录</w:t>
      </w:r>
      <w:r>
        <w:rPr>
          <w:sz w:val="32"/>
          <w:szCs w:val="32"/>
        </w:rPr>
        <w:t>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4108"/>
        <w:gridCol w:w="992"/>
        <w:gridCol w:w="991"/>
        <w:gridCol w:w="1217"/>
      </w:tblGrid>
      <w:tr w:rsidR="004F7C6E" w14:paraId="7A55854C" w14:textId="77777777" w:rsidTr="001775B7">
        <w:trPr>
          <w:trHeight w:val="793"/>
        </w:trPr>
        <w:tc>
          <w:tcPr>
            <w:tcW w:w="988" w:type="dxa"/>
            <w:vAlign w:val="center"/>
          </w:tcPr>
          <w:p w14:paraId="2B3DB79A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序号</w:t>
            </w:r>
          </w:p>
        </w:tc>
        <w:tc>
          <w:tcPr>
            <w:tcW w:w="4110" w:type="dxa"/>
            <w:vAlign w:val="center"/>
          </w:tcPr>
          <w:p w14:paraId="79B967A8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内容</w:t>
            </w:r>
          </w:p>
        </w:tc>
        <w:tc>
          <w:tcPr>
            <w:tcW w:w="993" w:type="dxa"/>
            <w:vAlign w:val="center"/>
          </w:tcPr>
          <w:p w14:paraId="58CA9AA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学时</w:t>
            </w:r>
          </w:p>
        </w:tc>
        <w:tc>
          <w:tcPr>
            <w:tcW w:w="992" w:type="dxa"/>
            <w:vAlign w:val="center"/>
          </w:tcPr>
          <w:p w14:paraId="6F9B0367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满分</w:t>
            </w:r>
          </w:p>
        </w:tc>
        <w:tc>
          <w:tcPr>
            <w:tcW w:w="1219" w:type="dxa"/>
            <w:vAlign w:val="center"/>
          </w:tcPr>
          <w:p w14:paraId="28DE7C5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得分</w:t>
            </w:r>
          </w:p>
        </w:tc>
      </w:tr>
      <w:tr w:rsidR="004F7C6E" w14:paraId="5AD0C1D0" w14:textId="77777777" w:rsidTr="001775B7">
        <w:trPr>
          <w:trHeight w:val="859"/>
        </w:trPr>
        <w:tc>
          <w:tcPr>
            <w:tcW w:w="988" w:type="dxa"/>
            <w:vAlign w:val="center"/>
          </w:tcPr>
          <w:p w14:paraId="3DE7B76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110" w:type="dxa"/>
            <w:vAlign w:val="center"/>
          </w:tcPr>
          <w:p w14:paraId="7D74FCDB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Vivado</w:t>
            </w:r>
            <w:r>
              <w:rPr>
                <w:sz w:val="32"/>
                <w:szCs w:val="32"/>
              </w:rPr>
              <w:t>/ModelSim</w:t>
            </w:r>
            <w:r w:rsidRPr="007E35CD">
              <w:rPr>
                <w:rFonts w:hint="eastAsia"/>
                <w:sz w:val="32"/>
                <w:szCs w:val="32"/>
              </w:rPr>
              <w:t>实践</w:t>
            </w:r>
          </w:p>
        </w:tc>
        <w:tc>
          <w:tcPr>
            <w:tcW w:w="993" w:type="dxa"/>
            <w:vAlign w:val="center"/>
          </w:tcPr>
          <w:p w14:paraId="0C154E1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8620EB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219" w:type="dxa"/>
            <w:vAlign w:val="center"/>
          </w:tcPr>
          <w:p w14:paraId="54DA6E92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FAE94E8" w14:textId="77777777" w:rsidTr="001775B7">
        <w:trPr>
          <w:trHeight w:val="856"/>
        </w:trPr>
        <w:tc>
          <w:tcPr>
            <w:tcW w:w="988" w:type="dxa"/>
            <w:vAlign w:val="center"/>
          </w:tcPr>
          <w:p w14:paraId="15A81C2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110" w:type="dxa"/>
            <w:vAlign w:val="center"/>
          </w:tcPr>
          <w:p w14:paraId="6D4E05D2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— RTC</w:t>
            </w:r>
          </w:p>
        </w:tc>
        <w:tc>
          <w:tcPr>
            <w:tcW w:w="993" w:type="dxa"/>
            <w:vAlign w:val="center"/>
          </w:tcPr>
          <w:p w14:paraId="654245D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3A7D5EE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76AFC1E6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5A603C2B" w14:textId="77777777" w:rsidTr="001775B7">
        <w:trPr>
          <w:trHeight w:val="826"/>
        </w:trPr>
        <w:tc>
          <w:tcPr>
            <w:tcW w:w="988" w:type="dxa"/>
            <w:vAlign w:val="center"/>
          </w:tcPr>
          <w:p w14:paraId="779367F6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110" w:type="dxa"/>
            <w:vAlign w:val="center"/>
          </w:tcPr>
          <w:p w14:paraId="6D0846D8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Xilinx嵌入式</w:t>
            </w:r>
            <w:r>
              <w:rPr>
                <w:sz w:val="32"/>
                <w:szCs w:val="32"/>
              </w:rPr>
              <w:t>逻辑分析仪</w:t>
            </w:r>
          </w:p>
        </w:tc>
        <w:tc>
          <w:tcPr>
            <w:tcW w:w="993" w:type="dxa"/>
            <w:vAlign w:val="center"/>
          </w:tcPr>
          <w:p w14:paraId="7192BDA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583CE19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15</w:t>
            </w:r>
          </w:p>
        </w:tc>
        <w:tc>
          <w:tcPr>
            <w:tcW w:w="1219" w:type="dxa"/>
            <w:vAlign w:val="center"/>
          </w:tcPr>
          <w:p w14:paraId="4C8661B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46B3860" w14:textId="77777777" w:rsidTr="001775B7">
        <w:trPr>
          <w:trHeight w:val="852"/>
        </w:trPr>
        <w:tc>
          <w:tcPr>
            <w:tcW w:w="988" w:type="dxa"/>
            <w:vAlign w:val="center"/>
          </w:tcPr>
          <w:p w14:paraId="38F1136A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110" w:type="dxa"/>
            <w:vAlign w:val="center"/>
          </w:tcPr>
          <w:p w14:paraId="1382A287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Xilinx</w:t>
            </w:r>
            <w:r>
              <w:rPr>
                <w:sz w:val="32"/>
                <w:szCs w:val="32"/>
              </w:rPr>
              <w:t>嵌入式处理器</w:t>
            </w:r>
            <w:r>
              <w:rPr>
                <w:rFonts w:hint="eastAsia"/>
                <w:sz w:val="32"/>
                <w:szCs w:val="32"/>
              </w:rPr>
              <w:t>实践</w:t>
            </w:r>
          </w:p>
        </w:tc>
        <w:tc>
          <w:tcPr>
            <w:tcW w:w="993" w:type="dxa"/>
            <w:vAlign w:val="center"/>
          </w:tcPr>
          <w:p w14:paraId="15A1C06E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795FF5F4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716B821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0E63F569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605E8A5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110" w:type="dxa"/>
            <w:vAlign w:val="center"/>
          </w:tcPr>
          <w:p w14:paraId="25EF5400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 xml:space="preserve">设计2 </w:t>
            </w:r>
            <w:r>
              <w:rPr>
                <w:rFonts w:hint="eastAsia"/>
                <w:sz w:val="32"/>
                <w:szCs w:val="32"/>
              </w:rPr>
              <w:t>— FSM</w:t>
            </w:r>
          </w:p>
        </w:tc>
        <w:tc>
          <w:tcPr>
            <w:tcW w:w="993" w:type="dxa"/>
            <w:vAlign w:val="center"/>
          </w:tcPr>
          <w:p w14:paraId="697656A5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92" w:type="dxa"/>
            <w:vAlign w:val="center"/>
          </w:tcPr>
          <w:p w14:paraId="7BE6DF30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0</w:t>
            </w:r>
          </w:p>
        </w:tc>
        <w:tc>
          <w:tcPr>
            <w:tcW w:w="1219" w:type="dxa"/>
            <w:vAlign w:val="center"/>
          </w:tcPr>
          <w:p w14:paraId="630D402D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45C6E12C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2BCA88A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4110" w:type="dxa"/>
            <w:vAlign w:val="center"/>
          </w:tcPr>
          <w:p w14:paraId="13EA0BEC" w14:textId="77777777" w:rsidR="004F7C6E" w:rsidRDefault="004F7C6E" w:rsidP="001775B7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4D8239F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DB37CB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219" w:type="dxa"/>
            <w:vAlign w:val="center"/>
          </w:tcPr>
          <w:p w14:paraId="6EF846F4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4F7C6E" w14:paraId="0D8AAF2D" w14:textId="77777777" w:rsidTr="001775B7">
        <w:trPr>
          <w:trHeight w:val="1181"/>
        </w:trPr>
        <w:tc>
          <w:tcPr>
            <w:tcW w:w="5098" w:type="dxa"/>
            <w:gridSpan w:val="2"/>
            <w:vAlign w:val="center"/>
          </w:tcPr>
          <w:p w14:paraId="79B9296D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总计</w:t>
            </w:r>
          </w:p>
        </w:tc>
        <w:tc>
          <w:tcPr>
            <w:tcW w:w="993" w:type="dxa"/>
            <w:vAlign w:val="center"/>
          </w:tcPr>
          <w:p w14:paraId="4F772FA3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24</w:t>
            </w:r>
          </w:p>
        </w:tc>
        <w:tc>
          <w:tcPr>
            <w:tcW w:w="992" w:type="dxa"/>
            <w:vAlign w:val="center"/>
          </w:tcPr>
          <w:p w14:paraId="2A6B4F91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100</w:t>
            </w:r>
          </w:p>
        </w:tc>
        <w:tc>
          <w:tcPr>
            <w:tcW w:w="1219" w:type="dxa"/>
            <w:vAlign w:val="center"/>
          </w:tcPr>
          <w:p w14:paraId="71D82EDC" w14:textId="77777777" w:rsidR="004F7C6E" w:rsidRDefault="004F7C6E" w:rsidP="001775B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C6F1190" w14:textId="77777777" w:rsidR="004F7C6E" w:rsidRDefault="004F7C6E" w:rsidP="004F7C6E">
      <w:pPr>
        <w:spacing w:beforeLines="100" w:before="312"/>
        <w:ind w:firstLineChars="1300" w:firstLine="4160"/>
        <w:rPr>
          <w:sz w:val="32"/>
          <w:szCs w:val="32"/>
        </w:rPr>
      </w:pPr>
      <w:r>
        <w:rPr>
          <w:rFonts w:hint="eastAsia"/>
          <w:sz w:val="32"/>
          <w:szCs w:val="32"/>
        </w:rPr>
        <w:t>主讲教师</w:t>
      </w:r>
      <w:r>
        <w:rPr>
          <w:sz w:val="32"/>
          <w:szCs w:val="32"/>
        </w:rPr>
        <w:t>签字：</w:t>
      </w:r>
      <w:r w:rsidRPr="007E35CD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</w:t>
      </w:r>
      <w:r w:rsidRPr="007E35CD">
        <w:rPr>
          <w:rFonts w:hint="eastAsia"/>
          <w:sz w:val="32"/>
          <w:szCs w:val="32"/>
          <w:u w:val="single"/>
        </w:rPr>
        <w:t xml:space="preserve">     </w:t>
      </w:r>
    </w:p>
    <w:p w14:paraId="6C018E56" w14:textId="77777777" w:rsidR="004F7C6E" w:rsidRDefault="004F7C6E" w:rsidP="004F7C6E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bookmarkEnd w:id="0"/>
    <w:p w14:paraId="41B54697" w14:textId="28D4FA8C" w:rsidR="00EB12F5" w:rsidRDefault="00EB12F5" w:rsidP="00EB12F5">
      <w:pPr>
        <w:jc w:val="center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>实验</w:t>
      </w:r>
      <w:r w:rsidR="00665585">
        <w:rPr>
          <w:rFonts w:hint="eastAsia"/>
          <w:kern w:val="0"/>
          <w:sz w:val="32"/>
          <w:szCs w:val="32"/>
        </w:rPr>
        <w:t>五</w:t>
      </w:r>
      <w:r>
        <w:rPr>
          <w:rFonts w:hint="eastAsia"/>
          <w:kern w:val="0"/>
          <w:sz w:val="32"/>
          <w:szCs w:val="32"/>
        </w:rPr>
        <w:t>《</w:t>
      </w:r>
      <w:r w:rsidR="00665585">
        <w:rPr>
          <w:rFonts w:hint="eastAsia"/>
          <w:kern w:val="0"/>
          <w:sz w:val="32"/>
          <w:szCs w:val="32"/>
        </w:rPr>
        <w:t>状态机</w:t>
      </w:r>
      <w:r>
        <w:rPr>
          <w:rFonts w:hint="eastAsia"/>
          <w:kern w:val="0"/>
          <w:sz w:val="32"/>
          <w:szCs w:val="32"/>
        </w:rPr>
        <w:t>逻辑设计》实验报告</w:t>
      </w:r>
    </w:p>
    <w:p w14:paraId="01B33741" w14:textId="77777777" w:rsidR="007867C0" w:rsidRDefault="007867C0" w:rsidP="007867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【实验内容】</w:t>
      </w:r>
    </w:p>
    <w:p w14:paraId="271B05DF" w14:textId="7D3E4657" w:rsidR="007867C0" w:rsidRPr="00CC1204" w:rsidRDefault="00665585" w:rsidP="0066558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65585">
        <w:rPr>
          <w:rFonts w:ascii="Times New Roman" w:eastAsia="宋体" w:hAnsi="Times New Roman" w:cs="Times New Roman" w:hint="eastAsia"/>
          <w:sz w:val="24"/>
          <w:szCs w:val="24"/>
        </w:rPr>
        <w:t>用状态机实现</w:t>
      </w:r>
      <w:r w:rsidRPr="00665585">
        <w:rPr>
          <w:rFonts w:ascii="Times New Roman" w:eastAsia="宋体" w:hAnsi="Times New Roman" w:cs="Times New Roman"/>
          <w:sz w:val="24"/>
          <w:szCs w:val="24"/>
        </w:rPr>
        <w:t>UART-Lite</w:t>
      </w:r>
      <w:r w:rsidRPr="00665585">
        <w:rPr>
          <w:rFonts w:ascii="Times New Roman" w:eastAsia="宋体" w:hAnsi="Times New Roman" w:cs="Times New Roman" w:hint="eastAsia"/>
          <w:sz w:val="24"/>
          <w:szCs w:val="24"/>
        </w:rPr>
        <w:t>逻辑的设计，编写测试向量进行仿真；再设计一个控制</w:t>
      </w:r>
      <w:r w:rsidRPr="00665585">
        <w:rPr>
          <w:rFonts w:ascii="Times New Roman" w:eastAsia="宋体" w:hAnsi="Times New Roman" w:cs="Times New Roman"/>
          <w:sz w:val="24"/>
          <w:szCs w:val="24"/>
        </w:rPr>
        <w:t>UART-Lite</w:t>
      </w:r>
      <w:r w:rsidRPr="00665585">
        <w:rPr>
          <w:rFonts w:ascii="Times New Roman" w:eastAsia="宋体" w:hAnsi="Times New Roman" w:cs="Times New Roman" w:hint="eastAsia"/>
          <w:sz w:val="24"/>
          <w:szCs w:val="24"/>
        </w:rPr>
        <w:t>收发数据的状态机，接收计算机发来的固定数目字节，计算累加和并返回给计算机，编写测试向量进行仿真。最后在</w:t>
      </w:r>
      <w:r w:rsidRPr="00665585">
        <w:rPr>
          <w:rFonts w:ascii="Times New Roman" w:eastAsia="宋体" w:hAnsi="Times New Roman" w:cs="Times New Roman"/>
          <w:sz w:val="24"/>
          <w:szCs w:val="24"/>
        </w:rPr>
        <w:t>PYNQ-Z2</w:t>
      </w:r>
      <w:r w:rsidRPr="00665585">
        <w:rPr>
          <w:rFonts w:ascii="Times New Roman" w:eastAsia="宋体" w:hAnsi="Times New Roman" w:cs="Times New Roman" w:hint="eastAsia"/>
          <w:sz w:val="24"/>
          <w:szCs w:val="24"/>
        </w:rPr>
        <w:t>板上验证设计，用计算机上的串口调试软件与</w:t>
      </w:r>
      <w:r w:rsidRPr="00665585">
        <w:rPr>
          <w:rFonts w:ascii="Times New Roman" w:eastAsia="宋体" w:hAnsi="Times New Roman" w:cs="Times New Roman"/>
          <w:sz w:val="24"/>
          <w:szCs w:val="24"/>
        </w:rPr>
        <w:t>PL</w:t>
      </w:r>
      <w:r w:rsidRPr="00665585">
        <w:rPr>
          <w:rFonts w:ascii="Times New Roman" w:eastAsia="宋体" w:hAnsi="Times New Roman" w:cs="Times New Roman" w:hint="eastAsia"/>
          <w:sz w:val="24"/>
          <w:szCs w:val="24"/>
        </w:rPr>
        <w:t>部分主控状态机通过</w:t>
      </w:r>
      <w:r w:rsidRPr="00665585">
        <w:rPr>
          <w:rFonts w:ascii="Times New Roman" w:eastAsia="宋体" w:hAnsi="Times New Roman" w:cs="Times New Roman"/>
          <w:sz w:val="24"/>
          <w:szCs w:val="24"/>
        </w:rPr>
        <w:t>UART-Lite</w:t>
      </w:r>
      <w:r w:rsidRPr="00665585">
        <w:rPr>
          <w:rFonts w:ascii="Times New Roman" w:eastAsia="宋体" w:hAnsi="Times New Roman" w:cs="Times New Roman" w:hint="eastAsia"/>
          <w:sz w:val="24"/>
          <w:szCs w:val="24"/>
        </w:rPr>
        <w:t>双向通信</w:t>
      </w:r>
    </w:p>
    <w:p w14:paraId="163C264F" w14:textId="2F34D4BF" w:rsidR="00BD06C0" w:rsidRDefault="00BD06C0" w:rsidP="00BD06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【设计文件与实验过程】</w:t>
      </w:r>
    </w:p>
    <w:p w14:paraId="5134DEC8" w14:textId="7FF69D4D" w:rsidR="00974FA4" w:rsidRDefault="0094120B" w:rsidP="008754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项目主要分为两个部分：控制状态机和</w:t>
      </w:r>
      <w:r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>
        <w:rPr>
          <w:rFonts w:ascii="Times New Roman" w:eastAsia="宋体" w:hAnsi="Times New Roman" w:cs="Times New Roman" w:hint="eastAsia"/>
          <w:sz w:val="24"/>
          <w:szCs w:val="24"/>
        </w:rPr>
        <w:t>外设。</w:t>
      </w:r>
    </w:p>
    <w:p w14:paraId="32FD81F1" w14:textId="6786D54C" w:rsidR="00402339" w:rsidRDefault="00402339" w:rsidP="008754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控制状态机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源</w:t>
      </w:r>
      <w:r>
        <w:rPr>
          <w:rFonts w:ascii="Times New Roman" w:eastAsia="宋体" w:hAnsi="Times New Roman" w:cs="Times New Roman" w:hint="eastAsia"/>
          <w:sz w:val="24"/>
          <w:szCs w:val="24"/>
        </w:rPr>
        <w:t>文件为【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3DD0879F" w14:textId="22A860C4" w:rsidR="00402339" w:rsidRDefault="00402339" w:rsidP="008754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RTL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实现源文件包括【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="00514D17">
        <w:rPr>
          <w:rFonts w:ascii="Times New Roman" w:eastAsia="宋体" w:hAnsi="Times New Roman" w:cs="Times New Roman"/>
          <w:sz w:val="24"/>
          <w:szCs w:val="24"/>
        </w:rPr>
        <w:t>_clk_gen.v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="00514D17">
        <w:rPr>
          <w:rFonts w:ascii="Times New Roman" w:eastAsia="宋体" w:hAnsi="Times New Roman" w:cs="Times New Roman"/>
          <w:sz w:val="24"/>
          <w:szCs w:val="24"/>
        </w:rPr>
        <w:t>_rx.v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 w:rsidR="00514D17">
        <w:rPr>
          <w:rFonts w:ascii="Times New Roman" w:eastAsia="宋体" w:hAnsi="Times New Roman" w:cs="Times New Roman"/>
          <w:sz w:val="24"/>
          <w:szCs w:val="24"/>
        </w:rPr>
        <w:t>uart_tx.v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="00514D17">
        <w:rPr>
          <w:rFonts w:ascii="Times New Roman" w:eastAsia="宋体" w:hAnsi="Times New Roman" w:cs="Times New Roman"/>
          <w:sz w:val="24"/>
          <w:szCs w:val="24"/>
        </w:rPr>
        <w:t>art_top.v</w:t>
      </w:r>
      <w:r w:rsidR="00514D17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30950556" w14:textId="3CADCE21" w:rsidR="00725164" w:rsidRDefault="00725164" w:rsidP="008754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两套</w:t>
      </w:r>
      <w:r>
        <w:rPr>
          <w:rFonts w:ascii="Times New Roman" w:eastAsia="宋体" w:hAnsi="Times New Roman" w:cs="Times New Roman" w:hint="eastAsia"/>
          <w:sz w:val="24"/>
          <w:szCs w:val="24"/>
        </w:rPr>
        <w:t>RTL</w:t>
      </w:r>
      <w:r>
        <w:rPr>
          <w:rFonts w:ascii="Times New Roman" w:eastAsia="宋体" w:hAnsi="Times New Roman" w:cs="Times New Roman" w:hint="eastAsia"/>
          <w:sz w:val="24"/>
          <w:szCs w:val="24"/>
        </w:rPr>
        <w:t>统一由顶层文件【</w:t>
      </w:r>
      <w:r>
        <w:rPr>
          <w:rFonts w:ascii="Times New Roman" w:eastAsia="宋体" w:hAnsi="Times New Roman" w:cs="Times New Roman" w:hint="eastAsia"/>
          <w:sz w:val="24"/>
          <w:szCs w:val="24"/>
        </w:rPr>
        <w:t>topFrame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】例化</w:t>
      </w:r>
      <w:r w:rsidR="00CB19A1">
        <w:rPr>
          <w:rFonts w:ascii="Times New Roman" w:eastAsia="宋体" w:hAnsi="Times New Roman" w:cs="Times New Roman" w:hint="eastAsia"/>
          <w:sz w:val="24"/>
          <w:szCs w:val="24"/>
        </w:rPr>
        <w:t>，按照项目要求</w:t>
      </w:r>
      <w:r w:rsidR="002E7479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2E7479">
        <w:rPr>
          <w:rFonts w:ascii="Times New Roman" w:eastAsia="宋体" w:hAnsi="Times New Roman" w:cs="Times New Roman" w:hint="eastAsia"/>
          <w:sz w:val="24"/>
          <w:szCs w:val="24"/>
        </w:rPr>
        <w:t>PS-UART-FSM</w:t>
      </w:r>
      <w:r w:rsidR="00AF40B7">
        <w:rPr>
          <w:rFonts w:ascii="Times New Roman" w:eastAsia="宋体" w:hAnsi="Times New Roman" w:cs="Times New Roman" w:hint="eastAsia"/>
          <w:sz w:val="24"/>
          <w:szCs w:val="24"/>
        </w:rPr>
        <w:t>系统</w:t>
      </w:r>
      <w:r w:rsidR="00D70D5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1AD317" w14:textId="14991E87" w:rsidR="0087546C" w:rsidRPr="0087546C" w:rsidRDefault="0087546C" w:rsidP="0087546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87546C">
        <w:rPr>
          <w:rFonts w:ascii="Times New Roman" w:eastAsia="宋体" w:hAnsi="Times New Roman" w:cs="Times New Roman" w:hint="eastAsia"/>
          <w:sz w:val="24"/>
          <w:szCs w:val="24"/>
        </w:rPr>
        <w:t>控制状态机部分设置了五个状态，分别管理串口接收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运算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串口发送，从而实现了要求的接收固定数目字节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计算累加和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7546C">
        <w:rPr>
          <w:rFonts w:ascii="Times New Roman" w:eastAsia="宋体" w:hAnsi="Times New Roman" w:cs="Times New Roman" w:hint="eastAsia"/>
          <w:sz w:val="24"/>
          <w:szCs w:val="24"/>
        </w:rPr>
        <w:t>返回计算机的任务。</w:t>
      </w:r>
    </w:p>
    <w:p w14:paraId="18D26DCB" w14:textId="752103C0" w:rsidR="00665585" w:rsidRPr="0094120B" w:rsidRDefault="0094120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>
        <w:rPr>
          <w:rFonts w:ascii="Times New Roman" w:eastAsia="宋体" w:hAnsi="Times New Roman" w:cs="Times New Roman" w:hint="eastAsia"/>
          <w:sz w:val="24"/>
          <w:szCs w:val="24"/>
        </w:rPr>
        <w:t>外设实现了基本的串口收发功能，并按照要求引出了</w:t>
      </w:r>
      <w:r w:rsidR="00415F73">
        <w:rPr>
          <w:rFonts w:ascii="Times New Roman" w:eastAsia="宋体" w:hAnsi="Times New Roman" w:cs="Times New Roman" w:hint="eastAsia"/>
          <w:sz w:val="24"/>
          <w:szCs w:val="24"/>
        </w:rPr>
        <w:t>部分</w:t>
      </w:r>
      <w:r>
        <w:rPr>
          <w:rFonts w:ascii="Times New Roman" w:eastAsia="宋体" w:hAnsi="Times New Roman" w:cs="Times New Roman" w:hint="eastAsia"/>
          <w:sz w:val="24"/>
          <w:szCs w:val="24"/>
        </w:rPr>
        <w:t>接口</w:t>
      </w:r>
    </w:p>
    <w:p w14:paraId="73619309" w14:textId="355BF2DF" w:rsidR="00665585" w:rsidRPr="0094120B" w:rsidRDefault="00415F73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15F7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8127A9" wp14:editId="52948140">
            <wp:extent cx="5274310" cy="2192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317" w14:textId="33B44085" w:rsidR="00665585" w:rsidRPr="00415F73" w:rsidRDefault="00415F73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15F73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data8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改成了更易于实现的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Pr="00415F73">
        <w:rPr>
          <w:rFonts w:ascii="Times New Roman" w:eastAsia="宋体" w:hAnsi="Times New Roman" w:cs="Times New Roman"/>
          <w:sz w:val="24"/>
          <w:szCs w:val="24"/>
        </w:rPr>
        <w:t xml:space="preserve">utput 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rx</w:t>
      </w:r>
      <w:r w:rsidRPr="00415F73">
        <w:rPr>
          <w:rFonts w:ascii="Times New Roman" w:eastAsia="宋体" w:hAnsi="Times New Roman" w:cs="Times New Roman"/>
          <w:sz w:val="24"/>
          <w:szCs w:val="24"/>
        </w:rPr>
        <w:t>_data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415F73">
        <w:rPr>
          <w:rFonts w:ascii="Times New Roman" w:eastAsia="宋体" w:hAnsi="Times New Roman" w:cs="Times New Roman"/>
          <w:sz w:val="24"/>
          <w:szCs w:val="24"/>
        </w:rPr>
        <w:t>nput tx_data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分别表示串口接收端发送给控制状态机的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位数据和控制状态机发送给串口发送端的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415F73">
        <w:rPr>
          <w:rFonts w:ascii="Times New Roman" w:eastAsia="宋体" w:hAnsi="Times New Roman" w:cs="Times New Roman" w:hint="eastAsia"/>
          <w:sz w:val="24"/>
          <w:szCs w:val="24"/>
        </w:rPr>
        <w:t>位数据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C5C41">
        <w:rPr>
          <w:rFonts w:ascii="Times New Roman" w:eastAsia="宋体" w:hAnsi="Times New Roman" w:cs="Times New Roman" w:hint="eastAsia"/>
          <w:sz w:val="24"/>
          <w:szCs w:val="24"/>
        </w:rPr>
        <w:t>具体信号如下所示：</w:t>
      </w:r>
    </w:p>
    <w:p w14:paraId="00FBACB6" w14:textId="385D402E" w:rsidR="00415F73" w:rsidRDefault="006C5C41" w:rsidP="00BD06C0">
      <w:pPr>
        <w:spacing w:line="360" w:lineRule="auto"/>
        <w:rPr>
          <w:rFonts w:ascii="宋体" w:hAnsi="宋体"/>
          <w:sz w:val="24"/>
        </w:rPr>
      </w:pPr>
      <w:r w:rsidRPr="006C5C41">
        <w:rPr>
          <w:rFonts w:ascii="宋体" w:hAnsi="宋体"/>
          <w:noProof/>
          <w:sz w:val="24"/>
        </w:rPr>
        <w:lastRenderedPageBreak/>
        <w:drawing>
          <wp:inline distT="0" distB="0" distL="0" distR="0" wp14:anchorId="5A59F5A7" wp14:editId="761F853D">
            <wp:extent cx="5137150" cy="482114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635" cy="48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F2E3" w14:textId="5566241F" w:rsidR="00D762F8" w:rsidRPr="00D762F8" w:rsidRDefault="00D762F8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762F8">
        <w:rPr>
          <w:rFonts w:ascii="Times New Roman" w:eastAsia="宋体" w:hAnsi="Times New Roman" w:cs="Times New Roman" w:hint="eastAsia"/>
          <w:sz w:val="24"/>
          <w:szCs w:val="24"/>
        </w:rPr>
        <w:t>下面逐文件进行介绍</w:t>
      </w:r>
    </w:p>
    <w:p w14:paraId="2426D9BA" w14:textId="77777777" w:rsidR="00D762F8" w:rsidRDefault="00D762F8" w:rsidP="00D762F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/>
          <w:sz w:val="24"/>
          <w:szCs w:val="24"/>
        </w:rPr>
        <w:t>_clk_gen.v</w:t>
      </w:r>
      <w:r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/>
          <w:sz w:val="24"/>
          <w:szCs w:val="24"/>
        </w:rPr>
        <w:t>_rx.v</w:t>
      </w:r>
      <w:r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>
        <w:rPr>
          <w:rFonts w:ascii="Times New Roman" w:eastAsia="宋体" w:hAnsi="Times New Roman" w:cs="Times New Roman"/>
          <w:sz w:val="24"/>
          <w:szCs w:val="24"/>
        </w:rPr>
        <w:t>uart_tx.v</w:t>
      </w:r>
      <w:r>
        <w:rPr>
          <w:rFonts w:ascii="Times New Roman" w:eastAsia="宋体" w:hAnsi="Times New Roman" w:cs="Times New Roman" w:hint="eastAsia"/>
          <w:sz w:val="24"/>
          <w:szCs w:val="24"/>
        </w:rPr>
        <w:t>】、【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art_top.v</w:t>
      </w:r>
      <w:r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4EC4FEEF" w14:textId="4B1DCC82" w:rsidR="00415F73" w:rsidRDefault="00813D5A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73A6B">
        <w:rPr>
          <w:rFonts w:ascii="Times New Roman" w:eastAsia="宋体" w:hAnsi="Times New Roman" w:cs="Times New Roman" w:hint="eastAsia"/>
          <w:sz w:val="24"/>
          <w:szCs w:val="24"/>
        </w:rPr>
        <w:t>四个文件分别</w:t>
      </w:r>
      <w:r w:rsidR="0079407B" w:rsidRPr="00373A6B">
        <w:rPr>
          <w:rFonts w:ascii="Times New Roman" w:eastAsia="宋体" w:hAnsi="Times New Roman" w:cs="Times New Roman" w:hint="eastAsia"/>
          <w:sz w:val="24"/>
          <w:szCs w:val="24"/>
        </w:rPr>
        <w:t>为：</w:t>
      </w:r>
      <w:r w:rsidRPr="00373A6B"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 w:rsidRPr="00373A6B">
        <w:rPr>
          <w:rFonts w:ascii="Times New Roman" w:eastAsia="宋体" w:hAnsi="Times New Roman" w:cs="Times New Roman" w:hint="eastAsia"/>
          <w:sz w:val="24"/>
          <w:szCs w:val="24"/>
        </w:rPr>
        <w:t>模块的采样、发送时钟生成；</w:t>
      </w:r>
      <w:r w:rsidR="00E52B3B" w:rsidRPr="00373A6B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Pr="00373A6B">
        <w:rPr>
          <w:rFonts w:ascii="Times New Roman" w:eastAsia="宋体" w:hAnsi="Times New Roman" w:cs="Times New Roman" w:hint="eastAsia"/>
          <w:sz w:val="24"/>
          <w:szCs w:val="24"/>
        </w:rPr>
        <w:t>接收模块；</w:t>
      </w:r>
      <w:r w:rsidR="00E52B3B" w:rsidRPr="00373A6B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Pr="00373A6B">
        <w:rPr>
          <w:rFonts w:ascii="Times New Roman" w:eastAsia="宋体" w:hAnsi="Times New Roman" w:cs="Times New Roman" w:hint="eastAsia"/>
          <w:sz w:val="24"/>
          <w:szCs w:val="24"/>
        </w:rPr>
        <w:t>发送模块；</w:t>
      </w:r>
      <w:r w:rsidR="00E52B3B" w:rsidRPr="00373A6B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Pr="00373A6B">
        <w:rPr>
          <w:rFonts w:ascii="Times New Roman" w:eastAsia="宋体" w:hAnsi="Times New Roman" w:cs="Times New Roman" w:hint="eastAsia"/>
          <w:sz w:val="24"/>
          <w:szCs w:val="24"/>
        </w:rPr>
        <w:t>顶层模块</w:t>
      </w:r>
      <w:r w:rsidR="00E52B3B" w:rsidRPr="00373A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13B6886" w14:textId="4B17D369" w:rsidR="00A3744E" w:rsidRDefault="00A3744E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/>
          <w:sz w:val="24"/>
          <w:szCs w:val="24"/>
        </w:rPr>
        <w:t>_clk_gen.v</w:t>
      </w:r>
      <w:r>
        <w:rPr>
          <w:rFonts w:ascii="Times New Roman" w:eastAsia="宋体" w:hAnsi="Times New Roman" w:cs="Times New Roman" w:hint="eastAsia"/>
          <w:sz w:val="24"/>
          <w:szCs w:val="24"/>
        </w:rPr>
        <w:t>】代码如下所示：</w:t>
      </w:r>
    </w:p>
    <w:p w14:paraId="596239D8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module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267F99"/>
          <w:kern w:val="0"/>
          <w:szCs w:val="21"/>
        </w:rPr>
        <w:t>uart_clk_gen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</w:t>
      </w:r>
    </w:p>
    <w:p w14:paraId="2851FE5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    parameter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CLK_FRE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50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, </w:t>
      </w:r>
      <w:r w:rsidRPr="00A3744E">
        <w:rPr>
          <w:rFonts w:ascii="Consolas" w:eastAsia="宋体" w:hAnsi="Consolas" w:cs="宋体"/>
          <w:color w:val="008000"/>
          <w:kern w:val="0"/>
          <w:szCs w:val="21"/>
        </w:rPr>
        <w:t>//clock frequency(MHz)</w:t>
      </w:r>
    </w:p>
    <w:p w14:paraId="6C964403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    parameter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BAUD_RATE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115200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8000"/>
          <w:kern w:val="0"/>
          <w:szCs w:val="21"/>
        </w:rPr>
        <w:t>//serial baud rate</w:t>
      </w:r>
    </w:p>
    <w:p w14:paraId="5BBC1815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>)(</w:t>
      </w:r>
    </w:p>
    <w:p w14:paraId="59F4B42B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sys_clk,</w:t>
      </w:r>
    </w:p>
    <w:p w14:paraId="1BB0CDF5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267F99"/>
          <w:kern w:val="0"/>
          <w:szCs w:val="21"/>
        </w:rPr>
        <w:t>input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sys_rst_n,</w:t>
      </w:r>
    </w:p>
    <w:p w14:paraId="68D9FEE7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uart_rx_clk,</w:t>
      </w:r>
    </w:p>
    <w:p w14:paraId="0E14C807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267F99"/>
          <w:kern w:val="0"/>
          <w:szCs w:val="21"/>
        </w:rPr>
        <w:t>output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uart_tx_clk</w:t>
      </w:r>
    </w:p>
    <w:p w14:paraId="4E4A5B6E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>);</w:t>
      </w:r>
    </w:p>
    <w:p w14:paraId="15A26F38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localparam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RX_CLK_SCALER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3916C2C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localparam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RX_CLK_COUNT_MAX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(CLK_FRE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1_000_000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(BAUD_RATE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RX_CLK_SCALER); </w:t>
      </w:r>
      <w:r w:rsidRPr="00A3744E">
        <w:rPr>
          <w:rFonts w:ascii="Consolas" w:eastAsia="宋体" w:hAnsi="Consolas" w:cs="宋体"/>
          <w:color w:val="008000"/>
          <w:kern w:val="0"/>
          <w:szCs w:val="21"/>
        </w:rPr>
        <w:t>//uart oversampling clk</w:t>
      </w:r>
    </w:p>
    <w:p w14:paraId="4CEF89A2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lastRenderedPageBreak/>
        <w:t>localparam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TX_CLK_COUNT_MAX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(CLK_FRE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1_000_000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BAUD_RATE; </w:t>
      </w:r>
      <w:r w:rsidRPr="00A3744E">
        <w:rPr>
          <w:rFonts w:ascii="Consolas" w:eastAsia="宋体" w:hAnsi="Consolas" w:cs="宋体"/>
          <w:color w:val="008000"/>
          <w:kern w:val="0"/>
          <w:szCs w:val="21"/>
        </w:rPr>
        <w:t>//base baud rate clk</w:t>
      </w:r>
    </w:p>
    <w:p w14:paraId="1C7FE7CB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1EC0559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localparam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795E26"/>
          <w:kern w:val="0"/>
          <w:szCs w:val="21"/>
        </w:rPr>
        <w:t>$clog2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(RX_CLK_COUNT_MAX);</w:t>
      </w:r>
    </w:p>
    <w:p w14:paraId="069626CA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localparam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TX_CNT_WIDTH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795E26"/>
          <w:kern w:val="0"/>
          <w:szCs w:val="21"/>
        </w:rPr>
        <w:t>$clog2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(TX_CLK_COUNT_MAX);</w:t>
      </w:r>
    </w:p>
    <w:p w14:paraId="495AC5CF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[RX_CNT_WIDTH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] 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A637968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[TX_CNT_WIDTH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] 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5355124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9769B0F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assign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uart_rx_clk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'd0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);</w:t>
      </w:r>
    </w:p>
    <w:p w14:paraId="16276525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assign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uart_tx_clk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'd0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);</w:t>
      </w:r>
    </w:p>
    <w:p w14:paraId="005FF5FE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C6CB190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sys_clk)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70E4EC87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!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sys_rst_n)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1952F20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RX_CNT_WIDTH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1'b0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}}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1E1AC6B0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04451BDE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RX_CLK_COUNT_MAX[RX_CNT_WIDTH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])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6A4AC386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RX_CNT_WIDTH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1'b0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}}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13BEE8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0339AA40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5645157E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rx_cnt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33565E1D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13655920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3218EB4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0105F329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always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@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A3744E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sys_clk)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5C4E1780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!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sys_rst_n)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3AE87EC4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TX_CNT_WIDTH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1'b0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}}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0453EE69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22EDF76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(tx_cnt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==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TX_CLK_COUNT_MAX[TX_CNT_WIDTH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])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1E3817C9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TX_CNT_WIDTH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1'b0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}}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68F541CC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23EA2FC3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begin</w:t>
      </w:r>
    </w:p>
    <w:p w14:paraId="6A3720F5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    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&lt;=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tx_cnt </w:t>
      </w:r>
      <w:r w:rsidRPr="00A3744E">
        <w:rPr>
          <w:rFonts w:ascii="Consolas" w:eastAsia="宋体" w:hAnsi="Consolas" w:cs="宋体"/>
          <w:color w:val="000000"/>
          <w:kern w:val="0"/>
          <w:szCs w:val="21"/>
        </w:rPr>
        <w:t>+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3744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A3744E">
        <w:rPr>
          <w:rFonts w:ascii="Consolas" w:eastAsia="宋体" w:hAnsi="Consolas" w:cs="宋体"/>
          <w:color w:val="333333"/>
          <w:kern w:val="0"/>
          <w:szCs w:val="21"/>
        </w:rPr>
        <w:t>;</w:t>
      </w:r>
    </w:p>
    <w:p w14:paraId="5FF83E07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51708961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end</w:t>
      </w:r>
    </w:p>
    <w:p w14:paraId="65532B39" w14:textId="77777777" w:rsidR="00A3744E" w:rsidRPr="00A3744E" w:rsidRDefault="00A3744E" w:rsidP="00A3744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3744E">
        <w:rPr>
          <w:rFonts w:ascii="Consolas" w:eastAsia="宋体" w:hAnsi="Consolas" w:cs="宋体"/>
          <w:color w:val="AF00DB"/>
          <w:kern w:val="0"/>
          <w:szCs w:val="21"/>
        </w:rPr>
        <w:t>endmodule</w:t>
      </w:r>
    </w:p>
    <w:p w14:paraId="76B227B3" w14:textId="29169F38" w:rsidR="00373A6B" w:rsidRDefault="006E0A0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7344D3">
        <w:rPr>
          <w:rFonts w:ascii="Times New Roman" w:eastAsia="宋体" w:hAnsi="Times New Roman" w:cs="Times New Roman" w:hint="eastAsia"/>
          <w:sz w:val="24"/>
          <w:szCs w:val="24"/>
        </w:rPr>
        <w:t>建立了两套时钟，分别是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发送时钟和</w:t>
      </w:r>
      <w:r w:rsidR="007344D3">
        <w:rPr>
          <w:rFonts w:ascii="Times New Roman" w:eastAsia="宋体" w:hAnsi="Times New Roman" w:cs="Times New Roman" w:hint="eastAsia"/>
          <w:sz w:val="24"/>
          <w:szCs w:val="24"/>
        </w:rPr>
        <w:t>采样时钟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，发送时钟与所需波特率对应时钟同频率，但采样时钟是其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倍频，也就是说一个发送时钟周期内包含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="00FE61AF">
        <w:rPr>
          <w:rFonts w:ascii="Times New Roman" w:eastAsia="宋体" w:hAnsi="Times New Roman" w:cs="Times New Roman" w:hint="eastAsia"/>
          <w:sz w:val="24"/>
          <w:szCs w:val="24"/>
        </w:rPr>
        <w:t>个采样时钟周期，</w:t>
      </w:r>
      <w:r w:rsidR="009D4D54">
        <w:rPr>
          <w:rFonts w:ascii="Times New Roman" w:eastAsia="宋体" w:hAnsi="Times New Roman" w:cs="Times New Roman" w:hint="eastAsia"/>
          <w:sz w:val="24"/>
          <w:szCs w:val="24"/>
        </w:rPr>
        <w:t>目的是让接收模块可以进行过采样。</w:t>
      </w:r>
    </w:p>
    <w:p w14:paraId="3317F45B" w14:textId="719DB4DD" w:rsidR="00373A6B" w:rsidRPr="00FE61AF" w:rsidRDefault="009D4D54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该模块使用两套计数器搭建。</w:t>
      </w:r>
    </w:p>
    <w:p w14:paraId="5490E3B8" w14:textId="77777777" w:rsidR="009D4D54" w:rsidRDefault="009D4D54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6FA76EC" w14:textId="77777777" w:rsidR="009D4D54" w:rsidRDefault="009D4D54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03DE075" w14:textId="557CFCC8" w:rsidR="00813D5A" w:rsidRDefault="009D4D54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D4D54">
        <w:rPr>
          <w:rFonts w:ascii="Times New Roman" w:eastAsia="宋体" w:hAnsi="Times New Roman" w:cs="Times New Roman" w:hint="eastAsia"/>
          <w:sz w:val="24"/>
          <w:szCs w:val="24"/>
        </w:rPr>
        <w:lastRenderedPageBreak/>
        <w:t>【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/>
          <w:sz w:val="24"/>
          <w:szCs w:val="24"/>
        </w:rPr>
        <w:t>_rx.v</w:t>
      </w:r>
      <w:r w:rsidRPr="009D4D54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04B63454" w14:textId="4BC2D6CE" w:rsidR="009D4D54" w:rsidRPr="00A7394B" w:rsidRDefault="009D4D54" w:rsidP="009D4D54">
      <w:pPr>
        <w:widowControl/>
        <w:shd w:val="clear" w:color="auto" w:fill="FFFFFF"/>
        <w:spacing w:line="285" w:lineRule="atLeas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该模块用于接收串口数据。状态机由三个状态构成，分别是用于等待和起始位识别的</w:t>
      </w:r>
      <w:r w:rsidRPr="00A7394B">
        <w:rPr>
          <w:rFonts w:ascii="Times New Roman" w:eastAsia="宋体" w:hAnsi="Times New Roman" w:cs="Times New Roman"/>
          <w:sz w:val="24"/>
          <w:szCs w:val="24"/>
        </w:rPr>
        <w:t>RX_STATE_START</w:t>
      </w:r>
      <w:r>
        <w:rPr>
          <w:rFonts w:ascii="Times New Roman" w:eastAsia="宋体" w:hAnsi="Times New Roman" w:cs="Times New Roman" w:hint="eastAsia"/>
          <w:sz w:val="24"/>
          <w:szCs w:val="24"/>
        </w:rPr>
        <w:t>状态、过采样接收数据位的</w:t>
      </w:r>
      <w:r w:rsidRPr="00A7394B">
        <w:rPr>
          <w:rFonts w:ascii="Times New Roman" w:eastAsia="宋体" w:hAnsi="Times New Roman" w:cs="Times New Roman"/>
          <w:sz w:val="24"/>
          <w:szCs w:val="24"/>
        </w:rPr>
        <w:t>RX_STATE_DATA</w:t>
      </w:r>
      <w:r>
        <w:rPr>
          <w:rFonts w:ascii="Times New Roman" w:eastAsia="宋体" w:hAnsi="Times New Roman" w:cs="Times New Roman" w:hint="eastAsia"/>
          <w:sz w:val="24"/>
          <w:szCs w:val="24"/>
        </w:rPr>
        <w:t>状态和用于识别停止位并将串口设备复位的</w:t>
      </w:r>
      <w:r w:rsidRPr="00A7394B">
        <w:rPr>
          <w:rFonts w:ascii="Times New Roman" w:eastAsia="宋体" w:hAnsi="Times New Roman" w:cs="Times New Roman"/>
          <w:sz w:val="24"/>
          <w:szCs w:val="24"/>
        </w:rPr>
        <w:t>RX_STATE_STOP</w:t>
      </w:r>
      <w:r>
        <w:rPr>
          <w:rFonts w:ascii="Times New Roman" w:eastAsia="宋体" w:hAnsi="Times New Roman" w:cs="Times New Roman" w:hint="eastAsia"/>
          <w:sz w:val="24"/>
          <w:szCs w:val="24"/>
        </w:rPr>
        <w:t>状态</w:t>
      </w:r>
    </w:p>
    <w:p w14:paraId="3825AA50" w14:textId="53535E49" w:rsidR="00813D5A" w:rsidRPr="008B260F" w:rsidRDefault="008B260F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8B260F">
        <w:rPr>
          <w:rFonts w:ascii="Times New Roman" w:eastAsia="宋体" w:hAnsi="Times New Roman" w:cs="Times New Roman" w:hint="eastAsia"/>
          <w:sz w:val="24"/>
          <w:szCs w:val="24"/>
        </w:rPr>
        <w:t>状态转移图如下所示</w:t>
      </w:r>
    </w:p>
    <w:p w14:paraId="64374D85" w14:textId="14575529" w:rsidR="006621BE" w:rsidRDefault="00A7394B" w:rsidP="00BD06C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FCB0DCF" wp14:editId="58D23C12">
            <wp:extent cx="5274310" cy="3112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B878" w14:textId="73FB9FAE" w:rsidR="00A7394B" w:rsidRPr="00A7394B" w:rsidRDefault="00A7394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394B">
        <w:rPr>
          <w:rFonts w:ascii="Times New Roman" w:eastAsia="宋体" w:hAnsi="Times New Roman" w:cs="Times New Roman" w:hint="eastAsia"/>
          <w:sz w:val="24"/>
          <w:szCs w:val="24"/>
        </w:rPr>
        <w:t>start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状态代码如下：</w:t>
      </w:r>
    </w:p>
    <w:p w14:paraId="4DBB817E" w14:textId="16E977D9" w:rsidR="006621BE" w:rsidRDefault="00A7394B" w:rsidP="00BD06C0">
      <w:pPr>
        <w:spacing w:line="360" w:lineRule="auto"/>
        <w:rPr>
          <w:rFonts w:ascii="宋体" w:hAnsi="宋体"/>
          <w:sz w:val="24"/>
        </w:rPr>
      </w:pPr>
      <w:r w:rsidRPr="00A7394B">
        <w:rPr>
          <w:rFonts w:ascii="宋体" w:hAnsi="宋体"/>
          <w:noProof/>
          <w:sz w:val="24"/>
        </w:rPr>
        <w:drawing>
          <wp:inline distT="0" distB="0" distL="0" distR="0" wp14:anchorId="32656C19" wp14:editId="25AD915F">
            <wp:extent cx="5274310" cy="22720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69F" w14:textId="4FD949B1" w:rsidR="00A7394B" w:rsidRDefault="00A7394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394B">
        <w:rPr>
          <w:rFonts w:ascii="Times New Roman" w:eastAsia="宋体" w:hAnsi="Times New Roman" w:cs="Times New Roman" w:hint="eastAsia"/>
          <w:sz w:val="24"/>
          <w:szCs w:val="24"/>
        </w:rPr>
        <w:t>使用了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sample_</w:t>
      </w:r>
      <w:r w:rsidRPr="00A7394B">
        <w:rPr>
          <w:rFonts w:ascii="Times New Roman" w:eastAsia="宋体" w:hAnsi="Times New Roman" w:cs="Times New Roman"/>
          <w:sz w:val="24"/>
          <w:szCs w:val="24"/>
        </w:rPr>
        <w:t>cnt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计数器处理起始位的延时计数，当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rxd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拉低后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Pr="00A7394B">
        <w:rPr>
          <w:rFonts w:ascii="Times New Roman" w:eastAsia="宋体" w:hAnsi="Times New Roman" w:cs="Times New Roman" w:hint="eastAsia"/>
          <w:sz w:val="24"/>
          <w:szCs w:val="24"/>
        </w:rPr>
        <w:t>个采样周期，判定开始接收数据位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4A3912" w14:textId="596381F5" w:rsidR="00A7394B" w:rsidRDefault="00A7394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data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状态主要代码如下所示：</w:t>
      </w:r>
    </w:p>
    <w:p w14:paraId="683D65DC" w14:textId="6D812B98" w:rsidR="00A7394B" w:rsidRDefault="00A7394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394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C7C1C" wp14:editId="29639CC0">
            <wp:extent cx="5274310" cy="1397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48C1" w14:textId="5A64E540" w:rsidR="00A7394B" w:rsidRDefault="00A7394B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每个时钟周期的中位判断一次数据</w:t>
      </w:r>
      <w:r w:rsidR="00351DB3">
        <w:rPr>
          <w:rFonts w:ascii="Times New Roman" w:eastAsia="宋体" w:hAnsi="Times New Roman" w:cs="Times New Roman" w:hint="eastAsia"/>
          <w:sz w:val="24"/>
          <w:szCs w:val="24"/>
        </w:rPr>
        <w:t>是高电平还是低电平</w:t>
      </w:r>
      <w:r w:rsidR="00503434">
        <w:rPr>
          <w:rFonts w:ascii="Times New Roman" w:eastAsia="宋体" w:hAnsi="Times New Roman" w:cs="Times New Roman" w:hint="eastAsia"/>
          <w:sz w:val="24"/>
          <w:szCs w:val="24"/>
        </w:rPr>
        <w:t>，并将其保存到临时数据</w:t>
      </w:r>
      <w:r w:rsidR="008E223A">
        <w:rPr>
          <w:rFonts w:ascii="Times New Roman" w:eastAsia="宋体" w:hAnsi="Times New Roman" w:cs="Times New Roman" w:hint="eastAsia"/>
          <w:sz w:val="24"/>
          <w:szCs w:val="24"/>
        </w:rPr>
        <w:t>寄存器</w:t>
      </w:r>
      <w:r w:rsidR="00503434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F57839">
        <w:rPr>
          <w:rFonts w:ascii="Times New Roman" w:eastAsia="宋体" w:hAnsi="Times New Roman" w:cs="Times New Roman" w:hint="eastAsia"/>
          <w:sz w:val="24"/>
          <w:szCs w:val="24"/>
        </w:rPr>
        <w:t>rx</w:t>
      </w:r>
      <w:r w:rsidR="00F57839">
        <w:rPr>
          <w:rFonts w:ascii="Times New Roman" w:eastAsia="宋体" w:hAnsi="Times New Roman" w:cs="Times New Roman"/>
          <w:sz w:val="24"/>
          <w:szCs w:val="24"/>
        </w:rPr>
        <w:t>_data_temp</w:t>
      </w:r>
      <w:r w:rsidR="00F57839">
        <w:rPr>
          <w:rFonts w:ascii="Times New Roman" w:eastAsia="宋体" w:hAnsi="Times New Roman" w:cs="Times New Roman" w:hint="eastAsia"/>
          <w:sz w:val="24"/>
          <w:szCs w:val="24"/>
        </w:rPr>
        <w:t>中，用一个计数器</w:t>
      </w:r>
      <w:r w:rsidR="00F57839">
        <w:rPr>
          <w:rFonts w:ascii="Times New Roman" w:eastAsia="宋体" w:hAnsi="Times New Roman" w:cs="Times New Roman" w:hint="eastAsia"/>
          <w:sz w:val="24"/>
          <w:szCs w:val="24"/>
        </w:rPr>
        <w:t>bitpos</w:t>
      </w:r>
      <w:r w:rsidR="00F57839">
        <w:rPr>
          <w:rFonts w:ascii="Times New Roman" w:eastAsia="宋体" w:hAnsi="Times New Roman" w:cs="Times New Roman" w:hint="eastAsia"/>
          <w:sz w:val="24"/>
          <w:szCs w:val="24"/>
        </w:rPr>
        <w:t>来确定当前接收的是哪一位。</w:t>
      </w:r>
    </w:p>
    <w:p w14:paraId="6BBB9E7D" w14:textId="3E2F0B39" w:rsidR="00F57839" w:rsidRPr="00A7394B" w:rsidRDefault="00F5783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stop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状态主要代码如下：</w:t>
      </w:r>
    </w:p>
    <w:p w14:paraId="50FE88F7" w14:textId="7C978886" w:rsidR="00A7394B" w:rsidRDefault="00F5783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5783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D5720B" wp14:editId="25850EDA">
            <wp:extent cx="5090601" cy="18899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505E" w14:textId="77777777" w:rsidR="00E87246" w:rsidRDefault="00F57839" w:rsidP="00E8724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这部分代码与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部分代码类似，都是在计时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个采样周期后判定结束，转换状态</w:t>
      </w:r>
    </w:p>
    <w:p w14:paraId="04DC1ACC" w14:textId="0BBB686C" w:rsidR="00E87246" w:rsidRDefault="00E87246" w:rsidP="00E8724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D4D54">
        <w:rPr>
          <w:rFonts w:ascii="Times New Roman" w:eastAsia="宋体" w:hAnsi="Times New Roman" w:cs="Times New Roman" w:hint="eastAsia"/>
          <w:sz w:val="24"/>
          <w:szCs w:val="24"/>
        </w:rPr>
        <w:t>【</w:t>
      </w:r>
      <w:r>
        <w:rPr>
          <w:rFonts w:ascii="Times New Roman" w:eastAsia="宋体" w:hAnsi="Times New Roman" w:cs="Times New Roman" w:hint="eastAsia"/>
          <w:sz w:val="24"/>
          <w:szCs w:val="24"/>
        </w:rPr>
        <w:t>uart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x.v</w:t>
      </w:r>
      <w:r w:rsidRPr="009D4D54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2FA1B07B" w14:textId="52174CEC" w:rsidR="00E87246" w:rsidRDefault="00E87246" w:rsidP="00E8724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该部分代码较简单，直接根据协议手册确定状态机，主要代码如下：</w:t>
      </w:r>
    </w:p>
    <w:p w14:paraId="5C5D79E2" w14:textId="1725936D" w:rsidR="00F57839" w:rsidRPr="00E87246" w:rsidRDefault="009461A5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461A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7957F10" wp14:editId="070FE6E6">
            <wp:extent cx="2580161" cy="31178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983" cy="31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978E" w14:textId="1A402E52" w:rsidR="00E87246" w:rsidRDefault="009E09F8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主要分成</w:t>
      </w:r>
      <w:r w:rsidR="002B6A89">
        <w:rPr>
          <w:rFonts w:ascii="Times New Roman" w:eastAsia="宋体" w:hAnsi="Times New Roman" w:cs="Times New Roman" w:hint="eastAsia"/>
          <w:sz w:val="24"/>
          <w:szCs w:val="24"/>
        </w:rPr>
        <w:t>四</w:t>
      </w:r>
      <w:r>
        <w:rPr>
          <w:rFonts w:ascii="Times New Roman" w:eastAsia="宋体" w:hAnsi="Times New Roman" w:cs="Times New Roman" w:hint="eastAsia"/>
          <w:sz w:val="24"/>
          <w:szCs w:val="24"/>
        </w:rPr>
        <w:t>个状态，状态转移图如下</w:t>
      </w:r>
      <w:r w:rsidR="002B6A8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B3DC194" w14:textId="40DE5342" w:rsidR="00650E6D" w:rsidRDefault="005A118C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65433" wp14:editId="78D86608">
            <wp:extent cx="5274310" cy="22301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211F" w14:textId="4FEBD1F4" w:rsidR="005A118C" w:rsidRDefault="005A118C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 w:hint="eastAsia"/>
          <w:sz w:val="24"/>
          <w:szCs w:val="24"/>
        </w:rPr>
        <w:t>idle</w:t>
      </w:r>
      <w:r>
        <w:rPr>
          <w:rFonts w:ascii="Times New Roman" w:eastAsia="宋体" w:hAnsi="Times New Roman" w:cs="Times New Roman" w:hint="eastAsia"/>
          <w:sz w:val="24"/>
          <w:szCs w:val="24"/>
        </w:rPr>
        <w:t>状态等待发送指令，当</w:t>
      </w:r>
      <w:r>
        <w:rPr>
          <w:rFonts w:ascii="Times New Roman" w:eastAsia="宋体" w:hAnsi="Times New Roman" w:cs="Times New Roman" w:hint="eastAsia"/>
          <w:sz w:val="24"/>
          <w:szCs w:val="24"/>
        </w:rPr>
        <w:t>tx</w:t>
      </w:r>
      <w:r>
        <w:rPr>
          <w:rFonts w:ascii="Times New Roman" w:eastAsia="宋体" w:hAnsi="Times New Roman" w:cs="Times New Roman"/>
          <w:sz w:val="24"/>
          <w:szCs w:val="24"/>
        </w:rPr>
        <w:t>_en</w:t>
      </w:r>
      <w:r>
        <w:rPr>
          <w:rFonts w:ascii="Times New Roman" w:eastAsia="宋体" w:hAnsi="Times New Roman" w:cs="Times New Roman" w:hint="eastAsia"/>
          <w:sz w:val="24"/>
          <w:szCs w:val="24"/>
        </w:rPr>
        <w:t>指令位拉高时，表示串口发送开始，状态转换到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，发送起始位拉低</w:t>
      </w:r>
      <w:r>
        <w:rPr>
          <w:rFonts w:ascii="Times New Roman" w:eastAsia="宋体" w:hAnsi="Times New Roman" w:cs="Times New Roman" w:hint="eastAsia"/>
          <w:sz w:val="24"/>
          <w:szCs w:val="24"/>
        </w:rPr>
        <w:t>txd</w:t>
      </w:r>
      <w:r>
        <w:rPr>
          <w:rFonts w:ascii="Times New Roman" w:eastAsia="宋体" w:hAnsi="Times New Roman" w:cs="Times New Roman" w:hint="eastAsia"/>
          <w:sz w:val="24"/>
          <w:szCs w:val="24"/>
        </w:rPr>
        <w:t>，延迟一个发送周期后进入</w:t>
      </w:r>
      <w:r>
        <w:rPr>
          <w:rFonts w:ascii="Times New Roman" w:eastAsia="宋体" w:hAnsi="Times New Roman" w:cs="Times New Roman" w:hint="eastAsia"/>
          <w:sz w:val="24"/>
          <w:szCs w:val="24"/>
        </w:rPr>
        <w:t>data</w:t>
      </w:r>
      <w:r>
        <w:rPr>
          <w:rFonts w:ascii="Times New Roman" w:eastAsia="宋体" w:hAnsi="Times New Roman" w:cs="Times New Roman" w:hint="eastAsia"/>
          <w:sz w:val="24"/>
          <w:szCs w:val="24"/>
        </w:rPr>
        <w:t>状态，随后根据计数器</w:t>
      </w:r>
      <w:r>
        <w:rPr>
          <w:rFonts w:ascii="Times New Roman" w:eastAsia="宋体" w:hAnsi="Times New Roman" w:cs="Times New Roman" w:hint="eastAsia"/>
          <w:sz w:val="24"/>
          <w:szCs w:val="24"/>
        </w:rPr>
        <w:t>bitpos</w:t>
      </w:r>
      <w:r>
        <w:rPr>
          <w:rFonts w:ascii="Times New Roman" w:eastAsia="宋体" w:hAnsi="Times New Roman" w:cs="Times New Roman" w:hint="eastAsia"/>
          <w:sz w:val="24"/>
          <w:szCs w:val="24"/>
        </w:rPr>
        <w:t>依次发送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位，当所有位发送完毕后，转换成</w:t>
      </w:r>
      <w:r>
        <w:rPr>
          <w:rFonts w:ascii="Times New Roman" w:eastAsia="宋体" w:hAnsi="Times New Roman" w:cs="Times New Roman" w:hint="eastAsia"/>
          <w:sz w:val="24"/>
          <w:szCs w:val="24"/>
        </w:rPr>
        <w:t>stop</w:t>
      </w:r>
      <w:r>
        <w:rPr>
          <w:rFonts w:ascii="Times New Roman" w:eastAsia="宋体" w:hAnsi="Times New Roman" w:cs="Times New Roman" w:hint="eastAsia"/>
          <w:sz w:val="24"/>
          <w:szCs w:val="24"/>
        </w:rPr>
        <w:t>状态发送停止位</w:t>
      </w:r>
      <w:r w:rsidR="00966BEE">
        <w:rPr>
          <w:rFonts w:ascii="Times New Roman" w:eastAsia="宋体" w:hAnsi="Times New Roman" w:cs="Times New Roman" w:hint="eastAsia"/>
          <w:sz w:val="24"/>
          <w:szCs w:val="24"/>
        </w:rPr>
        <w:t>，循环往复</w:t>
      </w:r>
      <w:r w:rsidR="00FF1A4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819A8DA" w14:textId="2E09A5F7" w:rsidR="008430F7" w:rsidRDefault="008430F7" w:rsidP="008430F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接收发送模块的代码均使用一段式状态机，编写快速简单，适合具有简单逻辑的串口和收发结构实现，但依赖于综合器优化，使用资源可能较多。</w:t>
      </w:r>
    </w:p>
    <w:p w14:paraId="6AAF19CB" w14:textId="7BA1CE11" w:rsidR="001076DF" w:rsidRDefault="00C349AB" w:rsidP="001076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三个模块统一被</w:t>
      </w:r>
      <w:r w:rsidR="001076DF" w:rsidRPr="009D4D54">
        <w:rPr>
          <w:rFonts w:ascii="Times New Roman" w:eastAsia="宋体" w:hAnsi="Times New Roman" w:cs="Times New Roman" w:hint="eastAsia"/>
          <w:sz w:val="24"/>
          <w:szCs w:val="24"/>
        </w:rPr>
        <w:t>【</w:t>
      </w:r>
      <w:r w:rsidR="001076DF">
        <w:rPr>
          <w:rFonts w:ascii="Times New Roman" w:eastAsia="宋体" w:hAnsi="Times New Roman" w:cs="Times New Roman" w:hint="eastAsia"/>
          <w:sz w:val="24"/>
          <w:szCs w:val="24"/>
        </w:rPr>
        <w:t>uart</w:t>
      </w:r>
      <w:r w:rsidR="001076DF">
        <w:rPr>
          <w:rFonts w:ascii="Times New Roman" w:eastAsia="宋体" w:hAnsi="Times New Roman" w:cs="Times New Roman"/>
          <w:sz w:val="24"/>
          <w:szCs w:val="24"/>
        </w:rPr>
        <w:t>_</w:t>
      </w:r>
      <w:r w:rsidR="001076DF">
        <w:rPr>
          <w:rFonts w:ascii="Times New Roman" w:eastAsia="宋体" w:hAnsi="Times New Roman" w:cs="Times New Roman" w:hint="eastAsia"/>
          <w:sz w:val="24"/>
          <w:szCs w:val="24"/>
        </w:rPr>
        <w:t>top</w:t>
      </w:r>
      <w:r w:rsidR="001076DF">
        <w:rPr>
          <w:rFonts w:ascii="Times New Roman" w:eastAsia="宋体" w:hAnsi="Times New Roman" w:cs="Times New Roman"/>
          <w:sz w:val="24"/>
          <w:szCs w:val="24"/>
        </w:rPr>
        <w:t>.v</w:t>
      </w:r>
      <w:r w:rsidR="001076DF" w:rsidRPr="009D4D54">
        <w:rPr>
          <w:rFonts w:ascii="Times New Roman" w:eastAsia="宋体" w:hAnsi="Times New Roman" w:cs="Times New Roman" w:hint="eastAsia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sz w:val="24"/>
          <w:szCs w:val="24"/>
        </w:rPr>
        <w:t>例化，组合成</w:t>
      </w:r>
      <w:r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IP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811590D" w14:textId="59C9154A" w:rsidR="001076DF" w:rsidRDefault="0035174A" w:rsidP="008430F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【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</w:t>
      </w:r>
      <w:r>
        <w:rPr>
          <w:rFonts w:ascii="Times New Roman" w:eastAsia="宋体" w:hAnsi="Times New Roman" w:cs="Times New Roman"/>
          <w:sz w:val="24"/>
          <w:szCs w:val="24"/>
        </w:rPr>
        <w:t>.v</w:t>
      </w:r>
      <w:r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4825050F" w14:textId="5F4740D7" w:rsidR="00E87246" w:rsidRDefault="0035174A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该模块实现了发送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接收控制状态机，状态转移图如下所示：</w:t>
      </w:r>
    </w:p>
    <w:p w14:paraId="4B8F517F" w14:textId="1FCE5A54" w:rsidR="0035174A" w:rsidRDefault="0035174A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AB041D" wp14:editId="2FC7D1F4">
            <wp:extent cx="5274310" cy="18110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1671" w14:textId="3EA36F2E" w:rsidR="0035174A" w:rsidRDefault="00E5321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模块默认位于接收状态，当有输入时，状态机在</w:t>
      </w:r>
      <w:r>
        <w:rPr>
          <w:rFonts w:ascii="Times New Roman" w:eastAsia="宋体" w:hAnsi="Times New Roman" w:cs="Times New Roman" w:hint="eastAsia"/>
          <w:sz w:val="24"/>
          <w:szCs w:val="24"/>
        </w:rPr>
        <w:t>recv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recv</w:t>
      </w:r>
      <w:r>
        <w:rPr>
          <w:rFonts w:ascii="Times New Roman" w:eastAsia="宋体" w:hAnsi="Times New Roman" w:cs="Times New Roman"/>
          <w:sz w:val="24"/>
          <w:szCs w:val="24"/>
        </w:rPr>
        <w:t>_done</w:t>
      </w:r>
      <w:r>
        <w:rPr>
          <w:rFonts w:ascii="Times New Roman" w:eastAsia="宋体" w:hAnsi="Times New Roman" w:cs="Times New Roman" w:hint="eastAsia"/>
          <w:sz w:val="24"/>
          <w:szCs w:val="24"/>
        </w:rPr>
        <w:t>状态之间切换来接收每一字节数据，接收完预定的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字节数据后，进入</w:t>
      </w:r>
      <w:r>
        <w:rPr>
          <w:rFonts w:ascii="Times New Roman" w:eastAsia="宋体" w:hAnsi="Times New Roman" w:cs="Times New Roman" w:hint="eastAsia"/>
          <w:sz w:val="24"/>
          <w:szCs w:val="24"/>
        </w:rPr>
        <w:t>calculate</w:t>
      </w:r>
      <w:r>
        <w:rPr>
          <w:rFonts w:ascii="Times New Roman" w:eastAsia="宋体" w:hAnsi="Times New Roman" w:cs="Times New Roman" w:hint="eastAsia"/>
          <w:sz w:val="24"/>
          <w:szCs w:val="24"/>
        </w:rPr>
        <w:t>状态进行累加，累加完毕时保存得到的累加和到缓存，并切换到发送状态，状态机在</w:t>
      </w:r>
      <w:r>
        <w:rPr>
          <w:rFonts w:ascii="Times New Roman" w:eastAsia="宋体" w:hAnsi="Times New Roman" w:cs="Times New Roman" w:hint="eastAsia"/>
          <w:sz w:val="24"/>
          <w:szCs w:val="24"/>
        </w:rPr>
        <w:t>send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end_done</w:t>
      </w:r>
      <w:r>
        <w:rPr>
          <w:rFonts w:ascii="Times New Roman" w:eastAsia="宋体" w:hAnsi="Times New Roman" w:cs="Times New Roman" w:hint="eastAsia"/>
          <w:sz w:val="24"/>
          <w:szCs w:val="24"/>
        </w:rPr>
        <w:t>之间切换来发送每一字节数据。</w:t>
      </w:r>
    </w:p>
    <w:p w14:paraId="1EED09C2" w14:textId="34B9888A" w:rsidR="00E53219" w:rsidRPr="008430F7" w:rsidRDefault="00E5321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使用该逻辑不仅可以进行数据的累加，还可以进行</w:t>
      </w:r>
      <w:r>
        <w:rPr>
          <w:rFonts w:ascii="Times New Roman" w:eastAsia="宋体" w:hAnsi="Times New Roman" w:cs="Times New Roman" w:hint="eastAsia"/>
          <w:sz w:val="24"/>
          <w:szCs w:val="24"/>
        </w:rPr>
        <w:t>CRC</w:t>
      </w:r>
      <w:r>
        <w:rPr>
          <w:rFonts w:ascii="Times New Roman" w:eastAsia="宋体" w:hAnsi="Times New Roman" w:cs="Times New Roman" w:hint="eastAsia"/>
          <w:sz w:val="24"/>
          <w:szCs w:val="24"/>
        </w:rPr>
        <w:t>校验等复杂操作，只需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要在中间的</w:t>
      </w:r>
      <w:r>
        <w:rPr>
          <w:rFonts w:ascii="Times New Roman" w:eastAsia="宋体" w:hAnsi="Times New Roman" w:cs="Times New Roman" w:hint="eastAsia"/>
          <w:sz w:val="24"/>
          <w:szCs w:val="24"/>
        </w:rPr>
        <w:t>calculate</w:t>
      </w:r>
      <w:r>
        <w:rPr>
          <w:rFonts w:ascii="Times New Roman" w:eastAsia="宋体" w:hAnsi="Times New Roman" w:cs="Times New Roman" w:hint="eastAsia"/>
          <w:sz w:val="24"/>
          <w:szCs w:val="24"/>
        </w:rPr>
        <w:t>状态引入不同的计算模块即可。但由于时间限制，并未能完成扩展任务</w:t>
      </w:r>
      <w:r w:rsidR="00F73B4D">
        <w:rPr>
          <w:rFonts w:ascii="Times New Roman" w:eastAsia="宋体" w:hAnsi="Times New Roman" w:cs="Times New Roman" w:hint="eastAsia"/>
          <w:sz w:val="24"/>
          <w:szCs w:val="24"/>
        </w:rPr>
        <w:t>，仅进行了主要模块的验证</w:t>
      </w:r>
      <w:r w:rsidR="005B628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0B9388" w14:textId="620AB0C2" w:rsidR="00E87246" w:rsidRDefault="00B81C5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关键的发送和接收逻辑代码如下所示：</w:t>
      </w:r>
    </w:p>
    <w:p w14:paraId="5F0B25EA" w14:textId="446DCB3F" w:rsidR="006621BE" w:rsidRPr="00B22C86" w:rsidRDefault="00B81C59" w:rsidP="00BD06C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81C5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657C1B8" wp14:editId="6816836E">
            <wp:extent cx="2780005" cy="26924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546" cy="26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6A8" w:rsidRPr="00B81C5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EFD057" wp14:editId="3B54B02B">
            <wp:extent cx="2451100" cy="3565237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986" cy="3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387" w14:textId="77777777" w:rsidR="00230CC4" w:rsidRPr="004D520C" w:rsidRDefault="00230CC4" w:rsidP="00230CC4">
      <w:pPr>
        <w:spacing w:line="360" w:lineRule="auto"/>
        <w:rPr>
          <w:rFonts w:ascii="宋体" w:hAnsi="宋体"/>
          <w:sz w:val="24"/>
        </w:rPr>
      </w:pPr>
      <w:r w:rsidRPr="004D520C">
        <w:rPr>
          <w:rFonts w:ascii="宋体" w:hAnsi="宋体" w:hint="eastAsia"/>
          <w:sz w:val="24"/>
        </w:rPr>
        <w:t>【结果分析】</w:t>
      </w:r>
    </w:p>
    <w:p w14:paraId="2A3BEF58" w14:textId="39123992" w:rsidR="00930389" w:rsidRDefault="009B7727" w:rsidP="007175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93714">
        <w:rPr>
          <w:rFonts w:ascii="Times New Roman" w:eastAsia="宋体" w:hAnsi="Times New Roman" w:cs="Times New Roman" w:hint="eastAsia"/>
          <w:sz w:val="24"/>
          <w:szCs w:val="24"/>
        </w:rPr>
        <w:t>在本次实验中，完成了必要的</w:t>
      </w:r>
      <w:r w:rsidRPr="00E93714">
        <w:rPr>
          <w:rFonts w:ascii="Times New Roman" w:eastAsia="宋体" w:hAnsi="Times New Roman" w:cs="Times New Roman" w:hint="eastAsia"/>
          <w:sz w:val="24"/>
          <w:szCs w:val="24"/>
        </w:rPr>
        <w:t>UART-Lite</w:t>
      </w:r>
      <w:r w:rsidRPr="00E93714">
        <w:rPr>
          <w:rFonts w:ascii="Times New Roman" w:eastAsia="宋体" w:hAnsi="Times New Roman" w:cs="Times New Roman" w:hint="eastAsia"/>
          <w:sz w:val="24"/>
          <w:szCs w:val="24"/>
        </w:rPr>
        <w:t>设计和主控模块设计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，能够进行收取上位机下传的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字节数据累加并给出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位</w:t>
      </w:r>
      <w:r w:rsidR="00CE34AC" w:rsidRPr="00E9371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E34AC" w:rsidRPr="00E9371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CE34AC" w:rsidRPr="00E93714">
        <w:rPr>
          <w:rFonts w:ascii="Times New Roman" w:eastAsia="宋体" w:hAnsi="Times New Roman" w:cs="Times New Roman" w:hint="eastAsia"/>
          <w:sz w:val="24"/>
          <w:szCs w:val="24"/>
        </w:rPr>
        <w:t>字节）</w:t>
      </w:r>
      <w:r w:rsidR="00252DBC" w:rsidRPr="00E93714">
        <w:rPr>
          <w:rFonts w:ascii="Times New Roman" w:eastAsia="宋体" w:hAnsi="Times New Roman" w:cs="Times New Roman" w:hint="eastAsia"/>
          <w:sz w:val="24"/>
          <w:szCs w:val="24"/>
        </w:rPr>
        <w:t>的回传数据</w:t>
      </w:r>
      <w:r w:rsidR="00C622F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1556C" w:rsidRPr="00E93714">
        <w:rPr>
          <w:rFonts w:ascii="Times New Roman" w:eastAsia="宋体" w:hAnsi="Times New Roman" w:cs="Times New Roman" w:hint="eastAsia"/>
          <w:sz w:val="24"/>
          <w:szCs w:val="24"/>
        </w:rPr>
        <w:t>基本实现了要求</w:t>
      </w:r>
      <w:r w:rsidR="009B06F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B3760AC" w14:textId="5CEA2E92" w:rsidR="00717599" w:rsidRDefault="00717599" w:rsidP="007175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上板演示如下</w:t>
      </w:r>
      <w:r w:rsidR="0076237D">
        <w:rPr>
          <w:rFonts w:ascii="Times New Roman" w:eastAsia="宋体" w:hAnsi="Times New Roman" w:cs="Times New Roman" w:hint="eastAsia"/>
          <w:sz w:val="24"/>
          <w:szCs w:val="24"/>
        </w:rPr>
        <w:t>（演示视频）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所示：</w:t>
      </w:r>
    </w:p>
    <w:p w14:paraId="4532F281" w14:textId="2A27FA05" w:rsidR="0076237D" w:rsidRPr="00717599" w:rsidRDefault="0076237D" w:rsidP="007175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6237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AF4BBC" wp14:editId="7E599163">
            <wp:extent cx="3072137" cy="27178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623" cy="27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37D" w:rsidRPr="007175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44B74" w14:textId="77777777" w:rsidR="00666026" w:rsidRDefault="00666026" w:rsidP="00EB12F5">
      <w:r>
        <w:separator/>
      </w:r>
    </w:p>
  </w:endnote>
  <w:endnote w:type="continuationSeparator" w:id="0">
    <w:p w14:paraId="44CB488F" w14:textId="77777777" w:rsidR="00666026" w:rsidRDefault="00666026" w:rsidP="00EB1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F86B5" w14:textId="77777777" w:rsidR="00666026" w:rsidRDefault="00666026" w:rsidP="00EB12F5">
      <w:r>
        <w:separator/>
      </w:r>
    </w:p>
  </w:footnote>
  <w:footnote w:type="continuationSeparator" w:id="0">
    <w:p w14:paraId="7A9394D0" w14:textId="77777777" w:rsidR="00666026" w:rsidRDefault="00666026" w:rsidP="00EB12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53"/>
    <w:rsid w:val="0001215E"/>
    <w:rsid w:val="00070115"/>
    <w:rsid w:val="0007029D"/>
    <w:rsid w:val="00071D61"/>
    <w:rsid w:val="000B3750"/>
    <w:rsid w:val="000C40E6"/>
    <w:rsid w:val="000D6AB3"/>
    <w:rsid w:val="001076DF"/>
    <w:rsid w:val="00111033"/>
    <w:rsid w:val="0011556C"/>
    <w:rsid w:val="00124454"/>
    <w:rsid w:val="001366B1"/>
    <w:rsid w:val="00137084"/>
    <w:rsid w:val="00142345"/>
    <w:rsid w:val="00144541"/>
    <w:rsid w:val="00181FAD"/>
    <w:rsid w:val="00187636"/>
    <w:rsid w:val="00192B84"/>
    <w:rsid w:val="001A43DB"/>
    <w:rsid w:val="001A5252"/>
    <w:rsid w:val="001B41F7"/>
    <w:rsid w:val="001E0D83"/>
    <w:rsid w:val="001F7C8E"/>
    <w:rsid w:val="00200193"/>
    <w:rsid w:val="00216281"/>
    <w:rsid w:val="0021680F"/>
    <w:rsid w:val="0022425A"/>
    <w:rsid w:val="002266F1"/>
    <w:rsid w:val="00230CC4"/>
    <w:rsid w:val="0025034D"/>
    <w:rsid w:val="00252DBC"/>
    <w:rsid w:val="00253F6A"/>
    <w:rsid w:val="00267288"/>
    <w:rsid w:val="002728F3"/>
    <w:rsid w:val="002771A1"/>
    <w:rsid w:val="00277B5F"/>
    <w:rsid w:val="00293AAA"/>
    <w:rsid w:val="002B6A89"/>
    <w:rsid w:val="002D4725"/>
    <w:rsid w:val="002E3F84"/>
    <w:rsid w:val="002E5222"/>
    <w:rsid w:val="002E7391"/>
    <w:rsid w:val="002E7479"/>
    <w:rsid w:val="002F2F80"/>
    <w:rsid w:val="002F37BC"/>
    <w:rsid w:val="003110F3"/>
    <w:rsid w:val="00335242"/>
    <w:rsid w:val="0035174A"/>
    <w:rsid w:val="00351DB3"/>
    <w:rsid w:val="00363080"/>
    <w:rsid w:val="00373A6B"/>
    <w:rsid w:val="003817F0"/>
    <w:rsid w:val="003872C2"/>
    <w:rsid w:val="00390928"/>
    <w:rsid w:val="00395A5E"/>
    <w:rsid w:val="003A67DC"/>
    <w:rsid w:val="003B3F14"/>
    <w:rsid w:val="003B5BC1"/>
    <w:rsid w:val="003C69EA"/>
    <w:rsid w:val="003E225C"/>
    <w:rsid w:val="003F3468"/>
    <w:rsid w:val="003F3FB4"/>
    <w:rsid w:val="003F4E39"/>
    <w:rsid w:val="00402339"/>
    <w:rsid w:val="004132CE"/>
    <w:rsid w:val="00415F73"/>
    <w:rsid w:val="00416F4A"/>
    <w:rsid w:val="004641AA"/>
    <w:rsid w:val="004645CE"/>
    <w:rsid w:val="00464B3E"/>
    <w:rsid w:val="004B3507"/>
    <w:rsid w:val="004C20FD"/>
    <w:rsid w:val="004D520C"/>
    <w:rsid w:val="004F0E7A"/>
    <w:rsid w:val="004F6D6A"/>
    <w:rsid w:val="004F7C6E"/>
    <w:rsid w:val="00503434"/>
    <w:rsid w:val="005053B4"/>
    <w:rsid w:val="00514D17"/>
    <w:rsid w:val="00525AD9"/>
    <w:rsid w:val="00530841"/>
    <w:rsid w:val="00541A2F"/>
    <w:rsid w:val="005519EB"/>
    <w:rsid w:val="00566E40"/>
    <w:rsid w:val="0057482B"/>
    <w:rsid w:val="005A118C"/>
    <w:rsid w:val="005A22DA"/>
    <w:rsid w:val="005B2CE7"/>
    <w:rsid w:val="005B5CE3"/>
    <w:rsid w:val="005B6253"/>
    <w:rsid w:val="005B6286"/>
    <w:rsid w:val="005C10C4"/>
    <w:rsid w:val="005C1BA4"/>
    <w:rsid w:val="005E3A1C"/>
    <w:rsid w:val="005F141B"/>
    <w:rsid w:val="005F7A12"/>
    <w:rsid w:val="006168C4"/>
    <w:rsid w:val="00624CD1"/>
    <w:rsid w:val="006272C7"/>
    <w:rsid w:val="00635380"/>
    <w:rsid w:val="00650E6D"/>
    <w:rsid w:val="00654C0A"/>
    <w:rsid w:val="006621BE"/>
    <w:rsid w:val="00665585"/>
    <w:rsid w:val="00666026"/>
    <w:rsid w:val="00672988"/>
    <w:rsid w:val="00680F53"/>
    <w:rsid w:val="00684E61"/>
    <w:rsid w:val="006A157B"/>
    <w:rsid w:val="006C5C41"/>
    <w:rsid w:val="006D78F9"/>
    <w:rsid w:val="006E0A09"/>
    <w:rsid w:val="006E2F50"/>
    <w:rsid w:val="006E515B"/>
    <w:rsid w:val="006F3956"/>
    <w:rsid w:val="006F5A4D"/>
    <w:rsid w:val="00717599"/>
    <w:rsid w:val="00725164"/>
    <w:rsid w:val="007344D3"/>
    <w:rsid w:val="007461A4"/>
    <w:rsid w:val="0076237D"/>
    <w:rsid w:val="00776AA8"/>
    <w:rsid w:val="0078269E"/>
    <w:rsid w:val="007867C0"/>
    <w:rsid w:val="0079407B"/>
    <w:rsid w:val="007E4EEE"/>
    <w:rsid w:val="00813D5A"/>
    <w:rsid w:val="008430F7"/>
    <w:rsid w:val="00857E10"/>
    <w:rsid w:val="0087546C"/>
    <w:rsid w:val="0089527A"/>
    <w:rsid w:val="008A01B1"/>
    <w:rsid w:val="008A5053"/>
    <w:rsid w:val="008B260F"/>
    <w:rsid w:val="008B707E"/>
    <w:rsid w:val="008E223A"/>
    <w:rsid w:val="008E230A"/>
    <w:rsid w:val="008F2611"/>
    <w:rsid w:val="00905B30"/>
    <w:rsid w:val="00915E8A"/>
    <w:rsid w:val="00930389"/>
    <w:rsid w:val="009306FE"/>
    <w:rsid w:val="0094120B"/>
    <w:rsid w:val="009457D2"/>
    <w:rsid w:val="009461A5"/>
    <w:rsid w:val="00946371"/>
    <w:rsid w:val="00966BEE"/>
    <w:rsid w:val="009706A8"/>
    <w:rsid w:val="00972122"/>
    <w:rsid w:val="00973D48"/>
    <w:rsid w:val="00974FA4"/>
    <w:rsid w:val="009815F6"/>
    <w:rsid w:val="00993C1F"/>
    <w:rsid w:val="009977E6"/>
    <w:rsid w:val="009B06FD"/>
    <w:rsid w:val="009B7727"/>
    <w:rsid w:val="009D1C90"/>
    <w:rsid w:val="009D4D54"/>
    <w:rsid w:val="009E09F8"/>
    <w:rsid w:val="00A0675F"/>
    <w:rsid w:val="00A21568"/>
    <w:rsid w:val="00A3657B"/>
    <w:rsid w:val="00A3744E"/>
    <w:rsid w:val="00A4050D"/>
    <w:rsid w:val="00A45815"/>
    <w:rsid w:val="00A46D16"/>
    <w:rsid w:val="00A61CA2"/>
    <w:rsid w:val="00A71B83"/>
    <w:rsid w:val="00A7394B"/>
    <w:rsid w:val="00AE73B0"/>
    <w:rsid w:val="00AE7EE9"/>
    <w:rsid w:val="00AF40B7"/>
    <w:rsid w:val="00AF637A"/>
    <w:rsid w:val="00B14CEB"/>
    <w:rsid w:val="00B22C86"/>
    <w:rsid w:val="00B36127"/>
    <w:rsid w:val="00B53ECA"/>
    <w:rsid w:val="00B81C59"/>
    <w:rsid w:val="00B9388D"/>
    <w:rsid w:val="00B94CC3"/>
    <w:rsid w:val="00BB49EE"/>
    <w:rsid w:val="00BC0F65"/>
    <w:rsid w:val="00BC5D17"/>
    <w:rsid w:val="00BD06C0"/>
    <w:rsid w:val="00BD74BE"/>
    <w:rsid w:val="00BF47CE"/>
    <w:rsid w:val="00C02B87"/>
    <w:rsid w:val="00C036DF"/>
    <w:rsid w:val="00C20202"/>
    <w:rsid w:val="00C23569"/>
    <w:rsid w:val="00C27A7F"/>
    <w:rsid w:val="00C349AB"/>
    <w:rsid w:val="00C401A6"/>
    <w:rsid w:val="00C622FB"/>
    <w:rsid w:val="00C8723F"/>
    <w:rsid w:val="00CB19A1"/>
    <w:rsid w:val="00CB3861"/>
    <w:rsid w:val="00CC1204"/>
    <w:rsid w:val="00CE34AC"/>
    <w:rsid w:val="00CE4209"/>
    <w:rsid w:val="00D14C52"/>
    <w:rsid w:val="00D20CDB"/>
    <w:rsid w:val="00D4790A"/>
    <w:rsid w:val="00D612AD"/>
    <w:rsid w:val="00D65C14"/>
    <w:rsid w:val="00D70D5B"/>
    <w:rsid w:val="00D726D1"/>
    <w:rsid w:val="00D762F8"/>
    <w:rsid w:val="00D774C9"/>
    <w:rsid w:val="00D87D32"/>
    <w:rsid w:val="00D949A4"/>
    <w:rsid w:val="00DA729C"/>
    <w:rsid w:val="00DB141F"/>
    <w:rsid w:val="00DB6D91"/>
    <w:rsid w:val="00DC0E02"/>
    <w:rsid w:val="00DF6708"/>
    <w:rsid w:val="00E01453"/>
    <w:rsid w:val="00E130F0"/>
    <w:rsid w:val="00E13A45"/>
    <w:rsid w:val="00E20D84"/>
    <w:rsid w:val="00E2719E"/>
    <w:rsid w:val="00E32480"/>
    <w:rsid w:val="00E37143"/>
    <w:rsid w:val="00E50022"/>
    <w:rsid w:val="00E52B3B"/>
    <w:rsid w:val="00E53219"/>
    <w:rsid w:val="00E54D0A"/>
    <w:rsid w:val="00E70660"/>
    <w:rsid w:val="00E8557D"/>
    <w:rsid w:val="00E87246"/>
    <w:rsid w:val="00E93714"/>
    <w:rsid w:val="00EB12F5"/>
    <w:rsid w:val="00EF0D08"/>
    <w:rsid w:val="00F11904"/>
    <w:rsid w:val="00F162D6"/>
    <w:rsid w:val="00F24AC1"/>
    <w:rsid w:val="00F55B90"/>
    <w:rsid w:val="00F57839"/>
    <w:rsid w:val="00F6793B"/>
    <w:rsid w:val="00F72B8C"/>
    <w:rsid w:val="00F73B4D"/>
    <w:rsid w:val="00F77F63"/>
    <w:rsid w:val="00F81384"/>
    <w:rsid w:val="00F871E3"/>
    <w:rsid w:val="00FA37B7"/>
    <w:rsid w:val="00FB05E3"/>
    <w:rsid w:val="00FB0F3F"/>
    <w:rsid w:val="00FE61AF"/>
    <w:rsid w:val="00FE7822"/>
    <w:rsid w:val="00FF1A44"/>
    <w:rsid w:val="00FF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4DDB2"/>
  <w15:chartTrackingRefBased/>
  <w15:docId w15:val="{B1B565A2-8886-413A-9C56-9F5E431E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6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1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12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1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12F5"/>
    <w:rPr>
      <w:sz w:val="18"/>
      <w:szCs w:val="18"/>
    </w:rPr>
  </w:style>
  <w:style w:type="table" w:styleId="a7">
    <w:name w:val="Table Grid"/>
    <w:basedOn w:val="a1"/>
    <w:uiPriority w:val="39"/>
    <w:rsid w:val="00905B3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65585"/>
    <w:pPr>
      <w:widowControl w:val="0"/>
      <w:autoSpaceDE w:val="0"/>
      <w:autoSpaceDN w:val="0"/>
      <w:adjustRightInd w:val="0"/>
    </w:pPr>
    <w:rPr>
      <w:rFonts w:ascii="宋体..." w:eastAsia="宋体..." w:cs="宋体...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9</Pages>
  <Words>532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埃尔弗雷德 施坦因</dc:creator>
  <cp:keywords/>
  <dc:description/>
  <cp:lastModifiedBy>埃尔弗雷德 施坦因</cp:lastModifiedBy>
  <cp:revision>237</cp:revision>
  <dcterms:created xsi:type="dcterms:W3CDTF">2022-06-27T05:16:00Z</dcterms:created>
  <dcterms:modified xsi:type="dcterms:W3CDTF">2022-09-09T13:47:00Z</dcterms:modified>
</cp:coreProperties>
</file>