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0A1" w:rsidRPr="00500EA9" w:rsidRDefault="00F61537" w:rsidP="00D22F3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EA9"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EA9">
        <w:rPr>
          <w:rFonts w:ascii="Times New Roman" w:hAnsi="Times New Roman" w:cs="Times New Roman"/>
          <w:b/>
          <w:sz w:val="28"/>
          <w:szCs w:val="28"/>
        </w:rPr>
        <w:t>работа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EA9">
        <w:rPr>
          <w:rFonts w:ascii="Times New Roman" w:hAnsi="Times New Roman" w:cs="Times New Roman"/>
          <w:b/>
          <w:sz w:val="28"/>
          <w:szCs w:val="28"/>
        </w:rPr>
        <w:t>№</w:t>
      </w:r>
      <w:r w:rsidR="009F1528">
        <w:rPr>
          <w:rFonts w:ascii="Times New Roman" w:hAnsi="Times New Roman" w:cs="Times New Roman"/>
          <w:b/>
          <w:sz w:val="28"/>
          <w:szCs w:val="28"/>
        </w:rPr>
        <w:t>2</w:t>
      </w:r>
      <w:r w:rsidR="00184527">
        <w:rPr>
          <w:rFonts w:ascii="Times New Roman" w:hAnsi="Times New Roman" w:cs="Times New Roman"/>
          <w:b/>
          <w:sz w:val="28"/>
          <w:szCs w:val="28"/>
        </w:rPr>
        <w:t>.</w:t>
      </w:r>
    </w:p>
    <w:p w:rsidR="00184527" w:rsidRDefault="009F1528" w:rsidP="00D22F3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Система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компоновки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данных.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Основы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отчетами</w:t>
      </w:r>
    </w:p>
    <w:p w:rsidR="00D22F34" w:rsidRPr="00D22F34" w:rsidRDefault="00D22F34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2F34" w:rsidRDefault="00184527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получить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навыки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528">
        <w:rPr>
          <w:rFonts w:ascii="Times New Roman" w:hAnsi="Times New Roman" w:cs="Times New Roman"/>
          <w:b/>
          <w:sz w:val="28"/>
          <w:szCs w:val="28"/>
        </w:rPr>
        <w:t>отчетами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528">
        <w:rPr>
          <w:rFonts w:ascii="Times New Roman" w:hAnsi="Times New Roman" w:cs="Times New Roman"/>
          <w:b/>
          <w:sz w:val="28"/>
          <w:szCs w:val="28"/>
        </w:rPr>
        <w:t>в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528">
        <w:rPr>
          <w:rFonts w:ascii="Times New Roman" w:hAnsi="Times New Roman" w:cs="Times New Roman"/>
          <w:b/>
          <w:sz w:val="28"/>
          <w:szCs w:val="28"/>
        </w:rPr>
        <w:t>системе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528">
        <w:rPr>
          <w:rFonts w:ascii="Times New Roman" w:hAnsi="Times New Roman" w:cs="Times New Roman"/>
          <w:b/>
          <w:sz w:val="28"/>
          <w:szCs w:val="28"/>
        </w:rPr>
        <w:t>компоновки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1528">
        <w:rPr>
          <w:rFonts w:ascii="Times New Roman" w:hAnsi="Times New Roman" w:cs="Times New Roman"/>
          <w:b/>
          <w:sz w:val="28"/>
          <w:szCs w:val="28"/>
        </w:rPr>
        <w:t>данных</w:t>
      </w:r>
      <w:r w:rsidR="00996D12">
        <w:rPr>
          <w:rFonts w:ascii="Times New Roman" w:hAnsi="Times New Roman" w:cs="Times New Roman"/>
          <w:sz w:val="28"/>
          <w:szCs w:val="28"/>
        </w:rPr>
        <w:t>.</w:t>
      </w:r>
    </w:p>
    <w:p w:rsidR="00500EA9" w:rsidRDefault="00500EA9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0EA9" w:rsidRPr="00207441" w:rsidRDefault="00500EA9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441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500EA9" w:rsidRDefault="00207441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изучить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краткую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теорию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к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лабораторной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работе;</w:t>
      </w:r>
    </w:p>
    <w:p w:rsidR="00500EA9" w:rsidRDefault="00473A0B" w:rsidP="00A62F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9F1528">
        <w:rPr>
          <w:rFonts w:ascii="Times New Roman" w:hAnsi="Times New Roman" w:cs="Times New Roman"/>
          <w:sz w:val="28"/>
          <w:szCs w:val="28"/>
        </w:rPr>
        <w:t>создать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A62F8B">
        <w:rPr>
          <w:rFonts w:ascii="Times New Roman" w:hAnsi="Times New Roman" w:cs="Times New Roman"/>
          <w:sz w:val="28"/>
          <w:szCs w:val="28"/>
        </w:rPr>
        <w:t>отчеты разных типов.</w:t>
      </w:r>
    </w:p>
    <w:p w:rsidR="00A62F8B" w:rsidRDefault="00A62F8B" w:rsidP="00A62F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62F8B" w:rsidRDefault="00A62F8B" w:rsidP="00A62F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62F8B" w:rsidRDefault="00A62F8B" w:rsidP="00A62F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0EA9" w:rsidRDefault="004B1F00" w:rsidP="001845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/>
          <w:sz w:val="28"/>
          <w:szCs w:val="28"/>
        </w:rPr>
        <w:t>КРАТКАЯ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/>
          <w:sz w:val="28"/>
          <w:szCs w:val="28"/>
        </w:rPr>
        <w:t>ТЕОРИЯ</w:t>
      </w:r>
    </w:p>
    <w:p w:rsidR="004B1F00" w:rsidRPr="00184527" w:rsidRDefault="004B1F00" w:rsidP="001845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1528" w:rsidRPr="009F1528" w:rsidRDefault="009F1528" w:rsidP="009F15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528">
        <w:rPr>
          <w:rFonts w:ascii="Times New Roman" w:hAnsi="Times New Roman" w:cs="Times New Roman"/>
          <w:sz w:val="28"/>
          <w:szCs w:val="28"/>
        </w:rPr>
        <w:t>Отчеты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-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это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прикладные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объекты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конфигурации.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Они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предназначены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для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обработки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накопленной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информации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получения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сводных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данных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удобном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для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просмотра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анализа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виде.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Конфигуратор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позволяет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формировать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набор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различных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отчетов,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достаточных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для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удовлетворения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потребности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пользователей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системы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достоверной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подробной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выходной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информации.</w:t>
      </w:r>
    </w:p>
    <w:p w:rsidR="009F1528" w:rsidRPr="009F1528" w:rsidRDefault="009F1528" w:rsidP="009F15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528">
        <w:rPr>
          <w:rFonts w:ascii="Times New Roman" w:hAnsi="Times New Roman" w:cs="Times New Roman"/>
          <w:sz w:val="28"/>
          <w:szCs w:val="28"/>
        </w:rPr>
        <w:t>Как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правило,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для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формирования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выходных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данных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отчет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использует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систему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компоновки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данных.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Но,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вообще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говоря,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отчет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может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содержать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произвольный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алгоритм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формирования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«бумажного»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или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«электронного»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отчета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на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встроенном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языке.</w:t>
      </w:r>
    </w:p>
    <w:p w:rsidR="009F1528" w:rsidRPr="009F1528" w:rsidRDefault="009F1528" w:rsidP="009F15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528">
        <w:rPr>
          <w:rFonts w:ascii="Times New Roman" w:hAnsi="Times New Roman" w:cs="Times New Roman"/>
          <w:sz w:val="28"/>
          <w:szCs w:val="28"/>
        </w:rPr>
        <w:t>Отчет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может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содержать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одну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или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несколько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форм,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с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помощью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которых,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при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необходимости,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можно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организовать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ввод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каких-либо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параметров,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влияющих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на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ход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Pr="009F1528">
        <w:rPr>
          <w:rFonts w:ascii="Times New Roman" w:hAnsi="Times New Roman" w:cs="Times New Roman"/>
          <w:sz w:val="28"/>
          <w:szCs w:val="28"/>
        </w:rPr>
        <w:t>алгоритма.</w:t>
      </w:r>
    </w:p>
    <w:p w:rsidR="004B1F00" w:rsidRPr="009F1528" w:rsidRDefault="009F1528" w:rsidP="009F15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528">
        <w:rPr>
          <w:rStyle w:val="a9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Система</w:t>
      </w:r>
      <w:r w:rsidR="00DC3D46">
        <w:rPr>
          <w:rStyle w:val="a9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Style w:val="a9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компоновки</w:t>
      </w:r>
      <w:r w:rsidR="00DC3D46">
        <w:rPr>
          <w:rStyle w:val="a9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Style w:val="a9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данных</w:t>
      </w:r>
      <w:r w:rsidR="00DC3D46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представляет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собой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механизм,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основанный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декларативном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описании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отчетов.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предназначен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построения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отчетов,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вывода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информации,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имеющей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сложную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структуру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содержащий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произвольный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набор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таблиц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DC3D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F15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диаграмм.</w:t>
      </w:r>
    </w:p>
    <w:p w:rsidR="009F1528" w:rsidRPr="009F1528" w:rsidRDefault="009F1528" w:rsidP="009F152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компоновки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возможности:</w:t>
      </w:r>
    </w:p>
    <w:p w:rsidR="009F1528" w:rsidRPr="009F1528" w:rsidRDefault="009F1528" w:rsidP="009F1528">
      <w:pPr>
        <w:numPr>
          <w:ilvl w:val="0"/>
          <w:numId w:val="4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программирования;</w:t>
      </w:r>
    </w:p>
    <w:p w:rsidR="009F1528" w:rsidRPr="009F1528" w:rsidRDefault="009F1528" w:rsidP="009F1528">
      <w:pPr>
        <w:numPr>
          <w:ilvl w:val="0"/>
          <w:numId w:val="4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автоматически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генерируемых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отчета;</w:t>
      </w:r>
    </w:p>
    <w:p w:rsidR="009F1528" w:rsidRPr="009F1528" w:rsidRDefault="009F1528" w:rsidP="009F1528">
      <w:pPr>
        <w:numPr>
          <w:ilvl w:val="0"/>
          <w:numId w:val="4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разбиение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исполнения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этапы;</w:t>
      </w:r>
    </w:p>
    <w:p w:rsidR="009F1528" w:rsidRPr="009F1528" w:rsidRDefault="009F1528" w:rsidP="009F1528">
      <w:pPr>
        <w:numPr>
          <w:ilvl w:val="0"/>
          <w:numId w:val="4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исполнение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этапов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построения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компьютерах;</w:t>
      </w:r>
    </w:p>
    <w:p w:rsidR="009F1528" w:rsidRPr="009F1528" w:rsidRDefault="009F1528" w:rsidP="009F1528">
      <w:pPr>
        <w:numPr>
          <w:ilvl w:val="0"/>
          <w:numId w:val="4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независимое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частей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компоновки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данных;</w:t>
      </w:r>
    </w:p>
    <w:p w:rsidR="009F1528" w:rsidRPr="009F1528" w:rsidRDefault="009F1528" w:rsidP="009F1528">
      <w:pPr>
        <w:numPr>
          <w:ilvl w:val="0"/>
          <w:numId w:val="4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процессом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отчета.</w:t>
      </w:r>
    </w:p>
    <w:p w:rsidR="009F1528" w:rsidRPr="009F1528" w:rsidRDefault="009F1528" w:rsidP="009F152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компоновки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представлены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следующей</w:t>
      </w:r>
      <w:r w:rsidR="00DC3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схеме:</w:t>
      </w:r>
    </w:p>
    <w:p w:rsidR="009F1528" w:rsidRPr="009F1528" w:rsidRDefault="009F1528" w:rsidP="00A40C3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9F1528">
        <w:rPr>
          <w:rFonts w:ascii="Verdana" w:eastAsia="Times New Roman" w:hAnsi="Verdana" w:cs="Times New Roman"/>
          <w:noProof/>
          <w:color w:val="000000"/>
          <w:sz w:val="18"/>
          <w:szCs w:val="18"/>
          <w:lang w:eastAsia="ru-RU"/>
        </w:rPr>
        <w:lastRenderedPageBreak/>
        <w:drawing>
          <wp:inline distT="0" distB="0" distL="0" distR="0">
            <wp:extent cx="3470634" cy="5780533"/>
            <wp:effectExtent l="0" t="0" r="0" b="0"/>
            <wp:docPr id="2" name="Рисунок 2" descr="http://v8.1c.ru/overview/00000009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8.1c.ru/overview/000000093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871" cy="58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6A1" w:rsidRDefault="00A40C3B" w:rsidP="00A40C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компоновки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F15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</w:p>
    <w:p w:rsidR="00C102B0" w:rsidRDefault="00C102B0" w:rsidP="00220A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02B0" w:rsidRPr="00A40C3B" w:rsidRDefault="00A40C3B" w:rsidP="00A40C3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40C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Система компоновки данных работает на основе запросов в информационную базу. </w:t>
      </w:r>
      <w:r w:rsidRPr="00A40C3B">
        <w:rPr>
          <w:rFonts w:ascii="Times New Roman" w:hAnsi="Times New Roman" w:cs="Times New Roman"/>
          <w:b/>
          <w:bCs/>
          <w:sz w:val="28"/>
          <w:szCs w:val="28"/>
        </w:rPr>
        <w:t>Механизм запросов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0C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это один из способов доступа к данным, которые поддерживает платформа. Используя этот механизм, разработчик может читать и обрабатывать данные, хранящиеся в информационной базе; изменение данных с помощью запросов невозможно. Это объясняется тем, что запросы специально предназначены для быстрого получения и обработки некоторой выборки из больших массивов данных, которые могут храниться в базе данных.</w:t>
      </w:r>
    </w:p>
    <w:p w:rsidR="00A40C3B" w:rsidRPr="00A40C3B" w:rsidRDefault="00A40C3B" w:rsidP="00A40C3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40C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Запросы реализуют табличный способ доступа к данным, которые хранятся в базе данных. Это означает, что все данные представляются в виде совокупности связанных между собой таблиц, к которым можно обращаться как по-отдельности, так и к нескольким таблицам во взаимосвязи:</w:t>
      </w:r>
    </w:p>
    <w:p w:rsidR="00A40C3B" w:rsidRDefault="00A40C3B" w:rsidP="005E20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61865" cy="3249930"/>
            <wp:effectExtent l="0" t="0" r="635" b="7620"/>
            <wp:docPr id="3" name="Рисунок 3" descr="http://v8.1c.ru/overview/00000030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v8.1c.ru/overview/000000309_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C3B" w:rsidRDefault="00A40C3B" w:rsidP="005E20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Принцип работы механизма запросов</w:t>
      </w:r>
    </w:p>
    <w:p w:rsidR="00A40C3B" w:rsidRPr="00A40C3B" w:rsidRDefault="00A40C3B" w:rsidP="00A40C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0C3B" w:rsidRPr="00A40C3B" w:rsidRDefault="00A40C3B" w:rsidP="00A40C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C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Такой способ работы с данными позволяет получать сложные выборки данных, сгруппированные и отсортированные определенным образом. Для этих выборок могут быть рассчитаны общие и промежуточные итоги, наложены ограничения на количество или состав записей и пр.</w:t>
      </w:r>
    </w:p>
    <w:p w:rsidR="00A40C3B" w:rsidRPr="00A40C3B" w:rsidRDefault="00A40C3B" w:rsidP="00A40C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C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того чтобы разработчик имел возможность использовать запросы для реализации собственных алгоритмов, в платформе реализован язык запросов. Этот язык основан на</w:t>
      </w: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40C3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SQL</w:t>
      </w:r>
      <w:r w:rsidRPr="00A40C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но при этом содержит значительное количество расширений, ориентированных на отражение специфики финансово-экономических задач и на максимальное сокращение усилий по разработке прикладных решений.</w:t>
      </w:r>
    </w:p>
    <w:p w:rsidR="00A40C3B" w:rsidRDefault="00A40C3B" w:rsidP="00220A1B">
      <w:pPr>
        <w:pBdr>
          <w:bottom w:val="single" w:sz="12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текста запроса с псевдонимом для источника данных:</w:t>
      </w:r>
    </w:p>
    <w:p w:rsidR="00A40C3B" w:rsidRPr="00A40C3B" w:rsidRDefault="00A40C3B" w:rsidP="00A40C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0C3B">
        <w:rPr>
          <w:rFonts w:ascii="Times New Roman" w:hAnsi="Times New Roman" w:cs="Times New Roman"/>
          <w:b/>
          <w:sz w:val="28"/>
          <w:szCs w:val="28"/>
        </w:rPr>
        <w:t>ВЫБРАТЬ</w:t>
      </w:r>
    </w:p>
    <w:p w:rsidR="00A40C3B" w:rsidRDefault="00A40C3B" w:rsidP="00A40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Номенклатура</w:t>
      </w:r>
      <w:proofErr w:type="gramStart"/>
      <w:r>
        <w:rPr>
          <w:rFonts w:ascii="Times New Roman" w:hAnsi="Times New Roman" w:cs="Times New Roman"/>
          <w:sz w:val="28"/>
          <w:szCs w:val="28"/>
        </w:rPr>
        <w:t>.К</w:t>
      </w:r>
      <w:proofErr w:type="gramEnd"/>
      <w:r>
        <w:rPr>
          <w:rFonts w:ascii="Times New Roman" w:hAnsi="Times New Roman" w:cs="Times New Roman"/>
          <w:sz w:val="28"/>
          <w:szCs w:val="28"/>
        </w:rPr>
        <w:t>од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A40C3B" w:rsidRDefault="00A40C3B" w:rsidP="00A40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Номенклатура</w:t>
      </w:r>
      <w:proofErr w:type="gramStart"/>
      <w:r>
        <w:rPr>
          <w:rFonts w:ascii="Times New Roman" w:hAnsi="Times New Roman" w:cs="Times New Roman"/>
          <w:sz w:val="28"/>
          <w:szCs w:val="28"/>
        </w:rPr>
        <w:t>.Н</w:t>
      </w:r>
      <w:proofErr w:type="gramEnd"/>
      <w:r>
        <w:rPr>
          <w:rFonts w:ascii="Times New Roman" w:hAnsi="Times New Roman" w:cs="Times New Roman"/>
          <w:sz w:val="28"/>
          <w:szCs w:val="28"/>
        </w:rPr>
        <w:t>аименование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A40C3B" w:rsidRDefault="00A40C3B" w:rsidP="00A40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Номенклатура</w:t>
      </w:r>
      <w:proofErr w:type="gramStart"/>
      <w:r>
        <w:rPr>
          <w:rFonts w:ascii="Times New Roman" w:hAnsi="Times New Roman" w:cs="Times New Roman"/>
          <w:sz w:val="28"/>
          <w:szCs w:val="28"/>
        </w:rPr>
        <w:t>.Ц</w:t>
      </w:r>
      <w:proofErr w:type="gramEnd"/>
      <w:r>
        <w:rPr>
          <w:rFonts w:ascii="Times New Roman" w:hAnsi="Times New Roman" w:cs="Times New Roman"/>
          <w:sz w:val="28"/>
          <w:szCs w:val="28"/>
        </w:rPr>
        <w:t>ена</w:t>
      </w:r>
      <w:proofErr w:type="spellEnd"/>
    </w:p>
    <w:p w:rsidR="00A40C3B" w:rsidRPr="00A40C3B" w:rsidRDefault="00A40C3B" w:rsidP="00A40C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0C3B">
        <w:rPr>
          <w:rFonts w:ascii="Times New Roman" w:hAnsi="Times New Roman" w:cs="Times New Roman"/>
          <w:b/>
          <w:sz w:val="28"/>
          <w:szCs w:val="28"/>
        </w:rPr>
        <w:t>ИЗ</w:t>
      </w:r>
    </w:p>
    <w:p w:rsidR="00A40C3B" w:rsidRDefault="00A40C3B" w:rsidP="00A40C3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Справочник</w:t>
      </w:r>
      <w:proofErr w:type="gramStart"/>
      <w:r>
        <w:rPr>
          <w:rFonts w:ascii="Times New Roman" w:hAnsi="Times New Roman" w:cs="Times New Roman"/>
          <w:sz w:val="28"/>
          <w:szCs w:val="28"/>
        </w:rPr>
        <w:t>.Н</w:t>
      </w:r>
      <w:proofErr w:type="gramEnd"/>
      <w:r>
        <w:rPr>
          <w:rFonts w:ascii="Times New Roman" w:hAnsi="Times New Roman" w:cs="Times New Roman"/>
          <w:sz w:val="28"/>
          <w:szCs w:val="28"/>
        </w:rPr>
        <w:t>оменклатура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0C3B">
        <w:rPr>
          <w:rFonts w:ascii="Times New Roman" w:hAnsi="Times New Roman" w:cs="Times New Roman"/>
          <w:b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Номенклатура</w:t>
      </w:r>
    </w:p>
    <w:p w:rsidR="005E2098" w:rsidRDefault="005E2098" w:rsidP="005E2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2098" w:rsidRDefault="005E2098" w:rsidP="005E20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Результат выполнения представленного текста запроса при его обращении к Справочнику «Номенклатура»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E2098" w:rsidTr="005E2098">
        <w:tc>
          <w:tcPr>
            <w:tcW w:w="3190" w:type="dxa"/>
            <w:shd w:val="clear" w:color="auto" w:fill="D9D9D9" w:themeFill="background1" w:themeFillShade="D9"/>
          </w:tcPr>
          <w:p w:rsidR="005E2098" w:rsidRDefault="005E2098" w:rsidP="005E2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3190" w:type="dxa"/>
            <w:shd w:val="clear" w:color="auto" w:fill="D9D9D9" w:themeFill="background1" w:themeFillShade="D9"/>
          </w:tcPr>
          <w:p w:rsidR="005E2098" w:rsidRDefault="005E2098" w:rsidP="005E2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91" w:type="dxa"/>
            <w:shd w:val="clear" w:color="auto" w:fill="D9D9D9" w:themeFill="background1" w:themeFillShade="D9"/>
          </w:tcPr>
          <w:p w:rsidR="005E2098" w:rsidRDefault="005E2098" w:rsidP="005E2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5E2098" w:rsidTr="005E2098"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000000001</w:t>
            </w:r>
          </w:p>
        </w:tc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Авторучки</w:t>
            </w:r>
          </w:p>
        </w:tc>
        <w:tc>
          <w:tcPr>
            <w:tcW w:w="3191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2098" w:rsidTr="005E2098"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000000002</w:t>
            </w:r>
          </w:p>
        </w:tc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Паркер</w:t>
            </w:r>
          </w:p>
        </w:tc>
        <w:tc>
          <w:tcPr>
            <w:tcW w:w="3191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5000,00</w:t>
            </w:r>
          </w:p>
        </w:tc>
      </w:tr>
      <w:tr w:rsidR="005E2098" w:rsidTr="005E2098"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000000003</w:t>
            </w:r>
          </w:p>
        </w:tc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Школьная</w:t>
            </w:r>
          </w:p>
        </w:tc>
        <w:tc>
          <w:tcPr>
            <w:tcW w:w="3191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15,00</w:t>
            </w:r>
          </w:p>
        </w:tc>
      </w:tr>
      <w:tr w:rsidR="005E2098" w:rsidTr="005E2098"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000000004</w:t>
            </w:r>
          </w:p>
        </w:tc>
        <w:tc>
          <w:tcPr>
            <w:tcW w:w="3190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Цветная</w:t>
            </w:r>
          </w:p>
        </w:tc>
        <w:tc>
          <w:tcPr>
            <w:tcW w:w="3191" w:type="dxa"/>
          </w:tcPr>
          <w:p w:rsidR="005E2098" w:rsidRDefault="005E2098" w:rsidP="005E209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42,00</w:t>
            </w:r>
          </w:p>
        </w:tc>
      </w:tr>
    </w:tbl>
    <w:p w:rsidR="00C20985" w:rsidRDefault="004B1F00" w:rsidP="00B204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2.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7F19">
        <w:rPr>
          <w:rFonts w:ascii="Times New Roman" w:hAnsi="Times New Roman" w:cs="Times New Roman"/>
          <w:b/>
          <w:sz w:val="28"/>
          <w:szCs w:val="28"/>
        </w:rPr>
        <w:t>ЗАД</w:t>
      </w:r>
      <w:r>
        <w:rPr>
          <w:rFonts w:ascii="Times New Roman" w:hAnsi="Times New Roman" w:cs="Times New Roman"/>
          <w:b/>
          <w:sz w:val="28"/>
          <w:szCs w:val="28"/>
        </w:rPr>
        <w:t>АНИЕ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ДЛЯ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САМОСТОЯТЕЛЬНОЙ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:rsidR="00B204A0" w:rsidRDefault="00B204A0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1E87" w:rsidRDefault="005E55A7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5E2098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8C7A44">
        <w:rPr>
          <w:rFonts w:ascii="Times New Roman" w:hAnsi="Times New Roman" w:cs="Times New Roman"/>
          <w:sz w:val="28"/>
          <w:szCs w:val="28"/>
        </w:rPr>
        <w:t xml:space="preserve">простой </w:t>
      </w:r>
      <w:r w:rsidR="005E2098">
        <w:rPr>
          <w:rFonts w:ascii="Times New Roman" w:hAnsi="Times New Roman" w:cs="Times New Roman"/>
          <w:sz w:val="28"/>
          <w:szCs w:val="28"/>
        </w:rPr>
        <w:t xml:space="preserve">отчет </w:t>
      </w:r>
      <w:r w:rsidR="008C7A44">
        <w:rPr>
          <w:rFonts w:ascii="Times New Roman" w:hAnsi="Times New Roman" w:cs="Times New Roman"/>
          <w:sz w:val="28"/>
          <w:szCs w:val="28"/>
        </w:rPr>
        <w:t>типа Список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E55A7" w:rsidRDefault="005E55A7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5E2098">
        <w:rPr>
          <w:rFonts w:ascii="Times New Roman" w:hAnsi="Times New Roman" w:cs="Times New Roman"/>
          <w:sz w:val="28"/>
          <w:szCs w:val="28"/>
        </w:rPr>
        <w:t xml:space="preserve">Создать отчет </w:t>
      </w:r>
      <w:r w:rsidR="008C7A44">
        <w:rPr>
          <w:rFonts w:ascii="Times New Roman" w:hAnsi="Times New Roman" w:cs="Times New Roman"/>
          <w:sz w:val="28"/>
          <w:szCs w:val="28"/>
        </w:rPr>
        <w:t>типа Список</w:t>
      </w:r>
      <w:r w:rsidR="005E1DCF">
        <w:rPr>
          <w:rFonts w:ascii="Times New Roman" w:hAnsi="Times New Roman" w:cs="Times New Roman"/>
          <w:sz w:val="28"/>
          <w:szCs w:val="28"/>
        </w:rPr>
        <w:t xml:space="preserve"> с подведением итогов по ресурсам</w:t>
      </w:r>
      <w:r w:rsidR="00B204A0">
        <w:rPr>
          <w:rFonts w:ascii="Times New Roman" w:hAnsi="Times New Roman" w:cs="Times New Roman"/>
          <w:sz w:val="28"/>
          <w:szCs w:val="28"/>
        </w:rPr>
        <w:t>.</w:t>
      </w:r>
    </w:p>
    <w:p w:rsidR="004B1F00" w:rsidRDefault="00B204A0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5E2098">
        <w:rPr>
          <w:rFonts w:ascii="Times New Roman" w:hAnsi="Times New Roman" w:cs="Times New Roman"/>
          <w:sz w:val="28"/>
          <w:szCs w:val="28"/>
        </w:rPr>
        <w:t>Создать отчет «</w:t>
      </w:r>
      <w:r w:rsidR="005E1DCF">
        <w:rPr>
          <w:rFonts w:ascii="Times New Roman" w:hAnsi="Times New Roman" w:cs="Times New Roman"/>
          <w:sz w:val="28"/>
          <w:szCs w:val="28"/>
        </w:rPr>
        <w:t>Кросс-таблица</w:t>
      </w:r>
      <w:r w:rsidR="005E209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2F8B" w:rsidRDefault="00A62F8B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Использование функций в языке запросов.</w:t>
      </w:r>
    </w:p>
    <w:p w:rsidR="00A62F8B" w:rsidRDefault="00A62F8B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Создать отчет типа «Диаграмма».</w:t>
      </w:r>
    </w:p>
    <w:p w:rsidR="00B204A0" w:rsidRDefault="00A62F8B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B204A0">
        <w:rPr>
          <w:rFonts w:ascii="Times New Roman" w:hAnsi="Times New Roman" w:cs="Times New Roman"/>
          <w:sz w:val="28"/>
          <w:szCs w:val="28"/>
        </w:rPr>
        <w:t>.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Результаты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выполненной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работы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показать</w:t>
      </w:r>
      <w:r w:rsidR="00DC3D46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преподавателю.</w:t>
      </w:r>
    </w:p>
    <w:p w:rsidR="004B1F00" w:rsidRPr="00CD7F19" w:rsidRDefault="004B1F00" w:rsidP="00B204A0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67DF1" w:rsidRDefault="004B1F00" w:rsidP="00B204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FD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DC3D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FD">
        <w:rPr>
          <w:rFonts w:ascii="Times New Roman" w:hAnsi="Times New Roman" w:cs="Times New Roman"/>
          <w:b/>
          <w:sz w:val="28"/>
          <w:szCs w:val="28"/>
        </w:rPr>
        <w:t>ЗАДАНИЯ</w:t>
      </w:r>
    </w:p>
    <w:p w:rsidR="00220A1B" w:rsidRDefault="00220A1B" w:rsidP="00B204A0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Pr="005E1DCF" w:rsidRDefault="005E1DCF" w:rsidP="005E1DC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1DCF">
        <w:rPr>
          <w:rFonts w:ascii="Times New Roman" w:hAnsi="Times New Roman" w:cs="Times New Roman"/>
          <w:b/>
          <w:sz w:val="28"/>
          <w:szCs w:val="28"/>
        </w:rPr>
        <w:t>1. Создать простой отчет типа Список</w:t>
      </w:r>
      <w:r>
        <w:rPr>
          <w:rFonts w:ascii="Times New Roman" w:hAnsi="Times New Roman" w:cs="Times New Roman"/>
          <w:b/>
          <w:sz w:val="28"/>
          <w:szCs w:val="28"/>
        </w:rPr>
        <w:t xml:space="preserve"> (Прайс-лист)</w:t>
      </w:r>
      <w:r w:rsidRPr="005E1DCF">
        <w:rPr>
          <w:rFonts w:ascii="Times New Roman" w:hAnsi="Times New Roman" w:cs="Times New Roman"/>
          <w:b/>
          <w:sz w:val="28"/>
          <w:szCs w:val="28"/>
        </w:rPr>
        <w:t>.</w:t>
      </w:r>
    </w:p>
    <w:p w:rsidR="00DC3D46" w:rsidRDefault="005E2098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Прайс-лист – это документ, который показывает актуальные цены на товары. Цена – категория, которая имеет свойство меняться. Соответственно, организации необходим механизм, который самостоятельно формировал актуальную информацию. В созданной информационной базе вся необходимая информация для Прайс-листа хранится в объекте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Справочник</w:t>
      </w:r>
      <w:proofErr w:type="gramStart"/>
      <w:r>
        <w:rPr>
          <w:rFonts w:ascii="Times New Roman" w:hAnsi="Times New Roman" w:cs="Times New Roman"/>
          <w:sz w:val="28"/>
          <w:szCs w:val="28"/>
        </w:rPr>
        <w:t>.Н</w:t>
      </w:r>
      <w:proofErr w:type="gramEnd"/>
      <w:r>
        <w:rPr>
          <w:rFonts w:ascii="Times New Roman" w:hAnsi="Times New Roman" w:cs="Times New Roman"/>
          <w:sz w:val="28"/>
          <w:szCs w:val="28"/>
        </w:rPr>
        <w:t>оменклатура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5E2098" w:rsidRDefault="00E567FC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отчет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ПрайсЛист</w:t>
      </w:r>
      <w:proofErr w:type="spellEnd"/>
      <w:r>
        <w:rPr>
          <w:rFonts w:ascii="Times New Roman" w:hAnsi="Times New Roman" w:cs="Times New Roman"/>
          <w:sz w:val="28"/>
          <w:szCs w:val="28"/>
        </w:rPr>
        <w:t>» и включаем его в подсистему продажи</w:t>
      </w:r>
      <w:r w:rsidR="009208C6">
        <w:rPr>
          <w:rFonts w:ascii="Times New Roman" w:hAnsi="Times New Roman" w:cs="Times New Roman"/>
          <w:sz w:val="28"/>
          <w:szCs w:val="28"/>
        </w:rPr>
        <w:t>.</w:t>
      </w:r>
    </w:p>
    <w:p w:rsidR="005E2098" w:rsidRDefault="00E567FC" w:rsidP="00E567FC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6F47E4" wp14:editId="5DA37D84">
            <wp:extent cx="3322621" cy="29226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243" t="15596" r="35831" b="30517"/>
                    <a:stretch/>
                  </pic:blipFill>
                  <pic:spPr bwMode="auto">
                    <a:xfrm>
                      <a:off x="0" y="0"/>
                      <a:ext cx="3336480" cy="2934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7FC" w:rsidRDefault="00E567FC" w:rsidP="00E567FC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Создание отчета «Прайс-лист»</w:t>
      </w:r>
    </w:p>
    <w:p w:rsidR="005E2098" w:rsidRDefault="005E2098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2098" w:rsidRDefault="00E567FC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системы компоновки данных нажимаем кнопку «Открыть схему компоновки данных». Далее в открывшемся диалоговом окне создаем </w:t>
      </w:r>
      <w:r w:rsidR="00772448">
        <w:rPr>
          <w:rFonts w:ascii="Times New Roman" w:hAnsi="Times New Roman" w:cs="Times New Roman"/>
          <w:sz w:val="28"/>
          <w:szCs w:val="28"/>
        </w:rPr>
        <w:t>новый набор данных «Запрос».</w:t>
      </w:r>
    </w:p>
    <w:p w:rsidR="005E2098" w:rsidRDefault="00E567FC" w:rsidP="00772448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F3D8FB" wp14:editId="20FC0B37">
            <wp:extent cx="5891764" cy="102304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595" t="11920" r="32249" b="72904"/>
                    <a:stretch/>
                  </pic:blipFill>
                  <pic:spPr bwMode="auto">
                    <a:xfrm>
                      <a:off x="0" y="0"/>
                      <a:ext cx="5993273" cy="104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Добавление нового набора данных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нижней части диалогового окна автоматически включается флаг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Автозаполнение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». Это говорить нам о том, что текст запроса будет написан Схемой самостоятельно.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72448" w:rsidRDefault="00772448" w:rsidP="00BA103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D46DC9" wp14:editId="0142605E">
            <wp:extent cx="5567882" cy="297597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441" t="13894" b="4998"/>
                    <a:stretch/>
                  </pic:blipFill>
                  <pic:spPr bwMode="auto">
                    <a:xfrm>
                      <a:off x="0" y="0"/>
                      <a:ext cx="5590384" cy="29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Новый набор данных «Запрос»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Нажав на кнопку «Конструктор запроса», мы открываем диалог для выбора источника информации для отчета. В первом поле «База данных» представлены основные объекты конфигурации, которые и являются источниками данных. Для нашего отчета нам потребуется объект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Справочник</w:t>
      </w:r>
      <w:proofErr w:type="gramStart"/>
      <w:r>
        <w:rPr>
          <w:rFonts w:ascii="Times New Roman" w:hAnsi="Times New Roman" w:cs="Times New Roman"/>
          <w:sz w:val="28"/>
          <w:szCs w:val="28"/>
        </w:rPr>
        <w:t>.Н</w:t>
      </w:r>
      <w:proofErr w:type="gramEnd"/>
      <w:r>
        <w:rPr>
          <w:rFonts w:ascii="Times New Roman" w:hAnsi="Times New Roman" w:cs="Times New Roman"/>
          <w:sz w:val="28"/>
          <w:szCs w:val="28"/>
        </w:rPr>
        <w:t>оменклатура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>. Для его добавления в запрос дважды по нему щелкаем мышью.</w:t>
      </w:r>
      <w:r w:rsidR="00BA1037">
        <w:rPr>
          <w:rFonts w:ascii="Times New Roman" w:hAnsi="Times New Roman" w:cs="Times New Roman"/>
          <w:sz w:val="28"/>
          <w:szCs w:val="28"/>
        </w:rPr>
        <w:t xml:space="preserve"> Затем выбираем необходимые реквизиты этого объекта (</w:t>
      </w:r>
      <w:r w:rsidR="00296E0F">
        <w:rPr>
          <w:rFonts w:ascii="Times New Roman" w:hAnsi="Times New Roman" w:cs="Times New Roman"/>
          <w:sz w:val="28"/>
          <w:szCs w:val="28"/>
        </w:rPr>
        <w:t>Код</w:t>
      </w:r>
      <w:r w:rsidR="00BA1037">
        <w:rPr>
          <w:rFonts w:ascii="Times New Roman" w:hAnsi="Times New Roman" w:cs="Times New Roman"/>
          <w:sz w:val="28"/>
          <w:szCs w:val="28"/>
        </w:rPr>
        <w:t xml:space="preserve">, </w:t>
      </w:r>
      <w:r w:rsidR="00296E0F">
        <w:rPr>
          <w:rFonts w:ascii="Times New Roman" w:hAnsi="Times New Roman" w:cs="Times New Roman"/>
          <w:sz w:val="28"/>
          <w:szCs w:val="28"/>
        </w:rPr>
        <w:t>Наименование</w:t>
      </w:r>
      <w:r w:rsidR="00BA1037">
        <w:rPr>
          <w:rFonts w:ascii="Times New Roman" w:hAnsi="Times New Roman" w:cs="Times New Roman"/>
          <w:sz w:val="28"/>
          <w:szCs w:val="28"/>
        </w:rPr>
        <w:t xml:space="preserve">, </w:t>
      </w:r>
      <w:r w:rsidR="00296E0F">
        <w:rPr>
          <w:rFonts w:ascii="Times New Roman" w:hAnsi="Times New Roman" w:cs="Times New Roman"/>
          <w:sz w:val="28"/>
          <w:szCs w:val="28"/>
        </w:rPr>
        <w:t>Цена</w:t>
      </w:r>
      <w:r w:rsidR="00BA1037">
        <w:rPr>
          <w:rFonts w:ascii="Times New Roman" w:hAnsi="Times New Roman" w:cs="Times New Roman"/>
          <w:sz w:val="28"/>
          <w:szCs w:val="28"/>
        </w:rPr>
        <w:t xml:space="preserve">, </w:t>
      </w:r>
      <w:r w:rsidR="00296E0F">
        <w:rPr>
          <w:rFonts w:ascii="Times New Roman" w:hAnsi="Times New Roman" w:cs="Times New Roman"/>
          <w:sz w:val="28"/>
          <w:szCs w:val="28"/>
        </w:rPr>
        <w:t xml:space="preserve">Изготовитель </w:t>
      </w:r>
      <w:r w:rsidR="00CA4BC7" w:rsidRPr="00CA4BC7">
        <w:rPr>
          <w:rFonts w:ascii="Times New Roman" w:hAnsi="Times New Roman" w:cs="Times New Roman"/>
          <w:color w:val="0000FF"/>
          <w:sz w:val="28"/>
          <w:szCs w:val="28"/>
        </w:rPr>
        <w:t>(</w:t>
      </w:r>
      <w:r w:rsidR="00296E0F" w:rsidRPr="00CA4BC7">
        <w:rPr>
          <w:rFonts w:ascii="Times New Roman" w:hAnsi="Times New Roman" w:cs="Times New Roman"/>
          <w:color w:val="0000FF"/>
          <w:sz w:val="28"/>
          <w:szCs w:val="28"/>
        </w:rPr>
        <w:t>Производитель</w:t>
      </w:r>
      <w:r w:rsidR="00CA4BC7" w:rsidRPr="00CA4BC7">
        <w:rPr>
          <w:rFonts w:ascii="Times New Roman" w:hAnsi="Times New Roman" w:cs="Times New Roman"/>
          <w:color w:val="0000FF"/>
          <w:sz w:val="28"/>
          <w:szCs w:val="28"/>
        </w:rPr>
        <w:t>)</w:t>
      </w:r>
      <w:r w:rsidR="00BA1037">
        <w:rPr>
          <w:rFonts w:ascii="Times New Roman" w:hAnsi="Times New Roman" w:cs="Times New Roman"/>
          <w:sz w:val="28"/>
          <w:szCs w:val="28"/>
        </w:rPr>
        <w:t xml:space="preserve">). Реквизит изготовитель </w:t>
      </w:r>
      <w:r w:rsidR="00CA4BC7" w:rsidRPr="00CA4BC7">
        <w:rPr>
          <w:rFonts w:ascii="Times New Roman" w:hAnsi="Times New Roman" w:cs="Times New Roman"/>
          <w:color w:val="0000FF"/>
          <w:sz w:val="28"/>
          <w:szCs w:val="28"/>
        </w:rPr>
        <w:t>(</w:t>
      </w:r>
      <w:r w:rsidR="00296E0F" w:rsidRPr="00CA4BC7">
        <w:rPr>
          <w:rFonts w:ascii="Times New Roman" w:hAnsi="Times New Roman" w:cs="Times New Roman"/>
          <w:color w:val="0000FF"/>
          <w:sz w:val="28"/>
          <w:szCs w:val="28"/>
        </w:rPr>
        <w:t>Производитель</w:t>
      </w:r>
      <w:r w:rsidR="00CA4BC7" w:rsidRPr="00CA4BC7">
        <w:rPr>
          <w:rFonts w:ascii="Times New Roman" w:hAnsi="Times New Roman" w:cs="Times New Roman"/>
          <w:color w:val="0000FF"/>
          <w:sz w:val="28"/>
          <w:szCs w:val="28"/>
        </w:rPr>
        <w:t>)</w:t>
      </w:r>
      <w:r w:rsidR="00CA4BC7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BA1037">
        <w:rPr>
          <w:rFonts w:ascii="Times New Roman" w:hAnsi="Times New Roman" w:cs="Times New Roman"/>
          <w:sz w:val="28"/>
          <w:szCs w:val="28"/>
        </w:rPr>
        <w:t xml:space="preserve">– полезная вещь в прайс-листе, тем </w:t>
      </w:r>
      <w:proofErr w:type="gramStart"/>
      <w:r w:rsidR="00BA1037">
        <w:rPr>
          <w:rFonts w:ascii="Times New Roman" w:hAnsi="Times New Roman" w:cs="Times New Roman"/>
          <w:sz w:val="28"/>
          <w:szCs w:val="28"/>
        </w:rPr>
        <w:t>более</w:t>
      </w:r>
      <w:proofErr w:type="gramEnd"/>
      <w:r w:rsidR="00BA1037">
        <w:rPr>
          <w:rFonts w:ascii="Times New Roman" w:hAnsi="Times New Roman" w:cs="Times New Roman"/>
          <w:sz w:val="28"/>
          <w:szCs w:val="28"/>
        </w:rPr>
        <w:t xml:space="preserve"> если пользователю будет не нужна это информация он может сделать соответствующий отбор.</w:t>
      </w:r>
    </w:p>
    <w:p w:rsidR="00BA1037" w:rsidRPr="00BA1037" w:rsidRDefault="00CA4BC7" w:rsidP="00BA103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BE99BD" wp14:editId="6DB96C47">
            <wp:extent cx="4661386" cy="2395220"/>
            <wp:effectExtent l="0" t="0" r="635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730" cy="23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48" w:rsidRDefault="00BA1037" w:rsidP="00BA103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Конструктор запроса</w:t>
      </w:r>
    </w:p>
    <w:p w:rsidR="00296E0F" w:rsidRDefault="00296E0F" w:rsidP="00296E0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296E0F">
        <w:rPr>
          <w:rFonts w:ascii="Times New Roman" w:hAnsi="Times New Roman" w:cs="Times New Roman"/>
          <w:color w:val="0000FF"/>
          <w:sz w:val="28"/>
          <w:szCs w:val="28"/>
        </w:rPr>
        <w:lastRenderedPageBreak/>
        <w:t xml:space="preserve">Поскольку название поля </w:t>
      </w:r>
      <w:r w:rsidRPr="00296E0F">
        <w:rPr>
          <w:rFonts w:ascii="Times New Roman" w:hAnsi="Times New Roman" w:cs="Times New Roman"/>
          <w:b/>
          <w:color w:val="0000FF"/>
          <w:sz w:val="28"/>
          <w:szCs w:val="28"/>
        </w:rPr>
        <w:t>Ссылка</w:t>
      </w:r>
      <w:r w:rsidRPr="00296E0F">
        <w:rPr>
          <w:rFonts w:ascii="Times New Roman" w:hAnsi="Times New Roman" w:cs="Times New Roman"/>
          <w:color w:val="0000FF"/>
          <w:sz w:val="28"/>
          <w:szCs w:val="28"/>
        </w:rPr>
        <w:t xml:space="preserve"> не является информативным для пользователя, рекомендуется на вкладке Объединение </w:t>
      </w:r>
      <w:r>
        <w:rPr>
          <w:rFonts w:ascii="Times New Roman" w:hAnsi="Times New Roman" w:cs="Times New Roman"/>
          <w:color w:val="0000FF"/>
          <w:sz w:val="28"/>
          <w:szCs w:val="28"/>
        </w:rPr>
        <w:t>задать ему псевдоним</w:t>
      </w:r>
      <w:r w:rsidRPr="00296E0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296E0F">
        <w:rPr>
          <w:rFonts w:ascii="Times New Roman" w:hAnsi="Times New Roman" w:cs="Times New Roman"/>
          <w:b/>
          <w:color w:val="0000FF"/>
          <w:sz w:val="28"/>
          <w:szCs w:val="28"/>
        </w:rPr>
        <w:t>Товар</w:t>
      </w:r>
      <w:r w:rsidRPr="00296E0F">
        <w:rPr>
          <w:rFonts w:ascii="Times New Roman" w:hAnsi="Times New Roman" w:cs="Times New Roman"/>
          <w:color w:val="0000FF"/>
          <w:sz w:val="28"/>
          <w:szCs w:val="28"/>
        </w:rPr>
        <w:t>.</w:t>
      </w:r>
    </w:p>
    <w:p w:rsidR="00296E0F" w:rsidRDefault="00296E0F" w:rsidP="00296E0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DC4594" wp14:editId="5203BCD2">
            <wp:extent cx="5940425" cy="30524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E0F" w:rsidRDefault="00296E0F" w:rsidP="00296E0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772448" w:rsidRDefault="00CA4BC7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5147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448" w:rsidRDefault="00BA1037" w:rsidP="00BA103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Текст запроса и заполненные поля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72448" w:rsidRDefault="009F241D" w:rsidP="009F241D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произвести настройку отчета (вкладка Настройки) и выбрать тип отчета. Отчет может быть трех типов:</w:t>
      </w:r>
    </w:p>
    <w:p w:rsidR="009F241D" w:rsidRDefault="009F241D" w:rsidP="009F241D">
      <w:pPr>
        <w:pStyle w:val="a3"/>
        <w:numPr>
          <w:ilvl w:val="0"/>
          <w:numId w:val="4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список, состоящий из группировок;</w:t>
      </w:r>
    </w:p>
    <w:p w:rsidR="009F241D" w:rsidRDefault="009F241D" w:rsidP="009F241D">
      <w:pPr>
        <w:pStyle w:val="a3"/>
        <w:numPr>
          <w:ilvl w:val="0"/>
          <w:numId w:val="4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(кросс-таблица,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шахматка</w:t>
      </w:r>
      <w:proofErr w:type="spellEnd"/>
      <w:r>
        <w:rPr>
          <w:rFonts w:ascii="Times New Roman" w:hAnsi="Times New Roman" w:cs="Times New Roman"/>
          <w:sz w:val="28"/>
          <w:szCs w:val="28"/>
        </w:rPr>
        <w:t>), строки и колонки которого выводятся динамически, а на пересечении строк и колонок выводится значение;</w:t>
      </w:r>
    </w:p>
    <w:p w:rsidR="009F241D" w:rsidRDefault="009F241D" w:rsidP="009F241D">
      <w:pPr>
        <w:pStyle w:val="a3"/>
        <w:numPr>
          <w:ilvl w:val="0"/>
          <w:numId w:val="4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диаграмма.</w:t>
      </w:r>
    </w:p>
    <w:p w:rsidR="00772448" w:rsidRDefault="009F241D" w:rsidP="009F241D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решения задачи формирования прайс-листа подходит первый вариант отчета. Для его задания добавляем новую группировку. </w:t>
      </w:r>
    </w:p>
    <w:p w:rsidR="00772448" w:rsidRDefault="00CA4BC7" w:rsidP="00CA4BC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25225" cy="3092446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01" cy="30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448" w:rsidRDefault="009F241D" w:rsidP="009F241D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Выбор типа отчета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72448" w:rsidRDefault="009F241D" w:rsidP="009F241D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задачи формирования прайс-листа не надо группировать данные. Основная задача – вывести все записи справочника Номенклатура, поэтому используем «пустую группировку» (рисунок 9).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72448" w:rsidRDefault="009F241D" w:rsidP="009F241D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D1A768" wp14:editId="74DCCBCB">
            <wp:extent cx="3143250" cy="1238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48" w:rsidRDefault="009F241D" w:rsidP="009F241D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Пустая группировка «Детальные записи»</w:t>
      </w:r>
    </w:p>
    <w:p w:rsidR="00772448" w:rsidRDefault="00772448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F241D" w:rsidRDefault="009F241D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вкладке «Выбранные поля»</w:t>
      </w:r>
      <w:r w:rsidR="001E381C">
        <w:rPr>
          <w:rFonts w:ascii="Times New Roman" w:hAnsi="Times New Roman" w:cs="Times New Roman"/>
          <w:sz w:val="28"/>
          <w:szCs w:val="28"/>
        </w:rPr>
        <w:t xml:space="preserve"> необходимо указать, какие из доступных полей будут включены в основной вариант отчета (код, наименование, цена).</w:t>
      </w:r>
    </w:p>
    <w:p w:rsidR="009F241D" w:rsidRDefault="009F241D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F241D" w:rsidRDefault="001E381C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E395F41" wp14:editId="7DE8B011">
            <wp:extent cx="6025551" cy="2507810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8289" t="13611" r="773" b="23712"/>
                    <a:stretch/>
                  </pic:blipFill>
                  <pic:spPr bwMode="auto">
                    <a:xfrm>
                      <a:off x="0" y="0"/>
                      <a:ext cx="6044491" cy="251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41D" w:rsidRDefault="001E381C" w:rsidP="001E381C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Выбор полей для основного варианта отчета</w:t>
      </w:r>
    </w:p>
    <w:p w:rsidR="009F241D" w:rsidRDefault="009F241D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F241D" w:rsidRDefault="001E381C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вкладке «Другие настройки» (рисунок 11) указываем заголовок отчета «Прайс-лист».</w:t>
      </w:r>
    </w:p>
    <w:p w:rsidR="009F241D" w:rsidRDefault="009F241D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F241D" w:rsidRDefault="001E381C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2F8501" wp14:editId="4B83FF00">
            <wp:extent cx="6010946" cy="2281474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5925" t="50491" r="1834" b="5555"/>
                    <a:stretch/>
                  </pic:blipFill>
                  <pic:spPr bwMode="auto">
                    <a:xfrm>
                      <a:off x="0" y="0"/>
                      <a:ext cx="6028903" cy="228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41D" w:rsidRDefault="001E381C" w:rsidP="001E381C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Заголовок отчета</w:t>
      </w:r>
    </w:p>
    <w:p w:rsidR="009F241D" w:rsidRDefault="009F241D" w:rsidP="0077244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F241D" w:rsidRDefault="001E381C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Осталось только определить свойства пользовательских настроек, т.е. чем мы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разрешим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управлять пользователю в этом отчете.</w:t>
      </w:r>
      <w:r w:rsidR="00854397">
        <w:rPr>
          <w:rFonts w:ascii="Times New Roman" w:hAnsi="Times New Roman" w:cs="Times New Roman"/>
          <w:sz w:val="28"/>
          <w:szCs w:val="28"/>
        </w:rPr>
        <w:t xml:space="preserve"> Сможет ли пользователь устанавливать отбор, изменять сортировку, группировать данные и т.д. Обратите внимание на то, какой элемент дерева группировок выделен. </w:t>
      </w:r>
      <w:proofErr w:type="gramStart"/>
      <w:r w:rsidR="00854397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8543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54397">
        <w:rPr>
          <w:rFonts w:ascii="Times New Roman" w:hAnsi="Times New Roman" w:cs="Times New Roman"/>
          <w:sz w:val="28"/>
          <w:szCs w:val="28"/>
        </w:rPr>
        <w:t>добавление</w:t>
      </w:r>
      <w:proofErr w:type="gramEnd"/>
      <w:r w:rsidR="00854397">
        <w:rPr>
          <w:rFonts w:ascii="Times New Roman" w:hAnsi="Times New Roman" w:cs="Times New Roman"/>
          <w:sz w:val="28"/>
          <w:szCs w:val="28"/>
        </w:rPr>
        <w:t xml:space="preserve"> озвученных пользовательских настроек мы должны работать с элементом «Отчет» (рисунок 12), если будет выделен другой элемент – будет совсем другой результат.</w:t>
      </w:r>
    </w:p>
    <w:p w:rsidR="00854397" w:rsidRDefault="00854397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4397" w:rsidRDefault="00854397" w:rsidP="0085439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63D4EA" wp14:editId="239AC915">
            <wp:extent cx="5534070" cy="1158844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4139" t="11109" r="30196" b="75613"/>
                    <a:stretch/>
                  </pic:blipFill>
                  <pic:spPr bwMode="auto">
                    <a:xfrm>
                      <a:off x="0" y="0"/>
                      <a:ext cx="5585849" cy="116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397" w:rsidRDefault="00854397" w:rsidP="0085439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Свойства элемента пользовательских настроек</w:t>
      </w:r>
    </w:p>
    <w:p w:rsidR="00854397" w:rsidRDefault="00854397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4397" w:rsidRDefault="00854397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Предлагаются следующие настройки:</w:t>
      </w:r>
    </w:p>
    <w:p w:rsidR="00854397" w:rsidRDefault="00854397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4397" w:rsidRDefault="00854397" w:rsidP="0085439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DF4C45" wp14:editId="074F22DF">
            <wp:extent cx="5905500" cy="24193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97" w:rsidRDefault="00854397" w:rsidP="0085439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Установка пользовательских настроек отчета</w:t>
      </w:r>
    </w:p>
    <w:p w:rsidR="00854397" w:rsidRDefault="00854397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4397" w:rsidRDefault="00930D53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 по режимам редактирования:</w:t>
      </w:r>
    </w:p>
    <w:p w:rsidR="00930D53" w:rsidRDefault="00930D53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доступ – пользователь увидит элемент управления в основном окне отчета. Этот режим добавляется для часто используемых настроек отчета.</w:t>
      </w:r>
    </w:p>
    <w:p w:rsidR="00930D53" w:rsidRDefault="00930D53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Обычный доступ – для настройки элемента управления пользователю необходимо нажать на кнопку «Настройка» (используется для элементов, которые могут пригодиться, но не часто).</w:t>
      </w:r>
    </w:p>
    <w:p w:rsidR="00854397" w:rsidRDefault="00930D53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Недоступный – пользователь увидит настройку, но изменить ее не сможет.</w:t>
      </w:r>
    </w:p>
    <w:p w:rsidR="00930D53" w:rsidRDefault="00930D53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0D53" w:rsidRDefault="00930D53" w:rsidP="001E381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Свойства пользовательских настроек:</w:t>
      </w:r>
    </w:p>
    <w:p w:rsidR="00772448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поля – можно управлять составом полей (колонками отчета).</w:t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Отбор – установка фильтра (например, только товары одного производителя).</w:t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– сортировка (по наименованию, коду, цене и т.д.).</w:t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Условное оформление – позволяет выделить цветом, шрифтом все строки, которые удовлетворяют условию.</w:t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Группировки – возможность сгруппировать данные, например, сначала все товары одного производителя, потом другого.</w:t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7FBB" w:rsidRPr="009208C6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8C6">
        <w:rPr>
          <w:rFonts w:ascii="Times New Roman" w:hAnsi="Times New Roman" w:cs="Times New Roman"/>
          <w:b/>
          <w:sz w:val="28"/>
          <w:szCs w:val="28"/>
        </w:rPr>
        <w:t>Отчет готов!!! Переходим в пользовательский режим и проверяем его работу.</w:t>
      </w:r>
      <w:r w:rsidR="009208C6">
        <w:rPr>
          <w:rFonts w:ascii="Times New Roman" w:hAnsi="Times New Roman" w:cs="Times New Roman"/>
          <w:b/>
          <w:sz w:val="28"/>
          <w:szCs w:val="28"/>
        </w:rPr>
        <w:t xml:space="preserve"> Обязательно потренируйтесь устанавливать различные отборы, сортировки, группировки и условные оформления.</w:t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08C6" w:rsidRDefault="009208C6" w:rsidP="00377FBB">
      <w:pPr>
        <w:pStyle w:val="a3"/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8C6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Измените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отчет так, чтобы пользователь мог вывести отчет без групп товаров.</w:t>
      </w:r>
    </w:p>
    <w:p w:rsidR="009208C6" w:rsidRDefault="009208C6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96E0F" w:rsidRDefault="00296E0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296E0F">
        <w:rPr>
          <w:rFonts w:ascii="Times New Roman" w:hAnsi="Times New Roman" w:cs="Times New Roman"/>
          <w:b/>
          <w:color w:val="0000FF"/>
          <w:sz w:val="28"/>
          <w:szCs w:val="28"/>
        </w:rPr>
        <w:lastRenderedPageBreak/>
        <w:t>ЗАМЕЧАНИЕ</w:t>
      </w:r>
      <w:r>
        <w:rPr>
          <w:rFonts w:ascii="Times New Roman" w:hAnsi="Times New Roman" w:cs="Times New Roman"/>
          <w:color w:val="0000FF"/>
          <w:sz w:val="28"/>
          <w:szCs w:val="28"/>
        </w:rPr>
        <w:t>.</w:t>
      </w:r>
      <w:r w:rsidRPr="00296E0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5B06D2">
        <w:rPr>
          <w:rFonts w:ascii="Times New Roman" w:hAnsi="Times New Roman" w:cs="Times New Roman"/>
          <w:color w:val="0000FF"/>
          <w:sz w:val="28"/>
          <w:szCs w:val="28"/>
        </w:rPr>
        <w:t xml:space="preserve">За вывод групп товаров отвечает поле </w:t>
      </w:r>
      <w:proofErr w:type="spellStart"/>
      <w:r w:rsidR="005B06D2">
        <w:rPr>
          <w:rFonts w:ascii="Times New Roman" w:hAnsi="Times New Roman" w:cs="Times New Roman"/>
          <w:color w:val="0000FF"/>
          <w:sz w:val="28"/>
          <w:szCs w:val="28"/>
        </w:rPr>
        <w:t>ЭтоГруппа</w:t>
      </w:r>
      <w:proofErr w:type="spellEnd"/>
      <w:r w:rsidR="005B06D2">
        <w:rPr>
          <w:rFonts w:ascii="Times New Roman" w:hAnsi="Times New Roman" w:cs="Times New Roman"/>
          <w:color w:val="0000FF"/>
          <w:sz w:val="28"/>
          <w:szCs w:val="28"/>
        </w:rPr>
        <w:t>, которое может принимать значение Истина или Ложь. Так, в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Конструкторе запроса</w:t>
      </w:r>
      <w:r w:rsidR="00503E83">
        <w:rPr>
          <w:rFonts w:ascii="Times New Roman" w:hAnsi="Times New Roman" w:cs="Times New Roman"/>
          <w:color w:val="0000FF"/>
          <w:sz w:val="28"/>
          <w:szCs w:val="28"/>
        </w:rPr>
        <w:t>, например, на вкладке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5B06D2">
        <w:rPr>
          <w:rFonts w:ascii="Times New Roman" w:hAnsi="Times New Roman" w:cs="Times New Roman"/>
          <w:color w:val="0000FF"/>
          <w:sz w:val="28"/>
          <w:szCs w:val="28"/>
        </w:rPr>
        <w:t xml:space="preserve">Условия 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можно </w:t>
      </w:r>
      <w:r w:rsidR="00503E83">
        <w:rPr>
          <w:rFonts w:ascii="Times New Roman" w:hAnsi="Times New Roman" w:cs="Times New Roman"/>
          <w:color w:val="0000FF"/>
          <w:sz w:val="28"/>
          <w:szCs w:val="28"/>
        </w:rPr>
        <w:t>задать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следующ</w:t>
      </w:r>
      <w:r w:rsidR="00503E83">
        <w:rPr>
          <w:rFonts w:ascii="Times New Roman" w:hAnsi="Times New Roman" w:cs="Times New Roman"/>
          <w:color w:val="0000FF"/>
          <w:sz w:val="28"/>
          <w:szCs w:val="28"/>
        </w:rPr>
        <w:t>е</w:t>
      </w:r>
      <w:r>
        <w:rPr>
          <w:rFonts w:ascii="Times New Roman" w:hAnsi="Times New Roman" w:cs="Times New Roman"/>
          <w:color w:val="0000FF"/>
          <w:sz w:val="28"/>
          <w:szCs w:val="28"/>
        </w:rPr>
        <w:t>е услови</w:t>
      </w:r>
      <w:r w:rsidR="00503E83">
        <w:rPr>
          <w:rFonts w:ascii="Times New Roman" w:hAnsi="Times New Roman" w:cs="Times New Roman"/>
          <w:color w:val="0000FF"/>
          <w:sz w:val="28"/>
          <w:szCs w:val="28"/>
        </w:rPr>
        <w:t>е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: </w:t>
      </w:r>
    </w:p>
    <w:p w:rsidR="00296E0F" w:rsidRDefault="00646F29" w:rsidP="00503E83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47B3DD" wp14:editId="53CBF2FC">
            <wp:extent cx="3857625" cy="3848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83" w:rsidRDefault="00503E83" w:rsidP="00503E83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:rsidR="00862C13" w:rsidRDefault="005B06D2" w:rsidP="005B06D2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Или  </w:t>
      </w:r>
      <w:r w:rsidR="00646F29">
        <w:rPr>
          <w:rFonts w:ascii="Times New Roman" w:hAnsi="Times New Roman" w:cs="Times New Roman"/>
          <w:noProof/>
          <w:color w:val="0000FF"/>
          <w:sz w:val="28"/>
          <w:szCs w:val="28"/>
          <w:lang w:eastAsia="ru-RU"/>
        </w:rPr>
        <w:drawing>
          <wp:inline distT="0" distB="0" distL="0" distR="0" wp14:anchorId="6471CC8D" wp14:editId="7CC12EBC">
            <wp:extent cx="4049395" cy="379730"/>
            <wp:effectExtent l="0" t="0" r="825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6D2" w:rsidRPr="005B06D2" w:rsidRDefault="005B06D2" w:rsidP="005B06D2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862C13" w:rsidRPr="00862C13" w:rsidRDefault="00862C13" w:rsidP="00862C13">
      <w:pPr>
        <w:pStyle w:val="a3"/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862C13">
        <w:rPr>
          <w:rFonts w:ascii="Times New Roman" w:hAnsi="Times New Roman" w:cs="Times New Roman"/>
          <w:b/>
          <w:color w:val="0000FF"/>
          <w:sz w:val="28"/>
          <w:szCs w:val="28"/>
        </w:rPr>
        <w:t>Задание:</w:t>
      </w:r>
      <w:r w:rsidRPr="00862C1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gramStart"/>
      <w:r w:rsidRPr="00862C13">
        <w:rPr>
          <w:rFonts w:ascii="Times New Roman" w:hAnsi="Times New Roman" w:cs="Times New Roman"/>
          <w:color w:val="0000FF"/>
          <w:sz w:val="28"/>
          <w:szCs w:val="28"/>
        </w:rPr>
        <w:t>Измените</w:t>
      </w:r>
      <w:proofErr w:type="gramEnd"/>
      <w:r w:rsidRPr="00862C13">
        <w:rPr>
          <w:rFonts w:ascii="Times New Roman" w:hAnsi="Times New Roman" w:cs="Times New Roman"/>
          <w:color w:val="0000FF"/>
          <w:sz w:val="28"/>
          <w:szCs w:val="28"/>
        </w:rPr>
        <w:t xml:space="preserve"> отчет так, чтобы пользователь мог вывести отчет с группировкой по группам товаров.</w:t>
      </w:r>
    </w:p>
    <w:p w:rsidR="00862C13" w:rsidRPr="00862C13" w:rsidRDefault="00862C13" w:rsidP="00862C13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AE2C0B" w:rsidRDefault="00862C13" w:rsidP="006855C6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862C13">
        <w:rPr>
          <w:rFonts w:ascii="Times New Roman" w:hAnsi="Times New Roman" w:cs="Times New Roman"/>
          <w:b/>
          <w:color w:val="0000FF"/>
          <w:sz w:val="28"/>
          <w:szCs w:val="28"/>
        </w:rPr>
        <w:t>ЗАМЕЧАНИЕ</w:t>
      </w:r>
      <w:proofErr w:type="gramStart"/>
      <w:r w:rsidRPr="00862C13">
        <w:rPr>
          <w:rFonts w:ascii="Times New Roman" w:hAnsi="Times New Roman" w:cs="Times New Roman"/>
          <w:color w:val="0000FF"/>
          <w:sz w:val="28"/>
          <w:szCs w:val="28"/>
        </w:rPr>
        <w:t>.</w:t>
      </w:r>
      <w:proofErr w:type="gramEnd"/>
      <w:r w:rsidRPr="00862C1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FF"/>
          <w:sz w:val="28"/>
          <w:szCs w:val="28"/>
        </w:rPr>
        <w:t>д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</w:rPr>
        <w:t xml:space="preserve">обавить </w:t>
      </w:r>
      <w:r w:rsidR="00947E7D">
        <w:rPr>
          <w:rFonts w:ascii="Times New Roman" w:hAnsi="Times New Roman" w:cs="Times New Roman"/>
          <w:color w:val="0000FF"/>
          <w:sz w:val="28"/>
          <w:szCs w:val="28"/>
        </w:rPr>
        <w:t>и</w:t>
      </w:r>
      <w:r>
        <w:rPr>
          <w:rFonts w:ascii="Times New Roman" w:hAnsi="Times New Roman" w:cs="Times New Roman"/>
          <w:color w:val="0000FF"/>
          <w:sz w:val="28"/>
          <w:szCs w:val="28"/>
        </w:rPr>
        <w:t>ерархию для поля Товар</w:t>
      </w:r>
      <w:r w:rsidR="00947E7D">
        <w:rPr>
          <w:rFonts w:ascii="Times New Roman" w:hAnsi="Times New Roman" w:cs="Times New Roman"/>
          <w:color w:val="0000FF"/>
          <w:sz w:val="28"/>
          <w:szCs w:val="28"/>
        </w:rPr>
        <w:t xml:space="preserve">, изменив в отчете ранее </w:t>
      </w:r>
      <w:r w:rsidR="00CF419F">
        <w:rPr>
          <w:rFonts w:ascii="Times New Roman" w:hAnsi="Times New Roman" w:cs="Times New Roman"/>
          <w:color w:val="0000FF"/>
          <w:sz w:val="28"/>
          <w:szCs w:val="28"/>
        </w:rPr>
        <w:t xml:space="preserve">элемент </w:t>
      </w:r>
      <w:r w:rsidR="00AE2C0B">
        <w:rPr>
          <w:rFonts w:ascii="Times New Roman" w:hAnsi="Times New Roman" w:cs="Times New Roman"/>
          <w:color w:val="0000FF"/>
          <w:sz w:val="28"/>
          <w:szCs w:val="28"/>
        </w:rPr>
        <w:t>«Детальные записи»</w:t>
      </w:r>
      <w:r w:rsidR="006855C6">
        <w:rPr>
          <w:rFonts w:ascii="Times New Roman" w:hAnsi="Times New Roman" w:cs="Times New Roman"/>
          <w:color w:val="0000FF"/>
          <w:sz w:val="28"/>
          <w:szCs w:val="28"/>
        </w:rPr>
        <w:t xml:space="preserve">, например, </w:t>
      </w:r>
      <w:r w:rsidR="00AE2C0B">
        <w:rPr>
          <w:rFonts w:ascii="Times New Roman" w:hAnsi="Times New Roman" w:cs="Times New Roman"/>
          <w:color w:val="0000FF"/>
          <w:sz w:val="28"/>
          <w:szCs w:val="28"/>
        </w:rPr>
        <w:t>на вкладке «Поля группировки»</w:t>
      </w:r>
      <w:r w:rsidR="006855C6">
        <w:rPr>
          <w:rFonts w:ascii="Times New Roman" w:hAnsi="Times New Roman" w:cs="Times New Roman"/>
          <w:color w:val="0000FF"/>
          <w:sz w:val="28"/>
          <w:szCs w:val="28"/>
        </w:rPr>
        <w:t xml:space="preserve">, добавив поля и задав для поля </w:t>
      </w:r>
      <w:r w:rsidR="006855C6" w:rsidRPr="006855C6">
        <w:rPr>
          <w:rFonts w:ascii="Times New Roman" w:hAnsi="Times New Roman" w:cs="Times New Roman"/>
          <w:b/>
          <w:color w:val="0000FF"/>
          <w:sz w:val="28"/>
          <w:szCs w:val="28"/>
        </w:rPr>
        <w:t>Товар</w:t>
      </w:r>
      <w:r w:rsidR="006855C6">
        <w:rPr>
          <w:rFonts w:ascii="Times New Roman" w:hAnsi="Times New Roman" w:cs="Times New Roman"/>
          <w:color w:val="0000FF"/>
          <w:sz w:val="28"/>
          <w:szCs w:val="28"/>
        </w:rPr>
        <w:t xml:space="preserve"> тип группировки Иерархия</w:t>
      </w:r>
      <w:r w:rsidR="00CF419F">
        <w:rPr>
          <w:rFonts w:ascii="Times New Roman" w:hAnsi="Times New Roman" w:cs="Times New Roman"/>
          <w:color w:val="0000FF"/>
          <w:sz w:val="28"/>
          <w:szCs w:val="28"/>
        </w:rPr>
        <w:t xml:space="preserve"> (также можно дважды щелкнуть по элементу «Детальные записи») добавить нужные поля и настроить иерархию.</w:t>
      </w:r>
    </w:p>
    <w:p w:rsidR="00646F29" w:rsidRDefault="00646F29" w:rsidP="00646F29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:rsidR="00AE2C0B" w:rsidRDefault="00AE2C0B" w:rsidP="006855C6">
      <w:pPr>
        <w:pStyle w:val="a3"/>
        <w:tabs>
          <w:tab w:val="left" w:pos="142"/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noProof/>
          <w:color w:val="0000FF"/>
          <w:sz w:val="28"/>
          <w:szCs w:val="28"/>
          <w:lang w:eastAsia="ru-RU"/>
        </w:rPr>
        <w:lastRenderedPageBreak/>
        <w:drawing>
          <wp:inline distT="0" distB="0" distL="0" distR="0" wp14:anchorId="71962F55" wp14:editId="29A2D028">
            <wp:extent cx="5934710" cy="2406650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C0B" w:rsidRPr="00AE2C0B" w:rsidRDefault="00AE2C0B" w:rsidP="00AE2C0B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947E7D" w:rsidRDefault="00947E7D" w:rsidP="00947E7D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В итоге получим, например, при запуске:</w:t>
      </w:r>
      <w:r w:rsidR="00AE2C0B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</w:p>
    <w:p w:rsidR="006855C6" w:rsidRDefault="006855C6" w:rsidP="00947E7D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947E7D" w:rsidRPr="00296E0F" w:rsidRDefault="00947E7D" w:rsidP="00503E83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noProof/>
          <w:color w:val="0000FF"/>
          <w:sz w:val="28"/>
          <w:szCs w:val="28"/>
          <w:lang w:eastAsia="ru-RU"/>
        </w:rPr>
        <w:drawing>
          <wp:inline distT="0" distB="0" distL="0" distR="0">
            <wp:extent cx="5934710" cy="27520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F29" w:rsidRDefault="00646F29" w:rsidP="005E1DC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1DCF" w:rsidRPr="005E1DCF" w:rsidRDefault="005E1DCF" w:rsidP="005E1DC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1DCF">
        <w:rPr>
          <w:rFonts w:ascii="Times New Roman" w:hAnsi="Times New Roman" w:cs="Times New Roman"/>
          <w:b/>
          <w:sz w:val="28"/>
          <w:szCs w:val="28"/>
        </w:rPr>
        <w:t>2. Создать отчет типа Список с подведением итогов по ресурсам.</w:t>
      </w:r>
    </w:p>
    <w:p w:rsidR="00C204AE" w:rsidRPr="009208C6" w:rsidRDefault="00C204AE" w:rsidP="009208C6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7FBB" w:rsidRDefault="009208C6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Создадим более сложный и жизненный отчет, который позволит получать данные оборота по купленным товарам за выбранный пользователем период и позволяющий узнавать количество и сумму купленных товаров в разрезе номенклатуры, складов, организаций и других полей приходной накладной.</w:t>
      </w:r>
      <w:proofErr w:type="gramEnd"/>
    </w:p>
    <w:p w:rsidR="00377FBB" w:rsidRDefault="00EC088C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базу новый объект –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ОтчетОЗакупках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947E7D" w:rsidRPr="00947E7D">
        <w:rPr>
          <w:rFonts w:ascii="Times New Roman" w:hAnsi="Times New Roman" w:cs="Times New Roman"/>
          <w:color w:val="0000FF"/>
          <w:sz w:val="28"/>
          <w:szCs w:val="28"/>
        </w:rPr>
        <w:t>(«</w:t>
      </w:r>
      <w:proofErr w:type="spellStart"/>
      <w:r w:rsidR="00947E7D">
        <w:rPr>
          <w:rFonts w:ascii="Times New Roman" w:hAnsi="Times New Roman" w:cs="Times New Roman"/>
          <w:color w:val="0000FF"/>
          <w:sz w:val="28"/>
          <w:szCs w:val="28"/>
        </w:rPr>
        <w:t>АнализЗ</w:t>
      </w:r>
      <w:r w:rsidR="00947E7D" w:rsidRPr="00947E7D">
        <w:rPr>
          <w:rFonts w:ascii="Times New Roman" w:hAnsi="Times New Roman" w:cs="Times New Roman"/>
          <w:color w:val="0000FF"/>
          <w:sz w:val="28"/>
          <w:szCs w:val="28"/>
        </w:rPr>
        <w:t>акупок</w:t>
      </w:r>
      <w:proofErr w:type="spellEnd"/>
      <w:r w:rsidR="00947E7D" w:rsidRPr="00947E7D">
        <w:rPr>
          <w:rFonts w:ascii="Times New Roman" w:hAnsi="Times New Roman" w:cs="Times New Roman"/>
          <w:color w:val="0000FF"/>
          <w:sz w:val="28"/>
          <w:szCs w:val="28"/>
        </w:rPr>
        <w:t xml:space="preserve">») </w:t>
      </w:r>
      <w:r>
        <w:rPr>
          <w:rFonts w:ascii="Times New Roman" w:hAnsi="Times New Roman" w:cs="Times New Roman"/>
          <w:sz w:val="28"/>
          <w:szCs w:val="28"/>
        </w:rPr>
        <w:t>и включаем его в подсистему «Закупки».</w:t>
      </w:r>
    </w:p>
    <w:p w:rsidR="00EC088C" w:rsidRDefault="00EC088C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в предыдущем случае, отчет будем формировать с помощью механизма компоновки данных. Далее необходимо определиться, какой объект информационной базы будет являться источником информации для решения поставленной задачи. В нашем случае – это табличная часть «Товары» документа «Поступление товаров»</w:t>
      </w:r>
      <w:r w:rsidR="00391B0F">
        <w:rPr>
          <w:rFonts w:ascii="Times New Roman" w:hAnsi="Times New Roman" w:cs="Times New Roman"/>
          <w:sz w:val="28"/>
          <w:szCs w:val="28"/>
        </w:rPr>
        <w:t xml:space="preserve"> </w:t>
      </w:r>
      <w:r w:rsidR="00391B0F" w:rsidRPr="0037001F">
        <w:rPr>
          <w:rFonts w:ascii="Times New Roman" w:hAnsi="Times New Roman" w:cs="Times New Roman"/>
          <w:color w:val="0000FF"/>
          <w:sz w:val="28"/>
          <w:szCs w:val="28"/>
        </w:rPr>
        <w:t>(«Закупка товара»)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088C" w:rsidRDefault="00E978CD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табличной части документа нам потребуются поля «Номенклатура», «Количество», «Сумма». Поле «Цена»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выбирается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потому что при </w:t>
      </w:r>
      <w:r>
        <w:rPr>
          <w:rFonts w:ascii="Times New Roman" w:hAnsi="Times New Roman" w:cs="Times New Roman"/>
          <w:sz w:val="28"/>
          <w:szCs w:val="28"/>
        </w:rPr>
        <w:lastRenderedPageBreak/>
        <w:t>дальнейшей группировке отчета по товарам сумма и количество по колонкам будут просуммированы, а суммировать цену – неадекватно.</w:t>
      </w:r>
    </w:p>
    <w:p w:rsidR="00E978CD" w:rsidRDefault="00E978CD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7FBB" w:rsidRPr="00646F29" w:rsidRDefault="00646F29" w:rsidP="00646F2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5146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FBB" w:rsidRDefault="00377FBB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7FBB" w:rsidRPr="00BD26D9" w:rsidRDefault="001D23B4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FF"/>
          <w:sz w:val="28"/>
          <w:szCs w:val="28"/>
        </w:rPr>
      </w:pPr>
      <w:proofErr w:type="gramStart"/>
      <w:r w:rsidRPr="001D23B4">
        <w:rPr>
          <w:rFonts w:ascii="Times New Roman" w:hAnsi="Times New Roman" w:cs="Times New Roman"/>
          <w:b/>
          <w:sz w:val="28"/>
          <w:szCs w:val="28"/>
        </w:rPr>
        <w:t>Установим услови</w:t>
      </w:r>
      <w:r w:rsidR="00BD26D9">
        <w:rPr>
          <w:rFonts w:ascii="Times New Roman" w:hAnsi="Times New Roman" w:cs="Times New Roman"/>
          <w:b/>
          <w:sz w:val="28"/>
          <w:szCs w:val="28"/>
        </w:rPr>
        <w:t>е</w:t>
      </w:r>
      <w:proofErr w:type="gramEnd"/>
      <w:r w:rsidRPr="001D23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D26D9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отбора информации. </w:t>
      </w:r>
    </w:p>
    <w:p w:rsidR="00F260D4" w:rsidRDefault="00BD26D9" w:rsidP="00F260D4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6D9">
        <w:rPr>
          <w:rFonts w:ascii="Times New Roman" w:hAnsi="Times New Roman" w:cs="Times New Roman"/>
          <w:color w:val="0000FF"/>
          <w:sz w:val="28"/>
          <w:szCs w:val="28"/>
        </w:rPr>
        <w:t>У</w:t>
      </w:r>
      <w:r w:rsidR="00F260D4">
        <w:rPr>
          <w:rFonts w:ascii="Times New Roman" w:hAnsi="Times New Roman" w:cs="Times New Roman"/>
          <w:sz w:val="28"/>
          <w:szCs w:val="28"/>
        </w:rPr>
        <w:t>словие связано с добавление параметра в запрос, который будет отбирать документы между Дата</w:t>
      </w:r>
      <w:proofErr w:type="gramStart"/>
      <w:r w:rsidR="00F260D4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F260D4">
        <w:rPr>
          <w:rFonts w:ascii="Times New Roman" w:hAnsi="Times New Roman" w:cs="Times New Roman"/>
          <w:sz w:val="28"/>
          <w:szCs w:val="28"/>
        </w:rPr>
        <w:t xml:space="preserve"> и Дата2:</w:t>
      </w:r>
    </w:p>
    <w:p w:rsidR="00F260D4" w:rsidRDefault="00F260D4" w:rsidP="00F260D4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60D4" w:rsidRDefault="00BD26D9" w:rsidP="00F260D4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26D9">
        <w:rPr>
          <w:rFonts w:ascii="Times New Roman" w:hAnsi="Times New Roman" w:cs="Times New Roman"/>
          <w:color w:val="0000FF"/>
          <w:sz w:val="28"/>
          <w:szCs w:val="28"/>
        </w:rPr>
        <w:t>ЗакупкаТовараТовары</w:t>
      </w:r>
      <w:proofErr w:type="gramStart"/>
      <w:r w:rsidR="00F260D4">
        <w:rPr>
          <w:rFonts w:ascii="Times New Roman" w:hAnsi="Times New Roman" w:cs="Times New Roman"/>
          <w:sz w:val="28"/>
          <w:szCs w:val="28"/>
        </w:rPr>
        <w:t>.С</w:t>
      </w:r>
      <w:proofErr w:type="gramEnd"/>
      <w:r w:rsidR="00F260D4">
        <w:rPr>
          <w:rFonts w:ascii="Times New Roman" w:hAnsi="Times New Roman" w:cs="Times New Roman"/>
          <w:sz w:val="28"/>
          <w:szCs w:val="28"/>
        </w:rPr>
        <w:t>сылка.Дата</w:t>
      </w:r>
      <w:proofErr w:type="spellEnd"/>
      <w:r w:rsidR="00F260D4">
        <w:rPr>
          <w:rFonts w:ascii="Times New Roman" w:hAnsi="Times New Roman" w:cs="Times New Roman"/>
          <w:sz w:val="28"/>
          <w:szCs w:val="28"/>
        </w:rPr>
        <w:t xml:space="preserve"> МЕЖДУ Дата1 и Дата2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Pr="00F260D4" w:rsidRDefault="00F260D4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60D4">
        <w:rPr>
          <w:rFonts w:ascii="Times New Roman" w:hAnsi="Times New Roman" w:cs="Times New Roman"/>
          <w:b/>
          <w:sz w:val="28"/>
          <w:szCs w:val="28"/>
        </w:rPr>
        <w:t>Эти действия выполняются в конструкторе Запросов на вкладке Условия.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BD26D9" w:rsidP="00112018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B351A7" wp14:editId="46B76D05">
            <wp:extent cx="5940425" cy="25355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3AF" w:rsidRDefault="00F260D4" w:rsidP="00112018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</w:t>
      </w:r>
      <w:r w:rsidR="0011201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2018">
        <w:rPr>
          <w:rFonts w:ascii="Times New Roman" w:hAnsi="Times New Roman" w:cs="Times New Roman"/>
          <w:sz w:val="28"/>
          <w:szCs w:val="28"/>
        </w:rPr>
        <w:t>Условия запроса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Pr="00112018" w:rsidRDefault="00112018" w:rsidP="003748E0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2018">
        <w:rPr>
          <w:rFonts w:ascii="Times New Roman" w:hAnsi="Times New Roman" w:cs="Times New Roman"/>
          <w:b/>
          <w:sz w:val="28"/>
          <w:szCs w:val="28"/>
        </w:rPr>
        <w:t>Листинг спроектированного текста запроса: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26D9" w:rsidRDefault="00BD26D9" w:rsidP="00BD26D9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67275" cy="15906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6D9" w:rsidRDefault="00BD26D9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3748E0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работаем со следующим требованием к отчету: отчет должен</w:t>
      </w:r>
      <w:r w:rsidR="007473E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сгруппировав данные по товару, просуммировать поля «Количество» и «Сумма».</w:t>
      </w:r>
    </w:p>
    <w:p w:rsidR="00B703AF" w:rsidRPr="00015A00" w:rsidRDefault="003748E0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Поля, над которыми необходимо проводить различные вычисления, указываются на вкладке «Ресурсы» Схемы компоновки данных</w:t>
      </w:r>
      <w:r w:rsidR="00015A00">
        <w:rPr>
          <w:rFonts w:ascii="Times New Roman" w:hAnsi="Times New Roman" w:cs="Times New Roman"/>
          <w:sz w:val="28"/>
          <w:szCs w:val="28"/>
        </w:rPr>
        <w:t xml:space="preserve">. В общем случае там указываются поля типа </w:t>
      </w:r>
      <w:r w:rsidR="00015A00" w:rsidRPr="00015A00">
        <w:rPr>
          <w:rFonts w:ascii="Times New Roman" w:hAnsi="Times New Roman" w:cs="Times New Roman"/>
          <w:sz w:val="28"/>
          <w:szCs w:val="28"/>
        </w:rPr>
        <w:t>&lt;</w:t>
      </w:r>
      <w:r w:rsidR="00015A00">
        <w:rPr>
          <w:rFonts w:ascii="Times New Roman" w:hAnsi="Times New Roman" w:cs="Times New Roman"/>
          <w:sz w:val="28"/>
          <w:szCs w:val="28"/>
        </w:rPr>
        <w:t>Число</w:t>
      </w:r>
      <w:r w:rsidR="00015A00" w:rsidRPr="00015A00">
        <w:rPr>
          <w:rFonts w:ascii="Times New Roman" w:hAnsi="Times New Roman" w:cs="Times New Roman"/>
          <w:sz w:val="28"/>
          <w:szCs w:val="28"/>
        </w:rPr>
        <w:t>&gt;</w:t>
      </w:r>
      <w:r w:rsidR="00015A00">
        <w:rPr>
          <w:rFonts w:ascii="Times New Roman" w:hAnsi="Times New Roman" w:cs="Times New Roman"/>
          <w:sz w:val="28"/>
          <w:szCs w:val="28"/>
        </w:rPr>
        <w:t>.</w:t>
      </w:r>
    </w:p>
    <w:p w:rsidR="00B703AF" w:rsidRDefault="00015A00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на вкладку «Ресурсы» и добавляем соответствующие поля и выражения. Обращаем внимание на колонку «Рассчитывать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…»,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позволяет задать 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группировочные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поля, по которым будет рассчитываться группируемые ресурсы. В нашем случае в поле Сумма мы складываем</w:t>
      </w:r>
      <w:r w:rsidR="00F55860">
        <w:rPr>
          <w:rFonts w:ascii="Times New Roman" w:hAnsi="Times New Roman" w:cs="Times New Roman"/>
          <w:sz w:val="28"/>
          <w:szCs w:val="28"/>
        </w:rPr>
        <w:t xml:space="preserve"> (Общий итог)</w:t>
      </w:r>
      <w:r w:rsidR="00400BA1">
        <w:rPr>
          <w:rFonts w:ascii="Times New Roman" w:hAnsi="Times New Roman" w:cs="Times New Roman"/>
          <w:sz w:val="28"/>
          <w:szCs w:val="28"/>
        </w:rPr>
        <w:t xml:space="preserve"> суммы купленных товаров за период. Тогда как поле «Количество» может содержать разнородные данные, например, </w:t>
      </w:r>
      <w:proofErr w:type="gramStart"/>
      <w:r w:rsidR="00400BA1">
        <w:rPr>
          <w:rFonts w:ascii="Times New Roman" w:hAnsi="Times New Roman" w:cs="Times New Roman"/>
          <w:sz w:val="28"/>
          <w:szCs w:val="28"/>
        </w:rPr>
        <w:t>кг</w:t>
      </w:r>
      <w:proofErr w:type="gramEnd"/>
      <w:r w:rsidR="00400BA1">
        <w:rPr>
          <w:rFonts w:ascii="Times New Roman" w:hAnsi="Times New Roman" w:cs="Times New Roman"/>
          <w:sz w:val="28"/>
          <w:szCs w:val="28"/>
        </w:rPr>
        <w:t xml:space="preserve"> или шт. или метры, следовательно</w:t>
      </w:r>
      <w:r w:rsidR="007473E8">
        <w:rPr>
          <w:rFonts w:ascii="Times New Roman" w:hAnsi="Times New Roman" w:cs="Times New Roman"/>
          <w:sz w:val="28"/>
          <w:szCs w:val="28"/>
        </w:rPr>
        <w:t>,</w:t>
      </w:r>
      <w:r w:rsidR="00400BA1">
        <w:rPr>
          <w:rFonts w:ascii="Times New Roman" w:hAnsi="Times New Roman" w:cs="Times New Roman"/>
          <w:sz w:val="28"/>
          <w:szCs w:val="28"/>
        </w:rPr>
        <w:t xml:space="preserve"> итог по этому полю тоже необходимо подводить по товару.</w:t>
      </w:r>
    </w:p>
    <w:p w:rsidR="00B703AF" w:rsidRPr="007473E8" w:rsidRDefault="007473E8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7473E8">
        <w:rPr>
          <w:rFonts w:ascii="Times New Roman" w:hAnsi="Times New Roman" w:cs="Times New Roman"/>
          <w:b/>
          <w:color w:val="0000FF"/>
          <w:sz w:val="28"/>
          <w:szCs w:val="28"/>
        </w:rPr>
        <w:t>ЗАМЕЧАНИЕ: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по полю Номенклатура </w:t>
      </w:r>
      <w:r w:rsidRPr="007473E8">
        <w:rPr>
          <w:rFonts w:ascii="Times New Roman" w:hAnsi="Times New Roman" w:cs="Times New Roman"/>
          <w:color w:val="0000FF"/>
          <w:sz w:val="28"/>
          <w:szCs w:val="28"/>
        </w:rPr>
        <w:t>Иерархия также можно добавить группировку</w:t>
      </w:r>
    </w:p>
    <w:p w:rsidR="00B703AF" w:rsidRDefault="00440955" w:rsidP="00F55860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35242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955" w:rsidRPr="00440955" w:rsidRDefault="00440955" w:rsidP="00F55860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33147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3AF" w:rsidRDefault="00400BA1" w:rsidP="00400BA1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Определение ресурсов запроса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400BA1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переходим на вкладку «Параметры», на которой отображаются все параметры, участвующие в запросе. </w:t>
      </w:r>
    </w:p>
    <w:p w:rsidR="00E550A2" w:rsidRDefault="00E550A2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</w:t>
      </w:r>
      <w:r w:rsidRPr="00E550A2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E550A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содержит в себе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дату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время с точность до секунды. Тогда если пользователь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укажет период с 01.01.20</w:t>
      </w:r>
      <w:r w:rsidR="00BD26D9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по 31.12.20</w:t>
      </w:r>
      <w:r w:rsidR="00BD26D9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тогда данные за 31.12.20</w:t>
      </w:r>
      <w:r w:rsidR="00BD26D9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не попадут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отчет, потому что надо указывать конец дня как 23:59:59. Чтобы решить эту проблему в 1С есть тип «Стандартный период», в котором параметры времени будут указаны соответствующим образом. </w:t>
      </w:r>
    </w:p>
    <w:p w:rsidR="00E550A2" w:rsidRDefault="00E550A2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привязываем наши параметры запроса к параметрам «Стандартного периода». Их два: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ДатаНачала</w:t>
      </w:r>
      <w:proofErr w:type="spellEnd"/>
      <w:r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ДатаОкончания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», как показано на рисунке 18.</w:t>
      </w:r>
    </w:p>
    <w:p w:rsidR="00E550A2" w:rsidRPr="00E550A2" w:rsidRDefault="00E550A2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E550A2" w:rsidP="00E550A2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377C0B" wp14:editId="7907440D">
            <wp:extent cx="6058864" cy="105020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8745" t="12735" r="24091" b="69650"/>
                    <a:stretch/>
                  </pic:blipFill>
                  <pic:spPr bwMode="auto">
                    <a:xfrm>
                      <a:off x="0" y="0"/>
                      <a:ext cx="6089532" cy="1055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3AF" w:rsidRDefault="00E550A2" w:rsidP="00E550A2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Включение параметра «Стандартный период»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Pr="00661F89" w:rsidRDefault="00661F89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на вкладку «Настройки» для создания варианта отчета. Их будет два. Для создания первого воспользуемся Конструктором настроек. На первом этапе выбираем «Список…» и нажимаем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алее. </w:t>
      </w:r>
    </w:p>
    <w:p w:rsidR="00B703AF" w:rsidRDefault="00661F89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втором этапе выбираем поля, которые попадут в этот вариант отчета (рисунок 19) и нажимаем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>
        <w:rPr>
          <w:rFonts w:ascii="Times New Roman" w:hAnsi="Times New Roman" w:cs="Times New Roman"/>
          <w:sz w:val="28"/>
          <w:szCs w:val="28"/>
        </w:rPr>
        <w:t>алее.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661F89" w:rsidP="00661F89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0A6961" wp14:editId="1877A3AD">
            <wp:extent cx="5409940" cy="398352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5170" cy="40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3AF" w:rsidRDefault="00661F89" w:rsidP="00661F89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Выбор полей для отчета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661F89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третьем этапе выбираем поля, по которым будет проходить группировка, т.е. они будут сроками отчета (рисунок 20).</w:t>
      </w:r>
    </w:p>
    <w:p w:rsidR="001E0EA2" w:rsidRDefault="001E0EA2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1E0EA2" w:rsidP="00661F89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92869" cy="40290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707" cy="403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3AF" w:rsidRDefault="00661F89" w:rsidP="00661F89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Выбор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группировочного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поля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661F89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Четвертый этап можно пропустить и нажать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ОК</w:t>
      </w:r>
      <w:proofErr w:type="gramEnd"/>
      <w:r>
        <w:rPr>
          <w:rFonts w:ascii="Times New Roman" w:hAnsi="Times New Roman" w:cs="Times New Roman"/>
          <w:sz w:val="28"/>
          <w:szCs w:val="28"/>
        </w:rPr>
        <w:t>, потому что отчет и так будет отсортирован по номенклатуре, что и требуется в соответствии с заданием.</w:t>
      </w:r>
    </w:p>
    <w:p w:rsidR="00661F89" w:rsidRDefault="00661F89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варианта отчета, установим период отчета по умолчанию. Для этого будем использовать Стандартный период. Соответственно, выбираем «Этот год».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371EF9" wp14:editId="48D3E5FD">
            <wp:extent cx="6162973" cy="2435382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5967" t="46875" b="8140"/>
                    <a:stretch/>
                  </pic:blipFill>
                  <pic:spPr bwMode="auto">
                    <a:xfrm>
                      <a:off x="0" y="0"/>
                      <a:ext cx="6216104" cy="245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3AF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Параметр «Стандартный период» для отчета</w:t>
      </w:r>
    </w:p>
    <w:p w:rsidR="00B703AF" w:rsidRDefault="00B703AF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3AF" w:rsidRDefault="00780CF7" w:rsidP="00377FB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 вкладке «Другие настройки» устанавливаем заголовок «Ведомость закупок»</w:t>
      </w:r>
      <w:r w:rsidR="001E0EA2">
        <w:rPr>
          <w:rFonts w:ascii="Times New Roman" w:hAnsi="Times New Roman" w:cs="Times New Roman"/>
          <w:sz w:val="28"/>
          <w:szCs w:val="28"/>
        </w:rPr>
        <w:t xml:space="preserve"> </w:t>
      </w:r>
      <w:r w:rsidR="001E0EA2" w:rsidRPr="001E0EA2">
        <w:rPr>
          <w:rFonts w:ascii="Times New Roman" w:hAnsi="Times New Roman" w:cs="Times New Roman"/>
          <w:color w:val="0000FF"/>
          <w:sz w:val="28"/>
          <w:szCs w:val="28"/>
        </w:rPr>
        <w:t>(«Объем закупок»)</w:t>
      </w:r>
      <w:r w:rsidRPr="001E0EA2">
        <w:rPr>
          <w:rFonts w:ascii="Times New Roman" w:hAnsi="Times New Roman" w:cs="Times New Roman"/>
          <w:color w:val="0000FF"/>
          <w:sz w:val="28"/>
          <w:szCs w:val="28"/>
        </w:rPr>
        <w:t xml:space="preserve">. </w:t>
      </w:r>
    </w:p>
    <w:p w:rsidR="00E127E4" w:rsidRPr="001E0EA2" w:rsidRDefault="009C7CB3" w:rsidP="002A7FB7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Осталось указать какие из настроек будут доступны пользова</w:t>
      </w:r>
      <w:r>
        <w:rPr>
          <w:rFonts w:ascii="Times New Roman" w:hAnsi="Times New Roman" w:cs="Times New Roman"/>
          <w:sz w:val="28"/>
          <w:szCs w:val="28"/>
        </w:rPr>
        <w:t xml:space="preserve">телю. Для отчета в целом. </w:t>
      </w:r>
      <w:r w:rsidR="002A7FB7">
        <w:rPr>
          <w:rFonts w:ascii="Times New Roman" w:hAnsi="Times New Roman" w:cs="Times New Roman"/>
          <w:color w:val="0000FF"/>
          <w:sz w:val="28"/>
          <w:szCs w:val="28"/>
        </w:rPr>
        <w:t xml:space="preserve">Включаем разрешение для различных пользовательских настроек. Можно разрешить все поля с различны режимом (Быстрый доступ </w:t>
      </w:r>
      <w:r w:rsidR="00F330F6">
        <w:rPr>
          <w:rFonts w:ascii="Times New Roman" w:hAnsi="Times New Roman" w:cs="Times New Roman"/>
          <w:color w:val="0000FF"/>
          <w:sz w:val="28"/>
          <w:szCs w:val="28"/>
        </w:rPr>
        <w:t xml:space="preserve">для Выбранные поля, Отбор, Порядок </w:t>
      </w:r>
      <w:r w:rsidR="002A7FB7">
        <w:rPr>
          <w:rFonts w:ascii="Times New Roman" w:hAnsi="Times New Roman" w:cs="Times New Roman"/>
          <w:color w:val="0000FF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Обычный </w:t>
      </w:r>
      <w:r w:rsidR="00F330F6">
        <w:rPr>
          <w:rFonts w:ascii="Times New Roman" w:hAnsi="Times New Roman" w:cs="Times New Roman"/>
          <w:color w:val="0000FF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FF"/>
          <w:sz w:val="28"/>
          <w:szCs w:val="28"/>
        </w:rPr>
        <w:t>для</w:t>
      </w:r>
      <w:r w:rsidR="00F330F6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color w:val="0000FF"/>
          <w:sz w:val="28"/>
          <w:szCs w:val="28"/>
        </w:rPr>
        <w:t>Условное оформление и Группировки</w:t>
      </w:r>
      <w:r w:rsidR="002A7FB7">
        <w:rPr>
          <w:rFonts w:ascii="Times New Roman" w:hAnsi="Times New Roman" w:cs="Times New Roman"/>
          <w:color w:val="0000FF"/>
          <w:sz w:val="28"/>
          <w:szCs w:val="28"/>
        </w:rPr>
        <w:t xml:space="preserve">) или разрешить только </w:t>
      </w:r>
      <w:r>
        <w:rPr>
          <w:rFonts w:ascii="Times New Roman" w:hAnsi="Times New Roman" w:cs="Times New Roman"/>
          <w:color w:val="0000FF"/>
          <w:sz w:val="28"/>
          <w:szCs w:val="28"/>
        </w:rPr>
        <w:t>Отбор</w:t>
      </w:r>
      <w:r w:rsidR="002A7FB7">
        <w:rPr>
          <w:rFonts w:ascii="Times New Roman" w:hAnsi="Times New Roman" w:cs="Times New Roman"/>
          <w:color w:val="0000FF"/>
          <w:sz w:val="28"/>
          <w:szCs w:val="28"/>
        </w:rPr>
        <w:t>.</w:t>
      </w:r>
    </w:p>
    <w:p w:rsidR="001E0EA2" w:rsidRDefault="001E0EA2" w:rsidP="001E0EA2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995A16" wp14:editId="1CA9325D">
            <wp:extent cx="5368452" cy="2220685"/>
            <wp:effectExtent l="0" t="0" r="381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1519" cy="22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Состав пользовательских настроек «Отчета»</w:t>
      </w: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вкладке Параметры с помощью кнопки «Свойства элементов пользовательских настроек» (расположена справа), зададим доступность «Стандартного периода» для пользователя.</w:t>
      </w: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5E5816" wp14:editId="2F41D4F6">
            <wp:extent cx="4943475" cy="16383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Пользовательские настройки параметра «Период»</w:t>
      </w: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80CF7" w:rsidRP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0CF7">
        <w:rPr>
          <w:rFonts w:ascii="Times New Roman" w:hAnsi="Times New Roman" w:cs="Times New Roman"/>
          <w:b/>
          <w:sz w:val="28"/>
          <w:szCs w:val="28"/>
        </w:rPr>
        <w:t>Отчет готов!!!!! Проверяем его работу в пользовательском режиме.</w:t>
      </w:r>
    </w:p>
    <w:p w:rsidR="00C1337C" w:rsidRDefault="00C1337C" w:rsidP="00C1337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0CF7" w:rsidRDefault="00C1337C" w:rsidP="00C1337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проверке возможностей отчета испытайте функцию расшифровка отчета. За каждой цифрой, которая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указан</w:t>
      </w:r>
      <w:r w:rsidR="008C7A4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отчете стоит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документ. Дважды щелкнув по цифре можно выбрать поле документ и посмотреть расшифровку интересующего вас значения.</w:t>
      </w:r>
    </w:p>
    <w:p w:rsidR="00112578" w:rsidRDefault="00112578" w:rsidP="00C1337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663B" w:rsidRDefault="00112578" w:rsidP="00C1337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Реализация доступа из отчета Объем закупок, например</w:t>
      </w:r>
      <w:r w:rsidR="00AD663B" w:rsidRPr="00AD663B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к </w:t>
      </w:r>
      <w:r w:rsidR="00AD663B" w:rsidRPr="00AD663B">
        <w:rPr>
          <w:rFonts w:ascii="Times New Roman" w:hAnsi="Times New Roman" w:cs="Times New Roman"/>
          <w:color w:val="0000FF"/>
          <w:sz w:val="28"/>
          <w:szCs w:val="28"/>
        </w:rPr>
        <w:t>номенклатур</w:t>
      </w:r>
      <w:r>
        <w:rPr>
          <w:rFonts w:ascii="Times New Roman" w:hAnsi="Times New Roman" w:cs="Times New Roman"/>
          <w:color w:val="0000FF"/>
          <w:sz w:val="28"/>
          <w:szCs w:val="28"/>
        </w:rPr>
        <w:t>е</w:t>
      </w:r>
      <w:r w:rsidR="00AD663B" w:rsidRPr="00AD663B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1A270C">
        <w:rPr>
          <w:rFonts w:ascii="Times New Roman" w:hAnsi="Times New Roman" w:cs="Times New Roman"/>
          <w:color w:val="0000FF"/>
          <w:sz w:val="28"/>
          <w:szCs w:val="28"/>
        </w:rPr>
        <w:t>Галоши</w:t>
      </w:r>
      <w:r w:rsidR="00AD663B" w:rsidRPr="00AD663B">
        <w:rPr>
          <w:rFonts w:ascii="Times New Roman" w:hAnsi="Times New Roman" w:cs="Times New Roman"/>
          <w:color w:val="0000FF"/>
          <w:sz w:val="28"/>
          <w:szCs w:val="28"/>
        </w:rPr>
        <w:t>:</w:t>
      </w:r>
    </w:p>
    <w:p w:rsidR="00112578" w:rsidRPr="00AD663B" w:rsidRDefault="00112578" w:rsidP="00C1337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1E0EA2" w:rsidRDefault="00112578" w:rsidP="00AD663B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229171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63B" w:rsidRPr="00AD663B" w:rsidRDefault="00AD663B" w:rsidP="00AD663B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1337C" w:rsidRPr="00112578" w:rsidRDefault="00C1337C" w:rsidP="00780CF7">
      <w:pPr>
        <w:pStyle w:val="a3"/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337C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Исправьте отчет таким образом, чтобы он позволял его группировать в разрезе организаци</w:t>
      </w:r>
      <w:r w:rsidR="008C7A44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, склад</w:t>
      </w:r>
      <w:r w:rsidR="008C7A44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и контрагент</w:t>
      </w:r>
      <w:r w:rsidR="008C7A44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, и чтобы эти возможности были видны на верхнем уровне списка доступных полей отчета (в пользовательском режиме). Также потребуется отключить доступ пользователя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Pr="008C7A4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Ссылки.</w:t>
      </w:r>
    </w:p>
    <w:p w:rsidR="00112578" w:rsidRDefault="00112578" w:rsidP="00112578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1337C" w:rsidRPr="00112578" w:rsidRDefault="00112578" w:rsidP="00112578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112578">
        <w:rPr>
          <w:rFonts w:ascii="Times New Roman" w:hAnsi="Times New Roman" w:cs="Times New Roman"/>
          <w:b/>
          <w:color w:val="0000FF"/>
          <w:sz w:val="28"/>
          <w:szCs w:val="28"/>
        </w:rPr>
        <w:t>ЗАМЕЧАНИЕ:</w:t>
      </w:r>
      <w:r w:rsidRPr="00112578">
        <w:rPr>
          <w:rFonts w:ascii="Times New Roman" w:hAnsi="Times New Roman" w:cs="Times New Roman"/>
          <w:color w:val="0000FF"/>
          <w:sz w:val="28"/>
          <w:szCs w:val="28"/>
        </w:rPr>
        <w:t xml:space="preserve"> в Конструкторе запроса следует добавить нужные поля</w:t>
      </w:r>
    </w:p>
    <w:p w:rsidR="00112578" w:rsidRDefault="00112578" w:rsidP="00112578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2578" w:rsidRDefault="00112578" w:rsidP="00780CF7">
      <w:pPr>
        <w:pStyle w:val="a3"/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7885" cy="2553335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70C" w:rsidRDefault="001A270C" w:rsidP="001A270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2B79" w:rsidRDefault="00052B79" w:rsidP="001A270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052B79">
        <w:rPr>
          <w:rFonts w:ascii="Times New Roman" w:hAnsi="Times New Roman" w:cs="Times New Roman"/>
          <w:color w:val="0000FF"/>
          <w:sz w:val="28"/>
          <w:szCs w:val="28"/>
        </w:rPr>
        <w:t xml:space="preserve">В режиме запуска </w:t>
      </w:r>
      <w:r>
        <w:rPr>
          <w:rFonts w:ascii="Times New Roman" w:hAnsi="Times New Roman" w:cs="Times New Roman"/>
          <w:color w:val="0000FF"/>
          <w:sz w:val="28"/>
          <w:szCs w:val="28"/>
        </w:rPr>
        <w:t>1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:Предприятия в пользовательском режиме </w:t>
      </w:r>
      <w:r w:rsidRPr="00052B79">
        <w:rPr>
          <w:rFonts w:ascii="Times New Roman" w:hAnsi="Times New Roman" w:cs="Times New Roman"/>
          <w:color w:val="0000FF"/>
          <w:sz w:val="28"/>
          <w:szCs w:val="28"/>
        </w:rPr>
        <w:t>с помощью кнопки Настройки</w:t>
      </w:r>
      <w:proofErr w:type="gramStart"/>
      <w:r w:rsidRPr="00052B79">
        <w:rPr>
          <w:rFonts w:ascii="Times New Roman" w:hAnsi="Times New Roman" w:cs="Times New Roman"/>
          <w:color w:val="0000FF"/>
          <w:sz w:val="28"/>
          <w:szCs w:val="28"/>
        </w:rPr>
        <w:t xml:space="preserve">.. </w:t>
      </w:r>
      <w:proofErr w:type="gramEnd"/>
      <w:r w:rsidRPr="00052B79">
        <w:rPr>
          <w:rFonts w:ascii="Times New Roman" w:hAnsi="Times New Roman" w:cs="Times New Roman"/>
          <w:color w:val="0000FF"/>
          <w:sz w:val="28"/>
          <w:szCs w:val="28"/>
        </w:rPr>
        <w:t>вывести на экран доступ пользователю к полям Контрагент и Склад</w:t>
      </w:r>
      <w:r>
        <w:rPr>
          <w:rFonts w:ascii="Times New Roman" w:hAnsi="Times New Roman" w:cs="Times New Roman"/>
          <w:color w:val="0000FF"/>
          <w:sz w:val="28"/>
          <w:szCs w:val="28"/>
        </w:rPr>
        <w:t>, добавив эти поля в Отбор:</w:t>
      </w:r>
    </w:p>
    <w:p w:rsidR="00052B79" w:rsidRPr="00052B79" w:rsidRDefault="00052B79" w:rsidP="001A270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052B79" w:rsidRPr="00052B79" w:rsidRDefault="00052B79" w:rsidP="00052B7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7390A6" wp14:editId="7306CAD1">
            <wp:extent cx="5940425" cy="41859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0C" w:rsidRDefault="001A270C" w:rsidP="001A270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270C" w:rsidRPr="003433A2" w:rsidRDefault="00052B79" w:rsidP="001A270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3433A2">
        <w:rPr>
          <w:rFonts w:ascii="Times New Roman" w:hAnsi="Times New Roman" w:cs="Times New Roman"/>
          <w:color w:val="0000FF"/>
          <w:sz w:val="28"/>
          <w:szCs w:val="28"/>
        </w:rPr>
        <w:t>Проверить вывод данных с различными значениями в полях Контрагент и Склад, включив</w:t>
      </w:r>
      <w:r w:rsidR="003433A2" w:rsidRPr="003433A2">
        <w:rPr>
          <w:rFonts w:ascii="Times New Roman" w:hAnsi="Times New Roman" w:cs="Times New Roman"/>
          <w:color w:val="0000FF"/>
          <w:sz w:val="28"/>
          <w:szCs w:val="28"/>
        </w:rPr>
        <w:t xml:space="preserve"> соответствующие</w:t>
      </w:r>
      <w:r w:rsidRPr="003433A2">
        <w:rPr>
          <w:rFonts w:ascii="Times New Roman" w:hAnsi="Times New Roman" w:cs="Times New Roman"/>
          <w:color w:val="0000FF"/>
          <w:sz w:val="28"/>
          <w:szCs w:val="28"/>
        </w:rPr>
        <w:t xml:space="preserve"> флажки</w:t>
      </w:r>
    </w:p>
    <w:p w:rsidR="003433A2" w:rsidRDefault="003433A2" w:rsidP="001A270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3433A2">
        <w:rPr>
          <w:rFonts w:ascii="Times New Roman" w:hAnsi="Times New Roman" w:cs="Times New Roman"/>
          <w:color w:val="0000FF"/>
          <w:sz w:val="28"/>
          <w:szCs w:val="28"/>
        </w:rPr>
        <w:t>В результате получим, например:</w:t>
      </w:r>
    </w:p>
    <w:p w:rsidR="00AE3107" w:rsidRPr="00AE3107" w:rsidRDefault="00AE3107" w:rsidP="00AE3107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noProof/>
          <w:color w:val="0000FF"/>
          <w:sz w:val="28"/>
          <w:szCs w:val="28"/>
          <w:lang w:eastAsia="ru-RU"/>
        </w:rPr>
        <w:lastRenderedPageBreak/>
        <w:drawing>
          <wp:inline distT="0" distB="0" distL="0" distR="0">
            <wp:extent cx="5937885" cy="3324860"/>
            <wp:effectExtent l="0" t="0" r="571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3A2" w:rsidRPr="003433A2" w:rsidRDefault="003433A2" w:rsidP="003433A2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2030730"/>
            <wp:effectExtent l="0" t="0" r="571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3A2" w:rsidRDefault="003433A2" w:rsidP="00780CF7">
      <w:pPr>
        <w:pStyle w:val="a3"/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835DA7" w:rsidRDefault="00835DA7" w:rsidP="00780CF7">
      <w:pPr>
        <w:pStyle w:val="a3"/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35DA7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Как, наверное, вы уже догадались, необходимо разработать аналогичный по функциональности отчет по продажам.</w:t>
      </w:r>
    </w:p>
    <w:p w:rsidR="00835DA7" w:rsidRDefault="00835DA7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Pr="005E1DCF" w:rsidRDefault="005E1DCF" w:rsidP="005E1DC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1DCF">
        <w:rPr>
          <w:rFonts w:ascii="Times New Roman" w:hAnsi="Times New Roman" w:cs="Times New Roman"/>
          <w:b/>
          <w:sz w:val="28"/>
          <w:szCs w:val="28"/>
        </w:rPr>
        <w:t>3. Создать отчет «Кросс-таблица».</w:t>
      </w:r>
    </w:p>
    <w:p w:rsidR="00780CF7" w:rsidRDefault="00780CF7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5E1DCF" w:rsidP="005E1DC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Теперь, когда у нас появились поля «Контрагент», «Организация», «Склад», которые можно использовать с Номенклатурой для группировки отчета, создадим отчет типа «Таблица» (кросс-таблица,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шахматка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5E1DCF" w:rsidRDefault="005E1DCF" w:rsidP="005E1DCF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</w:t>
      </w:r>
      <w:r w:rsidR="005950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к. данные в отчете те же самые, то изменить нам нужно только вкладку «Настройки» схемы компоновки данных. У каждого отчета может быть несколько различных представлений одних и тех же данных. Это называется вариантом отчета. Один из вариантов мы уже создавали. Вариант отчета состоит из структуры (группировки), выбранных полей, настройки периода и других опций. Чтобы сэкономить время, скопируем вариант отчета и переименуем его в «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Шахматку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="006E13BE">
        <w:rPr>
          <w:rFonts w:ascii="Times New Roman" w:hAnsi="Times New Roman" w:cs="Times New Roman"/>
          <w:sz w:val="28"/>
          <w:szCs w:val="28"/>
        </w:rPr>
        <w:t>Обязательно также измените Представление варианта.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5E1DCF" w:rsidP="006E13BE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41F667" wp14:editId="5F0FF29D">
            <wp:extent cx="4877908" cy="256213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8441" t="10838" r="51379" b="60979"/>
                    <a:stretch/>
                  </pic:blipFill>
                  <pic:spPr bwMode="auto">
                    <a:xfrm>
                      <a:off x="0" y="0"/>
                      <a:ext cx="4900323" cy="2573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Копирование варианта отчета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удаляем группировку «Номенклатура» и вместо нее добавляем «Таблицу» (рисунок 25). Кроме того</w:t>
      </w:r>
      <w:r w:rsidR="005950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вкладке «Выбранные поля» оставляем только «Сумму», а на вкладке «Другие настройки» изменим заголовок.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283E6E" wp14:editId="335CBF93">
            <wp:extent cx="4825497" cy="358896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8745" t="13547" r="32483" b="21963"/>
                    <a:stretch/>
                  </pic:blipFill>
                  <pic:spPr bwMode="auto">
                    <a:xfrm>
                      <a:off x="0" y="0"/>
                      <a:ext cx="4845679" cy="3603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Настройка отчета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меняем пользовательские настройки (</w:t>
      </w:r>
      <w:r w:rsidRPr="006E13BE">
        <w:rPr>
          <w:rFonts w:ascii="Times New Roman" w:hAnsi="Times New Roman" w:cs="Times New Roman"/>
          <w:b/>
          <w:sz w:val="28"/>
          <w:szCs w:val="28"/>
        </w:rPr>
        <w:t>внимательно смотрим, чтобы был выделен отчет в дереве структуры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716150" wp14:editId="7120132B">
            <wp:extent cx="3734730" cy="153003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8482" cy="156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Пользовательские настройки отчета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6E13BE" w:rsidP="006E13BE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выделим элемент «Таблица» в дереве структуры и еще раз назначим пользовательские настройки: </w:t>
      </w:r>
    </w:p>
    <w:p w:rsidR="005E1DCF" w:rsidRDefault="006E13BE" w:rsidP="009559F2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CC237C" wp14:editId="46FAF6F4">
            <wp:extent cx="3739082" cy="15503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2494" cy="156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F2" w:rsidRDefault="009559F2" w:rsidP="009559F2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Пользовательские настройки таблицы отчета</w:t>
      </w:r>
    </w:p>
    <w:p w:rsidR="005E1DCF" w:rsidRDefault="005E1DCF" w:rsidP="009559F2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Pr="009559F2" w:rsidRDefault="009559F2" w:rsidP="009559F2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59F2">
        <w:rPr>
          <w:rFonts w:ascii="Times New Roman" w:hAnsi="Times New Roman" w:cs="Times New Roman"/>
          <w:b/>
          <w:sz w:val="28"/>
          <w:szCs w:val="28"/>
        </w:rPr>
        <w:t>Отчет готов!!!! Проверьте его основные возможности.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559F2" w:rsidRDefault="009559F2" w:rsidP="00780CF7">
      <w:pPr>
        <w:pStyle w:val="a3"/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559F2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Измените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отчет о продажах, чтобы он имел вариант в виде кросс-таблицы (строки – Номенклатура, колонки – Покупатели</w:t>
      </w:r>
      <w:r w:rsidR="00CF419F">
        <w:rPr>
          <w:rFonts w:ascii="Times New Roman" w:hAnsi="Times New Roman" w:cs="Times New Roman"/>
          <w:sz w:val="28"/>
          <w:szCs w:val="28"/>
        </w:rPr>
        <w:t xml:space="preserve"> (</w:t>
      </w:r>
      <w:r w:rsidR="00CF419F" w:rsidRPr="00CF419F">
        <w:rPr>
          <w:rFonts w:ascii="Times New Roman" w:hAnsi="Times New Roman" w:cs="Times New Roman"/>
          <w:color w:val="0000FF"/>
          <w:sz w:val="28"/>
          <w:szCs w:val="28"/>
        </w:rPr>
        <w:t>Контрагенты</w:t>
      </w:r>
      <w:r>
        <w:rPr>
          <w:rFonts w:ascii="Times New Roman" w:hAnsi="Times New Roman" w:cs="Times New Roman"/>
          <w:sz w:val="28"/>
          <w:szCs w:val="28"/>
        </w:rPr>
        <w:t>)</w:t>
      </w:r>
      <w:r w:rsidR="00CF419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559F2" w:rsidRDefault="009559F2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3676C" w:rsidRPr="0033676C" w:rsidRDefault="0033676C" w:rsidP="0033676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676C">
        <w:rPr>
          <w:rFonts w:ascii="Times New Roman" w:hAnsi="Times New Roman" w:cs="Times New Roman"/>
          <w:b/>
          <w:sz w:val="28"/>
          <w:szCs w:val="28"/>
        </w:rPr>
        <w:t>4. Использование функций в языке запросов.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33676C" w:rsidP="0033676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Решим задачу группировки отчета о закупках, который мы формируем по умолчанию за год, помесячно. Для этого нам нужно добавить в текст запроса поле, которое будет однозначно идентифицировать месяц, к которому принадлежит дата Документа.</w:t>
      </w:r>
    </w:p>
    <w:p w:rsidR="0033676C" w:rsidRDefault="0033676C" w:rsidP="0033676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простой вариант – функция НАЧАЛОПЕРИОДА, которая, получив от нас дату документа и название периода «МЕСЯЦ», сможет рассчитать дату начала месяца.</w:t>
      </w:r>
    </w:p>
    <w:p w:rsidR="0033676C" w:rsidRDefault="0033676C" w:rsidP="0033676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«Наборы данных»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откроем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конструктор запроса </w:t>
      </w:r>
      <w:r w:rsidR="00573FFA">
        <w:rPr>
          <w:rFonts w:ascii="Times New Roman" w:hAnsi="Times New Roman" w:cs="Times New Roman"/>
          <w:sz w:val="28"/>
          <w:szCs w:val="28"/>
        </w:rPr>
        <w:t xml:space="preserve">и в правом окне «Поля» добавим в список выбранных полей новую функцию. Для этого нажмем кнопку с зеленым плюсиком. </w:t>
      </w:r>
    </w:p>
    <w:p w:rsidR="005E1DCF" w:rsidRDefault="00F02C3D" w:rsidP="00F02C3D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033E1A" wp14:editId="697CD754">
            <wp:extent cx="4276725" cy="3141449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7859" cy="314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CF" w:rsidRDefault="00573FFA" w:rsidP="00573FFA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Редактор функций</w:t>
      </w:r>
    </w:p>
    <w:p w:rsidR="005E1DCF" w:rsidRDefault="005E1DCF" w:rsidP="00780CF7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 функция работает следующим образом: Мы ей даем дату (дата документа) и ключевое название периода (МЕСЯЦ), а она возвращает нам дату начала месяца. Т.е. мы ей 10 января – а она нам 01 января, мы ей 25 января – она опять 01 января. А это нам и нужно, чтобы сложить все документы, например, за январь.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Осталось только присвоить новому полю Запроса псевдоним. Сделать это можно на закладке конструктора запросов «Объединения и псевдонимы». Назовем е</w:t>
      </w:r>
      <w:r w:rsidR="006C02AB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ПериодМесяц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1DCF" w:rsidRDefault="00F02C3D" w:rsidP="00573FFA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5431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Назначение псевдонима новому полю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3FFA" w:rsidRP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 списке доступных полей появилось поле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ПериодМесяц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с типом данных </w:t>
      </w:r>
      <w:r w:rsidRPr="00573FF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573FFA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. Причем со временем, т.е. </w:t>
      </w:r>
      <w:proofErr w:type="gramStart"/>
      <w:r>
        <w:rPr>
          <w:rFonts w:ascii="Times New Roman" w:hAnsi="Times New Roman" w:cs="Times New Roman"/>
          <w:sz w:val="28"/>
          <w:szCs w:val="28"/>
        </w:rPr>
        <w:t>вместо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gramStart"/>
      <w:r>
        <w:rPr>
          <w:rFonts w:ascii="Times New Roman" w:hAnsi="Times New Roman" w:cs="Times New Roman"/>
          <w:sz w:val="28"/>
          <w:szCs w:val="28"/>
        </w:rPr>
        <w:t>Февраль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20</w:t>
      </w:r>
      <w:r w:rsidR="00F02C3D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» пользователь увидит в группировке отчета «01.02.20</w:t>
      </w:r>
      <w:r w:rsidR="00F02C3D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00:00:00». </w:t>
      </w:r>
      <w:r w:rsidR="00135076">
        <w:rPr>
          <w:rFonts w:ascii="Times New Roman" w:hAnsi="Times New Roman" w:cs="Times New Roman"/>
          <w:sz w:val="28"/>
          <w:szCs w:val="28"/>
        </w:rPr>
        <w:t xml:space="preserve">Отформатируем это поле. </w:t>
      </w:r>
    </w:p>
    <w:p w:rsidR="00573FFA" w:rsidRDefault="00135076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последней колонке списка доступных полей компоновки, верхний этаж – «Оформление». Свойство «Формат», а дальше с помощью конструктора форматной строки пишем: «Формат даты» = «ММММ </w:t>
      </w:r>
      <w:proofErr w:type="spellStart"/>
      <w:r>
        <w:rPr>
          <w:rFonts w:ascii="Times New Roman" w:hAnsi="Times New Roman" w:cs="Times New Roman"/>
          <w:sz w:val="28"/>
          <w:szCs w:val="28"/>
        </w:rPr>
        <w:t>гггг</w:t>
      </w:r>
      <w:proofErr w:type="spellEnd"/>
      <w:r>
        <w:rPr>
          <w:rFonts w:ascii="Times New Roman" w:hAnsi="Times New Roman" w:cs="Times New Roman"/>
          <w:sz w:val="28"/>
          <w:szCs w:val="28"/>
        </w:rPr>
        <w:t>», что означает: месяц прописью, год четыре знака.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3FFA" w:rsidRDefault="00F02C3D" w:rsidP="00135076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41052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FFA" w:rsidRDefault="00135076" w:rsidP="00135076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Формат поля «Период месяца»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076" w:rsidRDefault="00135076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076">
        <w:rPr>
          <w:rFonts w:ascii="Times New Roman" w:hAnsi="Times New Roman" w:cs="Times New Roman"/>
          <w:b/>
          <w:sz w:val="28"/>
          <w:szCs w:val="28"/>
        </w:rPr>
        <w:t>Отчет усовершенствован!!!</w:t>
      </w:r>
      <w:r>
        <w:rPr>
          <w:rFonts w:ascii="Times New Roman" w:hAnsi="Times New Roman" w:cs="Times New Roman"/>
          <w:sz w:val="28"/>
          <w:szCs w:val="28"/>
        </w:rPr>
        <w:t xml:space="preserve"> Проверяйте в пользовательском режиме. Если у вас документы за один месяц в базе, тогда создайте еще несколько за другие месяца, чтобы как минимум в отчете было 2 колонки, например, январь и февраль.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076" w:rsidRDefault="00135076" w:rsidP="00573FFA">
      <w:pPr>
        <w:pStyle w:val="a3"/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076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Аналогичным образом усовершенствуйте отчет по продажам.</w:t>
      </w:r>
    </w:p>
    <w:p w:rsidR="00135076" w:rsidRDefault="00135076" w:rsidP="00573FFA">
      <w:pPr>
        <w:pStyle w:val="a3"/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076" w:rsidRDefault="00135076" w:rsidP="00573FFA">
      <w:pPr>
        <w:pStyle w:val="a3"/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2AB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02AB">
        <w:rPr>
          <w:rFonts w:ascii="Times New Roman" w:hAnsi="Times New Roman" w:cs="Times New Roman"/>
          <w:sz w:val="28"/>
          <w:szCs w:val="28"/>
        </w:rPr>
        <w:t xml:space="preserve">Добавьте в отчеты по закупкам и продажам новую группировку поквартально. Для этого нужно добавить новую функцию в текст запроса и описать форматную строку: к </w:t>
      </w:r>
      <w:r w:rsidR="006C02AB" w:rsidRPr="006C02AB">
        <w:rPr>
          <w:rFonts w:ascii="Times New Roman" w:hAnsi="Times New Roman" w:cs="Times New Roman"/>
          <w:sz w:val="28"/>
          <w:szCs w:val="28"/>
        </w:rPr>
        <w:t>“</w:t>
      </w:r>
      <w:r w:rsidR="006C02AB">
        <w:rPr>
          <w:rFonts w:ascii="Times New Roman" w:hAnsi="Times New Roman" w:cs="Times New Roman"/>
          <w:sz w:val="28"/>
          <w:szCs w:val="28"/>
        </w:rPr>
        <w:t>кв.</w:t>
      </w:r>
      <w:r w:rsidR="006C02AB" w:rsidRPr="006C02AB">
        <w:rPr>
          <w:rFonts w:ascii="Times New Roman" w:hAnsi="Times New Roman" w:cs="Times New Roman"/>
          <w:sz w:val="28"/>
          <w:szCs w:val="28"/>
        </w:rPr>
        <w:t>”</w:t>
      </w:r>
      <w:r w:rsidR="006C0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2AB">
        <w:rPr>
          <w:rFonts w:ascii="Times New Roman" w:hAnsi="Times New Roman" w:cs="Times New Roman"/>
          <w:sz w:val="28"/>
          <w:szCs w:val="28"/>
        </w:rPr>
        <w:t>гггг</w:t>
      </w:r>
      <w:proofErr w:type="spellEnd"/>
      <w:r w:rsidR="006C02AB">
        <w:rPr>
          <w:rFonts w:ascii="Times New Roman" w:hAnsi="Times New Roman" w:cs="Times New Roman"/>
          <w:sz w:val="28"/>
          <w:szCs w:val="28"/>
        </w:rPr>
        <w:t xml:space="preserve"> </w:t>
      </w:r>
      <w:r w:rsidR="006C02AB" w:rsidRPr="006C02AB">
        <w:rPr>
          <w:rFonts w:ascii="Times New Roman" w:hAnsi="Times New Roman" w:cs="Times New Roman"/>
          <w:sz w:val="28"/>
          <w:szCs w:val="28"/>
        </w:rPr>
        <w:t>“</w:t>
      </w:r>
      <w:r w:rsidR="006C02AB">
        <w:rPr>
          <w:rFonts w:ascii="Times New Roman" w:hAnsi="Times New Roman" w:cs="Times New Roman"/>
          <w:sz w:val="28"/>
          <w:szCs w:val="28"/>
        </w:rPr>
        <w:t>г.</w:t>
      </w:r>
      <w:r w:rsidR="006C02AB" w:rsidRPr="006C02AB">
        <w:rPr>
          <w:rFonts w:ascii="Times New Roman" w:hAnsi="Times New Roman" w:cs="Times New Roman"/>
          <w:sz w:val="28"/>
          <w:szCs w:val="28"/>
        </w:rPr>
        <w:t>”</w:t>
      </w:r>
      <w:r w:rsidR="006C02AB">
        <w:rPr>
          <w:rFonts w:ascii="Times New Roman" w:hAnsi="Times New Roman" w:cs="Times New Roman"/>
          <w:sz w:val="28"/>
          <w:szCs w:val="28"/>
        </w:rPr>
        <w:t>.</w:t>
      </w:r>
    </w:p>
    <w:p w:rsidR="006C02AB" w:rsidRPr="006C02AB" w:rsidRDefault="006C02AB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AB" w:rsidRPr="006C02AB" w:rsidRDefault="006C02AB" w:rsidP="006C02A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2AB">
        <w:rPr>
          <w:rFonts w:ascii="Times New Roman" w:hAnsi="Times New Roman" w:cs="Times New Roman"/>
          <w:b/>
          <w:sz w:val="28"/>
          <w:szCs w:val="28"/>
        </w:rPr>
        <w:t>5. Создать отчет типа «Диаграмма».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3FFA" w:rsidRDefault="006C02AB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еще один вариант отчета – «Диаграмма». Скопируем его 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Шахматки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на вкладке «Настройки» схемы компоновки данных. </w:t>
      </w:r>
    </w:p>
    <w:p w:rsidR="006C02AB" w:rsidRDefault="006C02AB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изменения: вместо «Таблица» создаем элемент «Диаграмма». Точки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ПериодМесяц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Серии – Номенклатура. Для самой </w:t>
      </w:r>
      <w:r>
        <w:rPr>
          <w:rFonts w:ascii="Times New Roman" w:hAnsi="Times New Roman" w:cs="Times New Roman"/>
          <w:sz w:val="28"/>
          <w:szCs w:val="28"/>
        </w:rPr>
        <w:lastRenderedPageBreak/>
        <w:t>диаграммы в свойствах элементов пользовательских настроек указываем флажки «Группировки серий» и «Группировки точек», чтобы пользователь мог ими управлять. Можно также изменить заголовок отчета</w:t>
      </w:r>
      <w:r w:rsidR="008838F4">
        <w:rPr>
          <w:rFonts w:ascii="Times New Roman" w:hAnsi="Times New Roman" w:cs="Times New Roman"/>
          <w:sz w:val="28"/>
          <w:szCs w:val="28"/>
        </w:rPr>
        <w:t xml:space="preserve"> и, перейдя к настройке диаграммы, выбрать ее вид, например, гистограмма с накоплением объемная и отображение таблицы данных (там же на вкладке «Другие настройки»).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3FFA" w:rsidRDefault="008838F4" w:rsidP="008838F4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AC94AF" wp14:editId="375AF708">
            <wp:extent cx="6037193" cy="1702051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8289" t="14902" r="18452" b="53391"/>
                    <a:stretch/>
                  </pic:blipFill>
                  <pic:spPr bwMode="auto">
                    <a:xfrm>
                      <a:off x="0" y="0"/>
                      <a:ext cx="6058311" cy="170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3FFA" w:rsidRDefault="008838F4" w:rsidP="008838F4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– Настройка варианта отчета «Диаграмма»</w:t>
      </w:r>
    </w:p>
    <w:p w:rsidR="00573FFA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3FFA" w:rsidRPr="008838F4" w:rsidRDefault="008838F4" w:rsidP="008838F4">
      <w:pPr>
        <w:pStyle w:val="a3"/>
        <w:tabs>
          <w:tab w:val="left" w:pos="993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38F4">
        <w:rPr>
          <w:rFonts w:ascii="Times New Roman" w:hAnsi="Times New Roman" w:cs="Times New Roman"/>
          <w:b/>
          <w:sz w:val="28"/>
          <w:szCs w:val="28"/>
        </w:rPr>
        <w:t>Отчет готов</w:t>
      </w:r>
      <w:r>
        <w:rPr>
          <w:rFonts w:ascii="Times New Roman" w:hAnsi="Times New Roman" w:cs="Times New Roman"/>
          <w:b/>
          <w:sz w:val="28"/>
          <w:szCs w:val="28"/>
        </w:rPr>
        <w:t>!!!</w:t>
      </w:r>
    </w:p>
    <w:p w:rsidR="00573FFA" w:rsidRDefault="008838F4" w:rsidP="008838F4">
      <w:pPr>
        <w:pStyle w:val="a3"/>
        <w:tabs>
          <w:tab w:val="left" w:pos="993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Смотрим результаты в пользовательском режиме.</w:t>
      </w:r>
    </w:p>
    <w:p w:rsidR="008838F4" w:rsidRDefault="008838F4" w:rsidP="008838F4">
      <w:pPr>
        <w:pStyle w:val="a3"/>
        <w:tabs>
          <w:tab w:val="left" w:pos="993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838F4" w:rsidRDefault="008838F4" w:rsidP="008838F4">
      <w:pPr>
        <w:pStyle w:val="a3"/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Аналогично ст</w:t>
      </w:r>
      <w:r w:rsidR="00DC250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оим отчет типа «Диаграмма» для отчета по продажам.</w:t>
      </w:r>
    </w:p>
    <w:p w:rsidR="008838F4" w:rsidRPr="008838F4" w:rsidRDefault="008838F4" w:rsidP="008838F4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38F4">
        <w:rPr>
          <w:rFonts w:ascii="Times New Roman" w:hAnsi="Times New Roman" w:cs="Times New Roman"/>
          <w:b/>
          <w:sz w:val="28"/>
          <w:szCs w:val="28"/>
        </w:rPr>
        <w:t xml:space="preserve">ВСЕ!!! </w:t>
      </w:r>
      <w:r w:rsidRPr="008838F4">
        <w:rPr>
          <w:rFonts w:ascii="Times New Roman" w:hAnsi="Times New Roman" w:cs="Times New Roman"/>
          <w:b/>
          <w:sz w:val="28"/>
          <w:szCs w:val="28"/>
        </w:rPr>
        <w:sym w:font="Wingdings" w:char="F04A"/>
      </w:r>
    </w:p>
    <w:p w:rsidR="00573FFA" w:rsidRPr="005E2098" w:rsidRDefault="00573FFA" w:rsidP="00573FFA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73FFA" w:rsidRPr="005E2098" w:rsidSect="00E55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AAE" w:rsidRDefault="00392AAE" w:rsidP="008103AB">
      <w:pPr>
        <w:spacing w:after="0" w:line="240" w:lineRule="auto"/>
      </w:pPr>
      <w:r>
        <w:separator/>
      </w:r>
    </w:p>
  </w:endnote>
  <w:endnote w:type="continuationSeparator" w:id="0">
    <w:p w:rsidR="00392AAE" w:rsidRDefault="00392AAE" w:rsidP="0081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AAE" w:rsidRDefault="00392AAE" w:rsidP="008103AB">
      <w:pPr>
        <w:spacing w:after="0" w:line="240" w:lineRule="auto"/>
      </w:pPr>
      <w:r>
        <w:separator/>
      </w:r>
    </w:p>
  </w:footnote>
  <w:footnote w:type="continuationSeparator" w:id="0">
    <w:p w:rsidR="00392AAE" w:rsidRDefault="00392AAE" w:rsidP="00810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B612D"/>
    <w:multiLevelType w:val="hybridMultilevel"/>
    <w:tmpl w:val="82EAD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850162A"/>
    <w:multiLevelType w:val="multilevel"/>
    <w:tmpl w:val="D76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45253"/>
    <w:multiLevelType w:val="hybridMultilevel"/>
    <w:tmpl w:val="90823800"/>
    <w:lvl w:ilvl="0" w:tplc="7D06F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A4239D5"/>
    <w:multiLevelType w:val="multilevel"/>
    <w:tmpl w:val="E59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05F12"/>
    <w:multiLevelType w:val="hybridMultilevel"/>
    <w:tmpl w:val="7C5EB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ED0743F"/>
    <w:multiLevelType w:val="multilevel"/>
    <w:tmpl w:val="B35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5D6AD6"/>
    <w:multiLevelType w:val="multilevel"/>
    <w:tmpl w:val="DD2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B06BA1"/>
    <w:multiLevelType w:val="hybridMultilevel"/>
    <w:tmpl w:val="0ACA3D6C"/>
    <w:lvl w:ilvl="0" w:tplc="3214B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4CA4A4A"/>
    <w:multiLevelType w:val="hybridMultilevel"/>
    <w:tmpl w:val="69C4F4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F6F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88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829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E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E2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5CA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69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5D65BB5"/>
    <w:multiLevelType w:val="hybridMultilevel"/>
    <w:tmpl w:val="D3F84DC0"/>
    <w:lvl w:ilvl="0" w:tplc="7D1869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3B75DA"/>
    <w:multiLevelType w:val="hybridMultilevel"/>
    <w:tmpl w:val="20DACEC2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1E583B"/>
    <w:multiLevelType w:val="hybridMultilevel"/>
    <w:tmpl w:val="40F2F32C"/>
    <w:lvl w:ilvl="0" w:tplc="C4160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99B06F8"/>
    <w:multiLevelType w:val="hybridMultilevel"/>
    <w:tmpl w:val="1FEC23AE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040533"/>
    <w:multiLevelType w:val="multilevel"/>
    <w:tmpl w:val="50B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4029AD"/>
    <w:multiLevelType w:val="multilevel"/>
    <w:tmpl w:val="205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9B3314"/>
    <w:multiLevelType w:val="hybridMultilevel"/>
    <w:tmpl w:val="8FD465D8"/>
    <w:lvl w:ilvl="0" w:tplc="7DF0E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CE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A2A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8EB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FED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F69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81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A81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2E2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27A81B79"/>
    <w:multiLevelType w:val="hybridMultilevel"/>
    <w:tmpl w:val="F9700230"/>
    <w:lvl w:ilvl="0" w:tplc="54886C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04F1588"/>
    <w:multiLevelType w:val="hybridMultilevel"/>
    <w:tmpl w:val="5A502756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095ABA"/>
    <w:multiLevelType w:val="multilevel"/>
    <w:tmpl w:val="A2A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4438F1"/>
    <w:multiLevelType w:val="hybridMultilevel"/>
    <w:tmpl w:val="77848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1AE287B"/>
    <w:multiLevelType w:val="hybridMultilevel"/>
    <w:tmpl w:val="80082524"/>
    <w:lvl w:ilvl="0" w:tplc="190AE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02D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6AF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C3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A6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2B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9A9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CAC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6AA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35B11164"/>
    <w:multiLevelType w:val="multilevel"/>
    <w:tmpl w:val="C6821E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846EF8"/>
    <w:multiLevelType w:val="hybridMultilevel"/>
    <w:tmpl w:val="634A889E"/>
    <w:lvl w:ilvl="0" w:tplc="CABE80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3A132D5F"/>
    <w:multiLevelType w:val="multilevel"/>
    <w:tmpl w:val="8F0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150D65"/>
    <w:multiLevelType w:val="hybridMultilevel"/>
    <w:tmpl w:val="FD8CB158"/>
    <w:lvl w:ilvl="0" w:tplc="D944AF0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3E0B676F"/>
    <w:multiLevelType w:val="multilevel"/>
    <w:tmpl w:val="9936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13B35FA"/>
    <w:multiLevelType w:val="hybridMultilevel"/>
    <w:tmpl w:val="0E008A36"/>
    <w:lvl w:ilvl="0" w:tplc="605E4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42C2551E"/>
    <w:multiLevelType w:val="hybridMultilevel"/>
    <w:tmpl w:val="6B2A90F6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065FF8"/>
    <w:multiLevelType w:val="hybridMultilevel"/>
    <w:tmpl w:val="DB7E14AE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8872B2A"/>
    <w:multiLevelType w:val="hybridMultilevel"/>
    <w:tmpl w:val="2BFA9EA6"/>
    <w:lvl w:ilvl="0" w:tplc="D2D85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81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CE0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D83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68D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088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580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6C1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A83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4A515B04"/>
    <w:multiLevelType w:val="hybridMultilevel"/>
    <w:tmpl w:val="EB1C1B4A"/>
    <w:lvl w:ilvl="0" w:tplc="4F606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29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8A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587F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8AB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D61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2D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968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B6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4AEA45F0"/>
    <w:multiLevelType w:val="hybridMultilevel"/>
    <w:tmpl w:val="804A15D0"/>
    <w:lvl w:ilvl="0" w:tplc="14A2D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F6F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88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829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E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E2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5CA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69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4BEA037B"/>
    <w:multiLevelType w:val="hybridMultilevel"/>
    <w:tmpl w:val="725C9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452080A"/>
    <w:multiLevelType w:val="hybridMultilevel"/>
    <w:tmpl w:val="1AF0C3F4"/>
    <w:lvl w:ilvl="0" w:tplc="029EE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47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0A9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C6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4E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7A4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ACF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1EC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888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55526AE5"/>
    <w:multiLevelType w:val="hybridMultilevel"/>
    <w:tmpl w:val="62ACFA82"/>
    <w:lvl w:ilvl="0" w:tplc="7D06F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705E5E"/>
    <w:multiLevelType w:val="hybridMultilevel"/>
    <w:tmpl w:val="03682818"/>
    <w:lvl w:ilvl="0" w:tplc="A398A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2AE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367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3C5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82B1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98F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0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FE7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7E2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E2C1792"/>
    <w:multiLevelType w:val="multilevel"/>
    <w:tmpl w:val="D57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F76925"/>
    <w:multiLevelType w:val="multilevel"/>
    <w:tmpl w:val="D8A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36375E"/>
    <w:multiLevelType w:val="hybridMultilevel"/>
    <w:tmpl w:val="43F69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C902570"/>
    <w:multiLevelType w:val="hybridMultilevel"/>
    <w:tmpl w:val="C24A21B4"/>
    <w:lvl w:ilvl="0" w:tplc="6AB4DE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64D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02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0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986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82B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680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686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EF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4E000A8"/>
    <w:multiLevelType w:val="multilevel"/>
    <w:tmpl w:val="BC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1E43D6"/>
    <w:multiLevelType w:val="hybridMultilevel"/>
    <w:tmpl w:val="744AB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D407FD"/>
    <w:multiLevelType w:val="hybridMultilevel"/>
    <w:tmpl w:val="3C362F90"/>
    <w:lvl w:ilvl="0" w:tplc="F3D6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1CE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EB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A69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923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984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608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0E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CAE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8023307"/>
    <w:multiLevelType w:val="hybridMultilevel"/>
    <w:tmpl w:val="CCBA9900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7"/>
  </w:num>
  <w:num w:numId="4">
    <w:abstractNumId w:val="17"/>
  </w:num>
  <w:num w:numId="5">
    <w:abstractNumId w:val="10"/>
  </w:num>
  <w:num w:numId="6">
    <w:abstractNumId w:val="16"/>
  </w:num>
  <w:num w:numId="7">
    <w:abstractNumId w:val="4"/>
  </w:num>
  <w:num w:numId="8">
    <w:abstractNumId w:val="41"/>
  </w:num>
  <w:num w:numId="9">
    <w:abstractNumId w:val="0"/>
  </w:num>
  <w:num w:numId="10">
    <w:abstractNumId w:val="7"/>
  </w:num>
  <w:num w:numId="11">
    <w:abstractNumId w:val="24"/>
  </w:num>
  <w:num w:numId="12">
    <w:abstractNumId w:val="43"/>
  </w:num>
  <w:num w:numId="13">
    <w:abstractNumId w:val="28"/>
  </w:num>
  <w:num w:numId="14">
    <w:abstractNumId w:val="12"/>
  </w:num>
  <w:num w:numId="15">
    <w:abstractNumId w:val="9"/>
  </w:num>
  <w:num w:numId="16">
    <w:abstractNumId w:val="5"/>
  </w:num>
  <w:num w:numId="17">
    <w:abstractNumId w:val="1"/>
  </w:num>
  <w:num w:numId="18">
    <w:abstractNumId w:val="6"/>
  </w:num>
  <w:num w:numId="19">
    <w:abstractNumId w:val="13"/>
  </w:num>
  <w:num w:numId="20">
    <w:abstractNumId w:val="14"/>
  </w:num>
  <w:num w:numId="21">
    <w:abstractNumId w:val="40"/>
  </w:num>
  <w:num w:numId="22">
    <w:abstractNumId w:val="25"/>
  </w:num>
  <w:num w:numId="23">
    <w:abstractNumId w:val="3"/>
  </w:num>
  <w:num w:numId="24">
    <w:abstractNumId w:val="36"/>
  </w:num>
  <w:num w:numId="25">
    <w:abstractNumId w:val="23"/>
  </w:num>
  <w:num w:numId="26">
    <w:abstractNumId w:val="37"/>
  </w:num>
  <w:num w:numId="27">
    <w:abstractNumId w:val="34"/>
  </w:num>
  <w:num w:numId="28">
    <w:abstractNumId w:val="2"/>
  </w:num>
  <w:num w:numId="29">
    <w:abstractNumId w:val="30"/>
  </w:num>
  <w:num w:numId="30">
    <w:abstractNumId w:val="29"/>
  </w:num>
  <w:num w:numId="31">
    <w:abstractNumId w:val="35"/>
  </w:num>
  <w:num w:numId="32">
    <w:abstractNumId w:val="26"/>
  </w:num>
  <w:num w:numId="33">
    <w:abstractNumId w:val="32"/>
  </w:num>
  <w:num w:numId="34">
    <w:abstractNumId w:val="31"/>
  </w:num>
  <w:num w:numId="35">
    <w:abstractNumId w:val="8"/>
  </w:num>
  <w:num w:numId="36">
    <w:abstractNumId w:val="42"/>
  </w:num>
  <w:num w:numId="37">
    <w:abstractNumId w:val="20"/>
  </w:num>
  <w:num w:numId="38">
    <w:abstractNumId w:val="33"/>
  </w:num>
  <w:num w:numId="39">
    <w:abstractNumId w:val="15"/>
  </w:num>
  <w:num w:numId="40">
    <w:abstractNumId w:val="39"/>
  </w:num>
  <w:num w:numId="41">
    <w:abstractNumId w:val="38"/>
  </w:num>
  <w:num w:numId="42">
    <w:abstractNumId w:val="19"/>
  </w:num>
  <w:num w:numId="43">
    <w:abstractNumId w:val="18"/>
  </w:num>
  <w:num w:numId="44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657"/>
    <w:rsid w:val="00005BFD"/>
    <w:rsid w:val="00006C6A"/>
    <w:rsid w:val="000108F6"/>
    <w:rsid w:val="00015A00"/>
    <w:rsid w:val="00017537"/>
    <w:rsid w:val="00052B79"/>
    <w:rsid w:val="0006177C"/>
    <w:rsid w:val="00081F04"/>
    <w:rsid w:val="00081F8D"/>
    <w:rsid w:val="00082409"/>
    <w:rsid w:val="000A0043"/>
    <w:rsid w:val="000C0CA2"/>
    <w:rsid w:val="000D0D70"/>
    <w:rsid w:val="000D4620"/>
    <w:rsid w:val="000E086F"/>
    <w:rsid w:val="000E2E1A"/>
    <w:rsid w:val="000E2F3A"/>
    <w:rsid w:val="000E6EA5"/>
    <w:rsid w:val="000F0BAB"/>
    <w:rsid w:val="000F5DFE"/>
    <w:rsid w:val="000F6A56"/>
    <w:rsid w:val="00105E73"/>
    <w:rsid w:val="00112018"/>
    <w:rsid w:val="00112578"/>
    <w:rsid w:val="0011644D"/>
    <w:rsid w:val="00124A10"/>
    <w:rsid w:val="00132406"/>
    <w:rsid w:val="00135076"/>
    <w:rsid w:val="00135F64"/>
    <w:rsid w:val="00140752"/>
    <w:rsid w:val="001471D2"/>
    <w:rsid w:val="0015052D"/>
    <w:rsid w:val="00154CFB"/>
    <w:rsid w:val="00160967"/>
    <w:rsid w:val="0017550E"/>
    <w:rsid w:val="00184527"/>
    <w:rsid w:val="0019678C"/>
    <w:rsid w:val="001968F0"/>
    <w:rsid w:val="00196FD9"/>
    <w:rsid w:val="001A270C"/>
    <w:rsid w:val="001A5394"/>
    <w:rsid w:val="001D23B4"/>
    <w:rsid w:val="001E0EA2"/>
    <w:rsid w:val="001E3205"/>
    <w:rsid w:val="001E381C"/>
    <w:rsid w:val="001F0CE7"/>
    <w:rsid w:val="001F44C7"/>
    <w:rsid w:val="00204447"/>
    <w:rsid w:val="00207441"/>
    <w:rsid w:val="00207BD2"/>
    <w:rsid w:val="00214244"/>
    <w:rsid w:val="00217465"/>
    <w:rsid w:val="00220A1B"/>
    <w:rsid w:val="00221961"/>
    <w:rsid w:val="002503E3"/>
    <w:rsid w:val="00261803"/>
    <w:rsid w:val="00270944"/>
    <w:rsid w:val="0027176A"/>
    <w:rsid w:val="0027774E"/>
    <w:rsid w:val="00292BC0"/>
    <w:rsid w:val="00296E0F"/>
    <w:rsid w:val="002A3773"/>
    <w:rsid w:val="002A7FB7"/>
    <w:rsid w:val="002B2D7E"/>
    <w:rsid w:val="002B377B"/>
    <w:rsid w:val="002C0ADC"/>
    <w:rsid w:val="002C276C"/>
    <w:rsid w:val="002E63E9"/>
    <w:rsid w:val="002E6FB1"/>
    <w:rsid w:val="002E7A02"/>
    <w:rsid w:val="002F0250"/>
    <w:rsid w:val="00300780"/>
    <w:rsid w:val="00302E3B"/>
    <w:rsid w:val="00312DED"/>
    <w:rsid w:val="00320B14"/>
    <w:rsid w:val="00320FBE"/>
    <w:rsid w:val="00321B13"/>
    <w:rsid w:val="00330938"/>
    <w:rsid w:val="0033676C"/>
    <w:rsid w:val="00337688"/>
    <w:rsid w:val="003433A2"/>
    <w:rsid w:val="00344E96"/>
    <w:rsid w:val="0034561F"/>
    <w:rsid w:val="0034686B"/>
    <w:rsid w:val="00346D3A"/>
    <w:rsid w:val="003647E8"/>
    <w:rsid w:val="003661F5"/>
    <w:rsid w:val="003748E0"/>
    <w:rsid w:val="00377FBB"/>
    <w:rsid w:val="00380A04"/>
    <w:rsid w:val="00387F39"/>
    <w:rsid w:val="00391B0F"/>
    <w:rsid w:val="00392AAE"/>
    <w:rsid w:val="00392B7B"/>
    <w:rsid w:val="003A62A0"/>
    <w:rsid w:val="003A670F"/>
    <w:rsid w:val="003C08F2"/>
    <w:rsid w:val="003C481A"/>
    <w:rsid w:val="003C7722"/>
    <w:rsid w:val="003D1CE5"/>
    <w:rsid w:val="003D3121"/>
    <w:rsid w:val="003E027C"/>
    <w:rsid w:val="003E774B"/>
    <w:rsid w:val="003F161D"/>
    <w:rsid w:val="003F2070"/>
    <w:rsid w:val="003F3EB4"/>
    <w:rsid w:val="003F7AA9"/>
    <w:rsid w:val="003F7DB3"/>
    <w:rsid w:val="00400BA1"/>
    <w:rsid w:val="00402705"/>
    <w:rsid w:val="004042D3"/>
    <w:rsid w:val="00407695"/>
    <w:rsid w:val="0041352B"/>
    <w:rsid w:val="00415AE7"/>
    <w:rsid w:val="00423F0F"/>
    <w:rsid w:val="00425453"/>
    <w:rsid w:val="0043120A"/>
    <w:rsid w:val="00440955"/>
    <w:rsid w:val="004414DA"/>
    <w:rsid w:val="00442657"/>
    <w:rsid w:val="00444B5D"/>
    <w:rsid w:val="004459B9"/>
    <w:rsid w:val="00446884"/>
    <w:rsid w:val="004508B0"/>
    <w:rsid w:val="00451B37"/>
    <w:rsid w:val="0045332E"/>
    <w:rsid w:val="00467DF1"/>
    <w:rsid w:val="0047084B"/>
    <w:rsid w:val="00472775"/>
    <w:rsid w:val="00473A0B"/>
    <w:rsid w:val="00485CE7"/>
    <w:rsid w:val="00486053"/>
    <w:rsid w:val="0049215D"/>
    <w:rsid w:val="004A2795"/>
    <w:rsid w:val="004A7ADE"/>
    <w:rsid w:val="004B1F00"/>
    <w:rsid w:val="004C4533"/>
    <w:rsid w:val="004C684E"/>
    <w:rsid w:val="004D4B3C"/>
    <w:rsid w:val="004F14E5"/>
    <w:rsid w:val="00500EA9"/>
    <w:rsid w:val="00503E83"/>
    <w:rsid w:val="00504130"/>
    <w:rsid w:val="0050453A"/>
    <w:rsid w:val="005141BE"/>
    <w:rsid w:val="005400DE"/>
    <w:rsid w:val="00543DCF"/>
    <w:rsid w:val="0055206D"/>
    <w:rsid w:val="00552D12"/>
    <w:rsid w:val="00556BDE"/>
    <w:rsid w:val="005628C2"/>
    <w:rsid w:val="00562F05"/>
    <w:rsid w:val="00573FFA"/>
    <w:rsid w:val="00583CD0"/>
    <w:rsid w:val="00586255"/>
    <w:rsid w:val="005950B4"/>
    <w:rsid w:val="005960DB"/>
    <w:rsid w:val="005A5317"/>
    <w:rsid w:val="005A5612"/>
    <w:rsid w:val="005A57C7"/>
    <w:rsid w:val="005A70F8"/>
    <w:rsid w:val="005B06D2"/>
    <w:rsid w:val="005B15B8"/>
    <w:rsid w:val="005B4C8B"/>
    <w:rsid w:val="005B624E"/>
    <w:rsid w:val="005C6C03"/>
    <w:rsid w:val="005E0B5C"/>
    <w:rsid w:val="005E1DCF"/>
    <w:rsid w:val="005E2098"/>
    <w:rsid w:val="005E55A7"/>
    <w:rsid w:val="005F2C26"/>
    <w:rsid w:val="005F404F"/>
    <w:rsid w:val="00636F04"/>
    <w:rsid w:val="0064020D"/>
    <w:rsid w:val="0064143F"/>
    <w:rsid w:val="00641C8B"/>
    <w:rsid w:val="00644CA9"/>
    <w:rsid w:val="00646F29"/>
    <w:rsid w:val="00661F89"/>
    <w:rsid w:val="006755D1"/>
    <w:rsid w:val="006766EE"/>
    <w:rsid w:val="00682BFA"/>
    <w:rsid w:val="006855C6"/>
    <w:rsid w:val="00692F61"/>
    <w:rsid w:val="00693ED9"/>
    <w:rsid w:val="00695750"/>
    <w:rsid w:val="006A396F"/>
    <w:rsid w:val="006C02AB"/>
    <w:rsid w:val="006C1B85"/>
    <w:rsid w:val="006D1B85"/>
    <w:rsid w:val="006D410B"/>
    <w:rsid w:val="006D7C94"/>
    <w:rsid w:val="006E13BE"/>
    <w:rsid w:val="006E15FC"/>
    <w:rsid w:val="006E2AD6"/>
    <w:rsid w:val="006F395F"/>
    <w:rsid w:val="00710475"/>
    <w:rsid w:val="00720A18"/>
    <w:rsid w:val="007334A5"/>
    <w:rsid w:val="00733EA0"/>
    <w:rsid w:val="007374E5"/>
    <w:rsid w:val="00737DEE"/>
    <w:rsid w:val="00742C08"/>
    <w:rsid w:val="007473E8"/>
    <w:rsid w:val="0075005E"/>
    <w:rsid w:val="00763238"/>
    <w:rsid w:val="00770343"/>
    <w:rsid w:val="00772448"/>
    <w:rsid w:val="007801E3"/>
    <w:rsid w:val="00780239"/>
    <w:rsid w:val="00780CF7"/>
    <w:rsid w:val="007824DE"/>
    <w:rsid w:val="00786FBE"/>
    <w:rsid w:val="0078727B"/>
    <w:rsid w:val="00795EC5"/>
    <w:rsid w:val="007A16DF"/>
    <w:rsid w:val="007A7C60"/>
    <w:rsid w:val="007B10FA"/>
    <w:rsid w:val="007B3F1D"/>
    <w:rsid w:val="007C0C01"/>
    <w:rsid w:val="007C3E97"/>
    <w:rsid w:val="007C50EB"/>
    <w:rsid w:val="007D2500"/>
    <w:rsid w:val="007D5EA4"/>
    <w:rsid w:val="007E0B3D"/>
    <w:rsid w:val="007E1E87"/>
    <w:rsid w:val="007F7365"/>
    <w:rsid w:val="00807ED7"/>
    <w:rsid w:val="008103AB"/>
    <w:rsid w:val="00814C5D"/>
    <w:rsid w:val="00821142"/>
    <w:rsid w:val="00835DA7"/>
    <w:rsid w:val="00841990"/>
    <w:rsid w:val="00844662"/>
    <w:rsid w:val="008459D4"/>
    <w:rsid w:val="00851A52"/>
    <w:rsid w:val="008520A1"/>
    <w:rsid w:val="00854397"/>
    <w:rsid w:val="00860604"/>
    <w:rsid w:val="00862C13"/>
    <w:rsid w:val="0086711E"/>
    <w:rsid w:val="00876EF3"/>
    <w:rsid w:val="008838F4"/>
    <w:rsid w:val="0089632E"/>
    <w:rsid w:val="00896A2B"/>
    <w:rsid w:val="008A6F54"/>
    <w:rsid w:val="008C0031"/>
    <w:rsid w:val="008C7A44"/>
    <w:rsid w:val="008D665E"/>
    <w:rsid w:val="008F35B4"/>
    <w:rsid w:val="00902BA0"/>
    <w:rsid w:val="00905C3E"/>
    <w:rsid w:val="0091458C"/>
    <w:rsid w:val="009208C6"/>
    <w:rsid w:val="00920A02"/>
    <w:rsid w:val="00922610"/>
    <w:rsid w:val="00930D53"/>
    <w:rsid w:val="00947E7D"/>
    <w:rsid w:val="009559F2"/>
    <w:rsid w:val="00957F1F"/>
    <w:rsid w:val="00965FE2"/>
    <w:rsid w:val="009676FE"/>
    <w:rsid w:val="00970A06"/>
    <w:rsid w:val="009732C0"/>
    <w:rsid w:val="00975FB5"/>
    <w:rsid w:val="009761F0"/>
    <w:rsid w:val="009833D2"/>
    <w:rsid w:val="00983419"/>
    <w:rsid w:val="009874A5"/>
    <w:rsid w:val="009875C8"/>
    <w:rsid w:val="00996D12"/>
    <w:rsid w:val="00996DE8"/>
    <w:rsid w:val="009A26A1"/>
    <w:rsid w:val="009A3C16"/>
    <w:rsid w:val="009B0487"/>
    <w:rsid w:val="009B76B7"/>
    <w:rsid w:val="009C04D9"/>
    <w:rsid w:val="009C4E41"/>
    <w:rsid w:val="009C579D"/>
    <w:rsid w:val="009C6C6B"/>
    <w:rsid w:val="009C7391"/>
    <w:rsid w:val="009C7CB3"/>
    <w:rsid w:val="009D31EA"/>
    <w:rsid w:val="009E2F54"/>
    <w:rsid w:val="009F0E28"/>
    <w:rsid w:val="009F1528"/>
    <w:rsid w:val="009F241D"/>
    <w:rsid w:val="00A04D79"/>
    <w:rsid w:val="00A1575D"/>
    <w:rsid w:val="00A33D70"/>
    <w:rsid w:val="00A340CC"/>
    <w:rsid w:val="00A40C3B"/>
    <w:rsid w:val="00A4218C"/>
    <w:rsid w:val="00A5549A"/>
    <w:rsid w:val="00A62F8B"/>
    <w:rsid w:val="00A726B4"/>
    <w:rsid w:val="00A82921"/>
    <w:rsid w:val="00A909ED"/>
    <w:rsid w:val="00AA2B03"/>
    <w:rsid w:val="00AA70A5"/>
    <w:rsid w:val="00AC2EC6"/>
    <w:rsid w:val="00AD663B"/>
    <w:rsid w:val="00AE2C0B"/>
    <w:rsid w:val="00AE3107"/>
    <w:rsid w:val="00AF2C05"/>
    <w:rsid w:val="00AF2CB5"/>
    <w:rsid w:val="00AF6B55"/>
    <w:rsid w:val="00B02C67"/>
    <w:rsid w:val="00B04BA6"/>
    <w:rsid w:val="00B12A3D"/>
    <w:rsid w:val="00B204A0"/>
    <w:rsid w:val="00B2333D"/>
    <w:rsid w:val="00B31161"/>
    <w:rsid w:val="00B34AC6"/>
    <w:rsid w:val="00B5093F"/>
    <w:rsid w:val="00B568D9"/>
    <w:rsid w:val="00B6526B"/>
    <w:rsid w:val="00B703AF"/>
    <w:rsid w:val="00B77A05"/>
    <w:rsid w:val="00B8621D"/>
    <w:rsid w:val="00B86687"/>
    <w:rsid w:val="00B96D05"/>
    <w:rsid w:val="00BA1037"/>
    <w:rsid w:val="00BA1DE2"/>
    <w:rsid w:val="00BA2023"/>
    <w:rsid w:val="00BB2A37"/>
    <w:rsid w:val="00BB2DBE"/>
    <w:rsid w:val="00BC39D7"/>
    <w:rsid w:val="00BC62B7"/>
    <w:rsid w:val="00BD26D9"/>
    <w:rsid w:val="00BE1DF9"/>
    <w:rsid w:val="00BE32B5"/>
    <w:rsid w:val="00C01A00"/>
    <w:rsid w:val="00C0244E"/>
    <w:rsid w:val="00C03F3D"/>
    <w:rsid w:val="00C102B0"/>
    <w:rsid w:val="00C1337C"/>
    <w:rsid w:val="00C204AE"/>
    <w:rsid w:val="00C20985"/>
    <w:rsid w:val="00C24F80"/>
    <w:rsid w:val="00C33188"/>
    <w:rsid w:val="00C60DFE"/>
    <w:rsid w:val="00C7299A"/>
    <w:rsid w:val="00C730C8"/>
    <w:rsid w:val="00C77DF9"/>
    <w:rsid w:val="00C90003"/>
    <w:rsid w:val="00C9742D"/>
    <w:rsid w:val="00CA4BC7"/>
    <w:rsid w:val="00CB1386"/>
    <w:rsid w:val="00CB5C45"/>
    <w:rsid w:val="00CC44AA"/>
    <w:rsid w:val="00CD13A2"/>
    <w:rsid w:val="00CD198B"/>
    <w:rsid w:val="00CD7F19"/>
    <w:rsid w:val="00CE6B06"/>
    <w:rsid w:val="00CF3A81"/>
    <w:rsid w:val="00CF419F"/>
    <w:rsid w:val="00D067FC"/>
    <w:rsid w:val="00D10CB7"/>
    <w:rsid w:val="00D22F34"/>
    <w:rsid w:val="00D31263"/>
    <w:rsid w:val="00D55FCC"/>
    <w:rsid w:val="00D56331"/>
    <w:rsid w:val="00D70E1F"/>
    <w:rsid w:val="00D747D4"/>
    <w:rsid w:val="00D94716"/>
    <w:rsid w:val="00DA263B"/>
    <w:rsid w:val="00DA7977"/>
    <w:rsid w:val="00DB1960"/>
    <w:rsid w:val="00DB38D1"/>
    <w:rsid w:val="00DB446E"/>
    <w:rsid w:val="00DC2501"/>
    <w:rsid w:val="00DC385F"/>
    <w:rsid w:val="00DC3D46"/>
    <w:rsid w:val="00DC46B5"/>
    <w:rsid w:val="00DC6181"/>
    <w:rsid w:val="00DE4935"/>
    <w:rsid w:val="00E00111"/>
    <w:rsid w:val="00E127E4"/>
    <w:rsid w:val="00E135C0"/>
    <w:rsid w:val="00E15E46"/>
    <w:rsid w:val="00E201B8"/>
    <w:rsid w:val="00E22A0D"/>
    <w:rsid w:val="00E31366"/>
    <w:rsid w:val="00E33B1D"/>
    <w:rsid w:val="00E41FC4"/>
    <w:rsid w:val="00E537B8"/>
    <w:rsid w:val="00E550A2"/>
    <w:rsid w:val="00E55926"/>
    <w:rsid w:val="00E567FC"/>
    <w:rsid w:val="00E65FE0"/>
    <w:rsid w:val="00E718C2"/>
    <w:rsid w:val="00E76359"/>
    <w:rsid w:val="00E92C48"/>
    <w:rsid w:val="00E96D7D"/>
    <w:rsid w:val="00E978CD"/>
    <w:rsid w:val="00EA1DFE"/>
    <w:rsid w:val="00EA25CE"/>
    <w:rsid w:val="00EA7B96"/>
    <w:rsid w:val="00EB4FED"/>
    <w:rsid w:val="00EC088C"/>
    <w:rsid w:val="00EC3F19"/>
    <w:rsid w:val="00EC590D"/>
    <w:rsid w:val="00ED161C"/>
    <w:rsid w:val="00ED2397"/>
    <w:rsid w:val="00ED5B1C"/>
    <w:rsid w:val="00ED5B8F"/>
    <w:rsid w:val="00EE5919"/>
    <w:rsid w:val="00EF3B49"/>
    <w:rsid w:val="00EF46E4"/>
    <w:rsid w:val="00F02C3D"/>
    <w:rsid w:val="00F07244"/>
    <w:rsid w:val="00F11153"/>
    <w:rsid w:val="00F260D4"/>
    <w:rsid w:val="00F330F6"/>
    <w:rsid w:val="00F3718E"/>
    <w:rsid w:val="00F52E95"/>
    <w:rsid w:val="00F55860"/>
    <w:rsid w:val="00F56509"/>
    <w:rsid w:val="00F566E3"/>
    <w:rsid w:val="00F61537"/>
    <w:rsid w:val="00F766AF"/>
    <w:rsid w:val="00F802A2"/>
    <w:rsid w:val="00F83BBA"/>
    <w:rsid w:val="00FA13B4"/>
    <w:rsid w:val="00FB2145"/>
    <w:rsid w:val="00FB7FCD"/>
    <w:rsid w:val="00FC0193"/>
    <w:rsid w:val="00FC72AB"/>
    <w:rsid w:val="00FD421B"/>
    <w:rsid w:val="00FE4913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EA9"/>
    <w:pPr>
      <w:ind w:left="720"/>
      <w:contextualSpacing/>
    </w:pPr>
  </w:style>
  <w:style w:type="paragraph" w:styleId="a4">
    <w:name w:val="footnote text"/>
    <w:basedOn w:val="a"/>
    <w:link w:val="a5"/>
    <w:semiHidden/>
    <w:rsid w:val="008103AB"/>
    <w:pPr>
      <w:spacing w:before="60" w:after="60" w:line="240" w:lineRule="auto"/>
      <w:ind w:firstLine="284"/>
      <w:jc w:val="both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5">
    <w:name w:val="Текст сноски Знак"/>
    <w:basedOn w:val="a0"/>
    <w:link w:val="a4"/>
    <w:semiHidden/>
    <w:rsid w:val="008103AB"/>
    <w:rPr>
      <w:rFonts w:ascii="Arial" w:eastAsia="Times New Roman" w:hAnsi="Arial" w:cs="Times New Roman"/>
      <w:sz w:val="18"/>
      <w:szCs w:val="20"/>
      <w:lang w:eastAsia="ru-RU"/>
    </w:rPr>
  </w:style>
  <w:style w:type="character" w:styleId="a6">
    <w:name w:val="footnote reference"/>
    <w:basedOn w:val="a0"/>
    <w:semiHidden/>
    <w:rsid w:val="008103AB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810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03AB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FA13B4"/>
    <w:rPr>
      <w:b/>
      <w:bCs/>
    </w:rPr>
  </w:style>
  <w:style w:type="paragraph" w:customStyle="1" w:styleId="Default">
    <w:name w:val="Default"/>
    <w:rsid w:val="005A70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a">
    <w:name w:val="Table Grid"/>
    <w:basedOn w:val="a1"/>
    <w:uiPriority w:val="59"/>
    <w:rsid w:val="00E65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uiPriority w:val="99"/>
    <w:semiHidden/>
    <w:unhideWhenUsed/>
    <w:rsid w:val="00ED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D161C"/>
  </w:style>
  <w:style w:type="character" w:styleId="ac">
    <w:name w:val="Hyperlink"/>
    <w:basedOn w:val="a0"/>
    <w:uiPriority w:val="99"/>
    <w:unhideWhenUsed/>
    <w:rsid w:val="00ED161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EA9"/>
    <w:pPr>
      <w:ind w:left="720"/>
      <w:contextualSpacing/>
    </w:pPr>
  </w:style>
  <w:style w:type="paragraph" w:styleId="a4">
    <w:name w:val="footnote text"/>
    <w:basedOn w:val="a"/>
    <w:link w:val="a5"/>
    <w:semiHidden/>
    <w:rsid w:val="008103AB"/>
    <w:pPr>
      <w:spacing w:before="60" w:after="60" w:line="240" w:lineRule="auto"/>
      <w:ind w:firstLine="284"/>
      <w:jc w:val="both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5">
    <w:name w:val="Текст сноски Знак"/>
    <w:basedOn w:val="a0"/>
    <w:link w:val="a4"/>
    <w:semiHidden/>
    <w:rsid w:val="008103AB"/>
    <w:rPr>
      <w:rFonts w:ascii="Arial" w:eastAsia="Times New Roman" w:hAnsi="Arial" w:cs="Times New Roman"/>
      <w:sz w:val="18"/>
      <w:szCs w:val="20"/>
      <w:lang w:eastAsia="ru-RU"/>
    </w:rPr>
  </w:style>
  <w:style w:type="character" w:styleId="a6">
    <w:name w:val="footnote reference"/>
    <w:basedOn w:val="a0"/>
    <w:semiHidden/>
    <w:rsid w:val="008103AB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810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03AB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FA13B4"/>
    <w:rPr>
      <w:b/>
      <w:bCs/>
    </w:rPr>
  </w:style>
  <w:style w:type="paragraph" w:customStyle="1" w:styleId="Default">
    <w:name w:val="Default"/>
    <w:rsid w:val="005A70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a">
    <w:name w:val="Table Grid"/>
    <w:basedOn w:val="a1"/>
    <w:uiPriority w:val="59"/>
    <w:rsid w:val="00E65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uiPriority w:val="99"/>
    <w:semiHidden/>
    <w:unhideWhenUsed/>
    <w:rsid w:val="00ED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D161C"/>
  </w:style>
  <w:style w:type="character" w:styleId="ac">
    <w:name w:val="Hyperlink"/>
    <w:basedOn w:val="a0"/>
    <w:uiPriority w:val="99"/>
    <w:unhideWhenUsed/>
    <w:rsid w:val="00ED16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59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8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38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7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03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9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8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7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7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38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2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1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8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9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1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9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2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39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1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9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3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68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24</Pages>
  <Words>2891</Words>
  <Characters>16479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Student</cp:lastModifiedBy>
  <cp:revision>13</cp:revision>
  <cp:lastPrinted>2017-02-07T19:06:00Z</cp:lastPrinted>
  <dcterms:created xsi:type="dcterms:W3CDTF">2024-09-19T13:05:00Z</dcterms:created>
  <dcterms:modified xsi:type="dcterms:W3CDTF">2024-10-07T07:21:00Z</dcterms:modified>
</cp:coreProperties>
</file>