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929DC" w14:textId="77777777" w:rsidR="00000000" w:rsidRPr="008D5C6F" w:rsidRDefault="00000000" w:rsidP="008D5C6F">
      <w:pPr>
        <w:pStyle w:val="Heading2"/>
        <w:bidi/>
        <w:jc w:val="center"/>
        <w:rPr>
          <w:rFonts w:eastAsia="Times New Roman"/>
          <w:sz w:val="48"/>
          <w:szCs w:val="48"/>
          <w:lang w:bidi="fa-IR"/>
        </w:rPr>
      </w:pPr>
      <w:r w:rsidRPr="008D5C6F">
        <w:rPr>
          <w:rFonts w:eastAsia="Times New Roman" w:hint="cs"/>
          <w:sz w:val="48"/>
          <w:szCs w:val="48"/>
          <w:rtl/>
          <w:lang w:bidi="fa-IR"/>
        </w:rPr>
        <w:t xml:space="preserve">گزارش طراحی فنی: افزونه‌های برداری </w:t>
      </w:r>
      <w:r w:rsidRPr="008D5C6F">
        <w:rPr>
          <w:rFonts w:eastAsia="Times New Roman" w:hint="cs"/>
          <w:sz w:val="48"/>
          <w:szCs w:val="48"/>
          <w:lang w:bidi="fa-IR"/>
        </w:rPr>
        <w:t>FPU</w:t>
      </w:r>
      <w:r w:rsidRPr="008D5C6F">
        <w:rPr>
          <w:rFonts w:eastAsia="Times New Roman" w:hint="cs"/>
          <w:sz w:val="48"/>
          <w:szCs w:val="48"/>
          <w:rtl/>
          <w:lang w:bidi="fa-IR"/>
        </w:rPr>
        <w:t xml:space="preserve"> و </w:t>
      </w:r>
      <w:r w:rsidRPr="008D5C6F">
        <w:rPr>
          <w:rFonts w:eastAsia="Times New Roman" w:hint="cs"/>
          <w:sz w:val="48"/>
          <w:szCs w:val="48"/>
          <w:lang w:bidi="fa-IR"/>
        </w:rPr>
        <w:t>SIMD</w:t>
      </w:r>
    </w:p>
    <w:p w14:paraId="3497963E" w14:textId="77777777" w:rsidR="00000000" w:rsidRDefault="00000000">
      <w:pPr>
        <w:pStyle w:val="Heading2"/>
        <w:bidi/>
        <w:rPr>
          <w:rFonts w:eastAsia="Times New Roman" w:hint="cs"/>
          <w:rtl/>
          <w:lang w:bidi="fa-IR"/>
        </w:rPr>
      </w:pPr>
      <w:r>
        <w:rPr>
          <w:rFonts w:eastAsia="Times New Roman" w:hint="cs"/>
          <w:rtl/>
          <w:lang w:bidi="fa-IR"/>
        </w:rPr>
        <w:t>گام ۴: مسیر اجرای ممیز شناور (</w:t>
      </w:r>
      <w:r>
        <w:rPr>
          <w:rFonts w:eastAsia="Times New Roman" w:hint="cs"/>
          <w:lang w:bidi="fa-IR"/>
        </w:rPr>
        <w:t>FPU</w:t>
      </w:r>
      <w:r>
        <w:rPr>
          <w:rFonts w:eastAsia="Times New Roman" w:hint="cs"/>
          <w:rtl/>
          <w:lang w:bidi="fa-IR"/>
        </w:rPr>
        <w:t xml:space="preserve"> چند سیکلی </w:t>
      </w:r>
      <w:r>
        <w:rPr>
          <w:rFonts w:eastAsia="Times New Roman" w:hint="cs"/>
          <w:lang w:bidi="fa-IR"/>
        </w:rPr>
        <w:t>IEEE-754</w:t>
      </w:r>
      <w:r>
        <w:rPr>
          <w:rFonts w:eastAsia="Times New Roman" w:hint="cs"/>
          <w:rtl/>
          <w:lang w:bidi="fa-IR"/>
        </w:rPr>
        <w:t>)</w:t>
      </w:r>
    </w:p>
    <w:p w14:paraId="366BA0A4" w14:textId="77777777" w:rsidR="00000000" w:rsidRDefault="00000000">
      <w:pPr>
        <w:pStyle w:val="NormalWeb"/>
        <w:bidi/>
        <w:rPr>
          <w:sz w:val="32"/>
          <w:szCs w:val="32"/>
          <w:lang w:bidi="fa-IR"/>
        </w:rPr>
      </w:pPr>
      <w:r w:rsidRPr="008D5C6F">
        <w:rPr>
          <w:rFonts w:hint="cs"/>
          <w:sz w:val="32"/>
          <w:szCs w:val="32"/>
          <w:rtl/>
          <w:lang w:bidi="fa-IR"/>
        </w:rPr>
        <w:t>برای پشتیبانی از محاسبات علمی با مقادیر حقیقی بدون متوقف کردن بی‌مورد خط لوله (</w:t>
      </w:r>
      <w:r w:rsidRPr="008D5C6F">
        <w:rPr>
          <w:rFonts w:hint="cs"/>
          <w:sz w:val="32"/>
          <w:szCs w:val="32"/>
          <w:lang w:bidi="fa-IR"/>
        </w:rPr>
        <w:t>Pipeline</w:t>
      </w:r>
      <w:r w:rsidRPr="008D5C6F">
        <w:rPr>
          <w:rFonts w:hint="cs"/>
          <w:sz w:val="32"/>
          <w:szCs w:val="32"/>
          <w:rtl/>
          <w:lang w:bidi="fa-IR"/>
        </w:rPr>
        <w:t>) اصلی پردازنده، یک واحد ممیز شناور (</w:t>
      </w:r>
      <w:r w:rsidRPr="008D5C6F">
        <w:rPr>
          <w:rFonts w:hint="cs"/>
          <w:sz w:val="32"/>
          <w:szCs w:val="32"/>
          <w:lang w:bidi="fa-IR"/>
        </w:rPr>
        <w:t>FPU</w:t>
      </w:r>
      <w:r w:rsidRPr="008D5C6F">
        <w:rPr>
          <w:rFonts w:hint="cs"/>
          <w:sz w:val="32"/>
          <w:szCs w:val="32"/>
          <w:rtl/>
          <w:lang w:bidi="fa-IR"/>
        </w:rPr>
        <w:t xml:space="preserve">) اختصاصی و چند سیکلی با معماری پایه </w:t>
      </w:r>
      <w:r w:rsidRPr="008D5C6F">
        <w:rPr>
          <w:rFonts w:hint="cs"/>
          <w:sz w:val="32"/>
          <w:szCs w:val="32"/>
          <w:lang w:bidi="fa-IR"/>
        </w:rPr>
        <w:t>MIPS</w:t>
      </w:r>
      <w:r w:rsidRPr="008D5C6F">
        <w:rPr>
          <w:rFonts w:hint="cs"/>
          <w:sz w:val="32"/>
          <w:szCs w:val="32"/>
          <w:rtl/>
          <w:lang w:bidi="fa-IR"/>
        </w:rPr>
        <w:t xml:space="preserve"> ادغام شده است. این واحد روی اعداد ۳۲ بیتی ممیز شناور دقت تک‌امپدانس (</w:t>
      </w:r>
      <w:r w:rsidRPr="008D5C6F">
        <w:rPr>
          <w:rFonts w:hint="cs"/>
          <w:sz w:val="32"/>
          <w:szCs w:val="32"/>
          <w:lang w:bidi="fa-IR"/>
        </w:rPr>
        <w:t>Single-Precision</w:t>
      </w:r>
      <w:r w:rsidRPr="008D5C6F">
        <w:rPr>
          <w:rFonts w:hint="cs"/>
          <w:sz w:val="32"/>
          <w:szCs w:val="32"/>
          <w:rtl/>
          <w:lang w:bidi="fa-IR"/>
        </w:rPr>
        <w:t xml:space="preserve">) استاندارد </w:t>
      </w:r>
      <w:r w:rsidRPr="008D5C6F">
        <w:rPr>
          <w:rFonts w:hint="cs"/>
          <w:sz w:val="32"/>
          <w:szCs w:val="32"/>
          <w:lang w:bidi="fa-IR"/>
        </w:rPr>
        <w:t>IEEE-754</w:t>
      </w:r>
      <w:r w:rsidRPr="008D5C6F">
        <w:rPr>
          <w:rFonts w:hint="cs"/>
          <w:sz w:val="32"/>
          <w:szCs w:val="32"/>
          <w:rtl/>
          <w:lang w:bidi="fa-IR"/>
        </w:rPr>
        <w:t xml:space="preserve"> کار می‌کند.</w:t>
      </w:r>
    </w:p>
    <w:p w14:paraId="576174C8" w14:textId="77777777" w:rsidR="00AE75D3" w:rsidRPr="008D5C6F" w:rsidRDefault="00AE75D3" w:rsidP="00AE75D3">
      <w:pPr>
        <w:pStyle w:val="NormalWeb"/>
        <w:bidi/>
        <w:rPr>
          <w:rFonts w:hint="cs"/>
          <w:sz w:val="32"/>
          <w:szCs w:val="32"/>
          <w:rtl/>
          <w:lang w:bidi="fa-IR"/>
        </w:rPr>
      </w:pPr>
    </w:p>
    <w:p w14:paraId="59FE956F" w14:textId="77777777" w:rsidR="00000000" w:rsidRPr="008D5C6F" w:rsidRDefault="00000000">
      <w:pPr>
        <w:pStyle w:val="Heading3"/>
        <w:bidi/>
        <w:rPr>
          <w:rFonts w:eastAsia="Times New Roman" w:hint="cs"/>
          <w:sz w:val="36"/>
          <w:szCs w:val="36"/>
          <w:rtl/>
          <w:lang w:bidi="fa-IR"/>
        </w:rPr>
      </w:pPr>
      <w:r w:rsidRPr="008D5C6F">
        <w:rPr>
          <w:rFonts w:eastAsia="Times New Roman" w:hint="cs"/>
          <w:sz w:val="36"/>
          <w:szCs w:val="36"/>
          <w:rtl/>
          <w:lang w:bidi="fa-IR"/>
        </w:rPr>
        <w:t xml:space="preserve">فازهای اجرای سخت‌افزاری (حالت‌های </w:t>
      </w:r>
      <w:r w:rsidRPr="008D5C6F">
        <w:rPr>
          <w:rFonts w:eastAsia="Times New Roman" w:hint="cs"/>
          <w:sz w:val="36"/>
          <w:szCs w:val="36"/>
          <w:lang w:bidi="fa-IR"/>
        </w:rPr>
        <w:t>FSM</w:t>
      </w:r>
      <w:r w:rsidRPr="008D5C6F">
        <w:rPr>
          <w:rFonts w:eastAsia="Times New Roman" w:hint="cs"/>
          <w:sz w:val="36"/>
          <w:szCs w:val="36"/>
          <w:rtl/>
          <w:lang w:bidi="fa-IR"/>
        </w:rPr>
        <w:t>)</w:t>
      </w:r>
    </w:p>
    <w:p w14:paraId="16B7A5B5" w14:textId="77777777" w:rsidR="00000000" w:rsidRPr="008D5C6F" w:rsidRDefault="00000000">
      <w:pPr>
        <w:pStyle w:val="NormalWeb"/>
        <w:bidi/>
        <w:rPr>
          <w:rFonts w:hint="cs"/>
          <w:sz w:val="32"/>
          <w:szCs w:val="32"/>
          <w:rtl/>
          <w:lang w:bidi="fa-IR"/>
        </w:rPr>
      </w:pPr>
      <w:r w:rsidRPr="008D5C6F">
        <w:rPr>
          <w:rFonts w:hint="cs"/>
          <w:sz w:val="32"/>
          <w:szCs w:val="32"/>
          <w:rtl/>
          <w:lang w:bidi="fa-IR"/>
        </w:rPr>
        <w:t xml:space="preserve">برخلاف </w:t>
      </w:r>
      <w:r w:rsidRPr="008D5C6F">
        <w:rPr>
          <w:rFonts w:hint="cs"/>
          <w:sz w:val="32"/>
          <w:szCs w:val="32"/>
          <w:lang w:bidi="fa-IR"/>
        </w:rPr>
        <w:t>ALU</w:t>
      </w:r>
      <w:r w:rsidRPr="008D5C6F">
        <w:rPr>
          <w:rFonts w:hint="cs"/>
          <w:sz w:val="32"/>
          <w:szCs w:val="32"/>
          <w:rtl/>
          <w:lang w:bidi="fa-IR"/>
        </w:rPr>
        <w:t xml:space="preserve"> محاسبات عدد صحیح که در یک سیکل کامل می‌شود، </w:t>
      </w:r>
      <w:r w:rsidRPr="008D5C6F">
        <w:rPr>
          <w:rFonts w:hint="cs"/>
          <w:sz w:val="32"/>
          <w:szCs w:val="32"/>
          <w:lang w:bidi="fa-IR"/>
        </w:rPr>
        <w:t>FPU</w:t>
      </w:r>
      <w:r w:rsidRPr="008D5C6F">
        <w:rPr>
          <w:rFonts w:hint="cs"/>
          <w:sz w:val="32"/>
          <w:szCs w:val="32"/>
          <w:rtl/>
          <w:lang w:bidi="fa-IR"/>
        </w:rPr>
        <w:t xml:space="preserve"> عملیات خود را در طول فاز اجرا به یک ماشین حالت فرعی (</w:t>
      </w:r>
      <w:r w:rsidRPr="008D5C6F">
        <w:rPr>
          <w:rFonts w:hint="cs"/>
          <w:sz w:val="32"/>
          <w:szCs w:val="32"/>
          <w:lang w:bidi="fa-IR"/>
        </w:rPr>
        <w:t>sub-FSM</w:t>
      </w:r>
      <w:r w:rsidRPr="008D5C6F">
        <w:rPr>
          <w:rFonts w:hint="cs"/>
          <w:sz w:val="32"/>
          <w:szCs w:val="32"/>
          <w:rtl/>
          <w:lang w:bidi="fa-IR"/>
        </w:rPr>
        <w:t>) مجزا و حالت‌محور تقسیم می‌کند تا مراحل جداسازی (</w:t>
      </w:r>
      <w:r w:rsidRPr="008D5C6F">
        <w:rPr>
          <w:rFonts w:hint="cs"/>
          <w:sz w:val="32"/>
          <w:szCs w:val="32"/>
          <w:lang w:bidi="fa-IR"/>
        </w:rPr>
        <w:t>Unpacking</w:t>
      </w:r>
      <w:r w:rsidRPr="008D5C6F">
        <w:rPr>
          <w:rFonts w:hint="cs"/>
          <w:sz w:val="32"/>
          <w:szCs w:val="32"/>
          <w:rtl/>
          <w:lang w:bidi="fa-IR"/>
        </w:rPr>
        <w:t>)، ترازسازی (</w:t>
      </w:r>
      <w:r w:rsidRPr="008D5C6F">
        <w:rPr>
          <w:rFonts w:hint="cs"/>
          <w:sz w:val="32"/>
          <w:szCs w:val="32"/>
          <w:lang w:bidi="fa-IR"/>
        </w:rPr>
        <w:t>Alignment</w:t>
      </w:r>
      <w:r w:rsidRPr="008D5C6F">
        <w:rPr>
          <w:rFonts w:hint="cs"/>
          <w:sz w:val="32"/>
          <w:szCs w:val="32"/>
          <w:rtl/>
          <w:lang w:bidi="fa-IR"/>
        </w:rPr>
        <w:t>) و نرمال‌سازی (</w:t>
      </w:r>
      <w:r w:rsidRPr="008D5C6F">
        <w:rPr>
          <w:rFonts w:hint="cs"/>
          <w:sz w:val="32"/>
          <w:szCs w:val="32"/>
          <w:lang w:bidi="fa-IR"/>
        </w:rPr>
        <w:t>Normalization</w:t>
      </w:r>
      <w:r w:rsidRPr="008D5C6F">
        <w:rPr>
          <w:rFonts w:hint="cs"/>
          <w:sz w:val="32"/>
          <w:szCs w:val="32"/>
          <w:rtl/>
          <w:lang w:bidi="fa-IR"/>
        </w:rPr>
        <w:t>) را مدیریت کند:</w:t>
      </w:r>
    </w:p>
    <w:p w14:paraId="1E5CD730" w14:textId="77777777" w:rsidR="00000000" w:rsidRDefault="00000000">
      <w:pPr>
        <w:numPr>
          <w:ilvl w:val="0"/>
          <w:numId w:val="1"/>
        </w:numPr>
        <w:bidi/>
        <w:spacing w:before="100" w:beforeAutospacing="1" w:after="100" w:afterAutospacing="1"/>
        <w:rPr>
          <w:rFonts w:eastAsia="Times New Roman"/>
          <w:sz w:val="32"/>
          <w:szCs w:val="32"/>
          <w:lang w:bidi="fa-IR"/>
        </w:rPr>
      </w:pPr>
      <w:r w:rsidRPr="008D5C6F">
        <w:rPr>
          <w:rStyle w:val="code-text"/>
          <w:rFonts w:eastAsia="Times New Roman" w:hint="cs"/>
          <w:sz w:val="32"/>
          <w:szCs w:val="32"/>
          <w:lang w:bidi="fa-IR"/>
        </w:rPr>
        <w:t>ST_FPU_UNPACK</w:t>
      </w:r>
      <w:r w:rsidRPr="008D5C6F">
        <w:rPr>
          <w:rFonts w:eastAsia="Times New Roman" w:hint="cs"/>
          <w:sz w:val="32"/>
          <w:szCs w:val="32"/>
          <w:rtl/>
          <w:lang w:bidi="fa-IR"/>
        </w:rPr>
        <w:t xml:space="preserve"> (سیکل ۱): بیت علامت (۱ </w:t>
      </w:r>
      <w:proofErr w:type="gramStart"/>
      <w:r w:rsidRPr="008D5C6F">
        <w:rPr>
          <w:rFonts w:eastAsia="Times New Roman" w:hint="cs"/>
          <w:sz w:val="32"/>
          <w:szCs w:val="32"/>
          <w:rtl/>
          <w:lang w:bidi="fa-IR"/>
        </w:rPr>
        <w:t>بیت)،</w:t>
      </w:r>
      <w:proofErr w:type="gramEnd"/>
      <w:r w:rsidRPr="008D5C6F">
        <w:rPr>
          <w:rFonts w:eastAsia="Times New Roman" w:hint="cs"/>
          <w:sz w:val="32"/>
          <w:szCs w:val="32"/>
          <w:rtl/>
          <w:lang w:bidi="fa-IR"/>
        </w:rPr>
        <w:t xml:space="preserve"> توان بایاس‌شده (۸ بیت) و کسر/مانتیس (۲۳ بیت) را استخراج می‌کند. این حالت به طور خودکار «بیت پنهان» (۱، یا ۰ برای اعداد </w:t>
      </w:r>
      <w:r w:rsidRPr="008D5C6F">
        <w:rPr>
          <w:rFonts w:eastAsia="Times New Roman" w:hint="cs"/>
          <w:sz w:val="32"/>
          <w:szCs w:val="32"/>
          <w:lang w:bidi="fa-IR"/>
        </w:rPr>
        <w:t>Subnormal</w:t>
      </w:r>
      <w:r w:rsidRPr="008D5C6F">
        <w:rPr>
          <w:rFonts w:eastAsia="Times New Roman" w:hint="cs"/>
          <w:sz w:val="32"/>
          <w:szCs w:val="32"/>
          <w:rtl/>
          <w:lang w:bidi="fa-IR"/>
        </w:rPr>
        <w:t>) را اضافه می‌کند تا یک مانتیس داخلی ۲۴ بیتی ایجاد شود.</w:t>
      </w:r>
    </w:p>
    <w:p w14:paraId="421C4A52" w14:textId="77777777" w:rsidR="00764AE8" w:rsidRPr="008D5C6F" w:rsidRDefault="00764AE8" w:rsidP="00764AE8">
      <w:pPr>
        <w:numPr>
          <w:ilvl w:val="0"/>
          <w:numId w:val="1"/>
        </w:numPr>
        <w:bidi/>
        <w:spacing w:before="100" w:beforeAutospacing="1" w:after="100" w:afterAutospacing="1"/>
        <w:rPr>
          <w:rFonts w:eastAsia="Times New Roman" w:hint="cs"/>
          <w:sz w:val="32"/>
          <w:szCs w:val="32"/>
          <w:rtl/>
          <w:lang w:bidi="fa-IR"/>
        </w:rPr>
      </w:pPr>
    </w:p>
    <w:p w14:paraId="6AB81C62" w14:textId="0242ECE6" w:rsidR="00000000" w:rsidRDefault="00000000">
      <w:pPr>
        <w:numPr>
          <w:ilvl w:val="0"/>
          <w:numId w:val="1"/>
        </w:numPr>
        <w:bidi/>
        <w:spacing w:before="100" w:beforeAutospacing="1" w:after="100" w:afterAutospacing="1"/>
        <w:rPr>
          <w:rFonts w:eastAsia="Times New Roman"/>
          <w:sz w:val="32"/>
          <w:szCs w:val="32"/>
          <w:lang w:bidi="fa-IR"/>
        </w:rPr>
      </w:pPr>
      <w:r w:rsidRPr="008D5C6F">
        <w:rPr>
          <w:rStyle w:val="code-text"/>
          <w:rFonts w:eastAsia="Times New Roman" w:hint="cs"/>
          <w:sz w:val="32"/>
          <w:szCs w:val="32"/>
          <w:lang w:bidi="fa-IR"/>
        </w:rPr>
        <w:t>ST_FPU_ALIGN</w:t>
      </w:r>
      <w:r w:rsidRPr="008D5C6F">
        <w:rPr>
          <w:rFonts w:eastAsia="Times New Roman" w:hint="cs"/>
          <w:sz w:val="32"/>
          <w:szCs w:val="32"/>
          <w:rtl/>
          <w:lang w:bidi="fa-IR"/>
        </w:rPr>
        <w:t xml:space="preserve"> (سیکل‌های ۲-۳): اختصاصی برای دستورات </w:t>
      </w:r>
      <w:r w:rsidRPr="008D5C6F">
        <w:rPr>
          <w:rFonts w:eastAsia="Times New Roman" w:hint="cs"/>
          <w:sz w:val="32"/>
          <w:szCs w:val="32"/>
          <w:lang w:bidi="fa-IR"/>
        </w:rPr>
        <w:t>FADD</w:t>
      </w:r>
      <w:r w:rsidRPr="008D5C6F">
        <w:rPr>
          <w:rFonts w:eastAsia="Times New Roman" w:hint="cs"/>
          <w:sz w:val="32"/>
          <w:szCs w:val="32"/>
          <w:rtl/>
          <w:lang w:bidi="fa-IR"/>
        </w:rPr>
        <w:t xml:space="preserve"> و </w:t>
      </w:r>
      <w:r w:rsidRPr="008D5C6F">
        <w:rPr>
          <w:rFonts w:eastAsia="Times New Roman" w:hint="cs"/>
          <w:sz w:val="32"/>
          <w:szCs w:val="32"/>
          <w:lang w:bidi="fa-IR"/>
        </w:rPr>
        <w:t>FSUB</w:t>
      </w:r>
      <w:r w:rsidRPr="008D5C6F">
        <w:rPr>
          <w:rFonts w:eastAsia="Times New Roman" w:hint="cs"/>
          <w:sz w:val="32"/>
          <w:szCs w:val="32"/>
          <w:rtl/>
          <w:lang w:bidi="fa-IR"/>
        </w:rPr>
        <w:t>. این حالت تفاضل مطلق بین توان‌ها را محاسبه کرده (</w:t>
      </w:r>
      <w:r w:rsidRPr="008D5C6F">
        <w:rPr>
          <w:rStyle w:val="math"/>
          <w:rFonts w:eastAsia="Times New Roman" w:hint="cs"/>
          <w:sz w:val="32"/>
          <w:szCs w:val="32"/>
          <w:lang w:bidi="fa-IR"/>
        </w:rPr>
        <w:t>ΔE</w:t>
      </w:r>
      <w:r w:rsidR="002E5674">
        <w:rPr>
          <w:rStyle w:val="math"/>
          <w:rFonts w:eastAsia="Times New Roman"/>
          <w:sz w:val="32"/>
          <w:szCs w:val="32"/>
          <w:lang w:bidi="fa-IR"/>
        </w:rPr>
        <w:t>|</w:t>
      </w:r>
      <w:r w:rsidRPr="008D5C6F">
        <w:rPr>
          <w:rStyle w:val="math"/>
          <w:rFonts w:eastAsia="Times New Roman" w:hint="cs"/>
          <w:sz w:val="32"/>
          <w:szCs w:val="32"/>
          <w:lang w:bidi="fa-IR"/>
        </w:rPr>
        <w:t xml:space="preserve"> = E_a - E_b</w:t>
      </w:r>
      <w:r w:rsidRPr="008D5C6F">
        <w:rPr>
          <w:rStyle w:val="math"/>
          <w:rFonts w:eastAsia="Times New Roman" w:hint="cs"/>
          <w:sz w:val="32"/>
          <w:szCs w:val="32"/>
          <w:rtl/>
          <w:lang w:bidi="fa-IR"/>
        </w:rPr>
        <w:t>|</w:t>
      </w:r>
      <w:r w:rsidRPr="008D5C6F">
        <w:rPr>
          <w:rFonts w:eastAsia="Times New Roman" w:hint="cs"/>
          <w:sz w:val="32"/>
          <w:szCs w:val="32"/>
          <w:rtl/>
          <w:lang w:bidi="fa-IR"/>
        </w:rPr>
        <w:t xml:space="preserve">) و مانتیس عملوند کوچک‌تر را به اندازه </w:t>
      </w:r>
      <w:r w:rsidRPr="008D5C6F">
        <w:rPr>
          <w:rFonts w:eastAsia="Times New Roman" w:hint="cs"/>
          <w:sz w:val="32"/>
          <w:szCs w:val="32"/>
          <w:lang w:bidi="fa-IR"/>
        </w:rPr>
        <w:t>ΔE</w:t>
      </w:r>
      <w:r w:rsidRPr="008D5C6F">
        <w:rPr>
          <w:rFonts w:eastAsia="Times New Roman" w:hint="cs"/>
          <w:sz w:val="32"/>
          <w:szCs w:val="32"/>
          <w:rtl/>
          <w:lang w:bidi="fa-IR"/>
        </w:rPr>
        <w:t xml:space="preserve"> بیت به سمت راست شیفت می‌دهد تا ممیزهای دودویی (</w:t>
      </w:r>
      <w:r w:rsidRPr="008D5C6F">
        <w:rPr>
          <w:rFonts w:eastAsia="Times New Roman" w:hint="cs"/>
          <w:sz w:val="32"/>
          <w:szCs w:val="32"/>
          <w:lang w:bidi="fa-IR"/>
        </w:rPr>
        <w:t>Binary Points</w:t>
      </w:r>
      <w:r w:rsidRPr="008D5C6F">
        <w:rPr>
          <w:rFonts w:eastAsia="Times New Roman" w:hint="cs"/>
          <w:sz w:val="32"/>
          <w:szCs w:val="32"/>
          <w:rtl/>
          <w:lang w:bidi="fa-IR"/>
        </w:rPr>
        <w:t>) تراز شوند.</w:t>
      </w:r>
    </w:p>
    <w:p w14:paraId="2E00724B" w14:textId="77777777" w:rsidR="00764AE8" w:rsidRPr="008D5C6F" w:rsidRDefault="00764AE8" w:rsidP="00764AE8">
      <w:pPr>
        <w:numPr>
          <w:ilvl w:val="0"/>
          <w:numId w:val="1"/>
        </w:numPr>
        <w:bidi/>
        <w:spacing w:before="100" w:beforeAutospacing="1" w:after="100" w:afterAutospacing="1"/>
        <w:rPr>
          <w:rFonts w:eastAsia="Times New Roman" w:hint="cs"/>
          <w:sz w:val="32"/>
          <w:szCs w:val="32"/>
          <w:rtl/>
          <w:lang w:bidi="fa-IR"/>
        </w:rPr>
      </w:pPr>
    </w:p>
    <w:p w14:paraId="3425D489" w14:textId="77777777" w:rsidR="00000000" w:rsidRDefault="00000000">
      <w:pPr>
        <w:numPr>
          <w:ilvl w:val="0"/>
          <w:numId w:val="1"/>
        </w:numPr>
        <w:bidi/>
        <w:spacing w:before="100" w:beforeAutospacing="1" w:after="100" w:afterAutospacing="1"/>
        <w:rPr>
          <w:rFonts w:eastAsia="Times New Roman"/>
          <w:sz w:val="32"/>
          <w:szCs w:val="32"/>
          <w:lang w:bidi="fa-IR"/>
        </w:rPr>
      </w:pPr>
      <w:r w:rsidRPr="008D5C6F">
        <w:rPr>
          <w:rStyle w:val="code-text"/>
          <w:rFonts w:eastAsia="Times New Roman" w:hint="cs"/>
          <w:sz w:val="32"/>
          <w:szCs w:val="32"/>
          <w:lang w:bidi="fa-IR"/>
        </w:rPr>
        <w:t>ST_FPU_MATH</w:t>
      </w:r>
      <w:r w:rsidRPr="008D5C6F">
        <w:rPr>
          <w:rFonts w:eastAsia="Times New Roman" w:hint="cs"/>
          <w:sz w:val="32"/>
          <w:szCs w:val="32"/>
          <w:rtl/>
          <w:lang w:bidi="fa-IR"/>
        </w:rPr>
        <w:t xml:space="preserve"> (سیکل‌های ۴-۵): پردازش محاسبات اصلی را انجام می‌دهد. برای جمع/تفریق، یک محاسبه ۲۵ بیتی علامت‌دار اجرا می‌شود. برای </w:t>
      </w:r>
      <w:r w:rsidRPr="008D5C6F">
        <w:rPr>
          <w:rFonts w:eastAsia="Times New Roman" w:hint="cs"/>
          <w:sz w:val="32"/>
          <w:szCs w:val="32"/>
          <w:lang w:bidi="fa-IR"/>
        </w:rPr>
        <w:t>FMUL</w:t>
      </w:r>
      <w:r w:rsidRPr="008D5C6F">
        <w:rPr>
          <w:rFonts w:eastAsia="Times New Roman" w:hint="cs"/>
          <w:sz w:val="32"/>
          <w:szCs w:val="32"/>
          <w:rtl/>
          <w:lang w:bidi="fa-IR"/>
        </w:rPr>
        <w:t>، یک آرایه ضرب‌کننده ۲۴×۲۴ بیتی فعال می‌شود که یک بردار حاصل‌ضرب ۴۸ بیتی تولید می‌کند.</w:t>
      </w:r>
    </w:p>
    <w:p w14:paraId="04317806" w14:textId="77777777" w:rsidR="00764AE8" w:rsidRPr="008D5C6F" w:rsidRDefault="00764AE8" w:rsidP="00764AE8">
      <w:pPr>
        <w:numPr>
          <w:ilvl w:val="0"/>
          <w:numId w:val="1"/>
        </w:numPr>
        <w:bidi/>
        <w:spacing w:before="100" w:beforeAutospacing="1" w:after="100" w:afterAutospacing="1"/>
        <w:rPr>
          <w:rFonts w:eastAsia="Times New Roman" w:hint="cs"/>
          <w:sz w:val="32"/>
          <w:szCs w:val="32"/>
          <w:rtl/>
          <w:lang w:bidi="fa-IR"/>
        </w:rPr>
      </w:pPr>
    </w:p>
    <w:p w14:paraId="2A576C0E" w14:textId="77777777" w:rsidR="00000000" w:rsidRPr="008D5C6F" w:rsidRDefault="00000000">
      <w:pPr>
        <w:numPr>
          <w:ilvl w:val="0"/>
          <w:numId w:val="1"/>
        </w:numPr>
        <w:bidi/>
        <w:spacing w:before="100" w:beforeAutospacing="1" w:after="100" w:afterAutospacing="1"/>
        <w:rPr>
          <w:rFonts w:eastAsia="Times New Roman" w:hint="cs"/>
          <w:sz w:val="32"/>
          <w:szCs w:val="32"/>
          <w:rtl/>
          <w:lang w:bidi="fa-IR"/>
        </w:rPr>
      </w:pPr>
      <w:r w:rsidRPr="008D5C6F">
        <w:rPr>
          <w:rStyle w:val="code-text"/>
          <w:rFonts w:eastAsia="Times New Roman" w:hint="cs"/>
          <w:sz w:val="32"/>
          <w:szCs w:val="32"/>
          <w:lang w:bidi="fa-IR"/>
        </w:rPr>
        <w:t>ST_FPU_NORM</w:t>
      </w:r>
      <w:r w:rsidRPr="008D5C6F">
        <w:rPr>
          <w:rFonts w:eastAsia="Times New Roman" w:hint="cs"/>
          <w:sz w:val="32"/>
          <w:szCs w:val="32"/>
          <w:rtl/>
          <w:lang w:bidi="fa-IR"/>
        </w:rPr>
        <w:t xml:space="preserve"> (سیکل‌های ۶-۷): مانتیس حاصل را اسکن می‌کند تا اولین بیت با ارزش یک (</w:t>
      </w:r>
      <w:r w:rsidRPr="008D5C6F">
        <w:rPr>
          <w:rFonts w:eastAsia="Times New Roman" w:hint="cs"/>
          <w:sz w:val="32"/>
          <w:szCs w:val="32"/>
          <w:lang w:bidi="fa-IR"/>
        </w:rPr>
        <w:t>Leading One</w:t>
      </w:r>
      <w:r w:rsidRPr="008D5C6F">
        <w:rPr>
          <w:rFonts w:eastAsia="Times New Roman" w:hint="cs"/>
          <w:sz w:val="32"/>
          <w:szCs w:val="32"/>
          <w:rtl/>
          <w:lang w:bidi="fa-IR"/>
        </w:rPr>
        <w:t xml:space="preserve">) را پیدا کند؛ سپس آن را به چپ یا راست شیفت </w:t>
      </w:r>
      <w:r w:rsidRPr="008D5C6F">
        <w:rPr>
          <w:rFonts w:eastAsia="Times New Roman" w:hint="cs"/>
          <w:sz w:val="32"/>
          <w:szCs w:val="32"/>
          <w:rtl/>
          <w:lang w:bidi="fa-IR"/>
        </w:rPr>
        <w:lastRenderedPageBreak/>
        <w:t>می‌دهد تا فرمت نماد علمی استاندارد (1.</w:t>
      </w:r>
      <w:r w:rsidRPr="008D5C6F">
        <w:rPr>
          <w:rFonts w:eastAsia="Times New Roman" w:hint="cs"/>
          <w:sz w:val="32"/>
          <w:szCs w:val="32"/>
          <w:lang w:bidi="fa-IR"/>
        </w:rPr>
        <w:t>f</w:t>
      </w:r>
      <w:r w:rsidRPr="008D5C6F">
        <w:rPr>
          <w:rFonts w:eastAsia="Times New Roman" w:hint="cs"/>
          <w:sz w:val="32"/>
          <w:szCs w:val="32"/>
          <w:rtl/>
          <w:lang w:bidi="fa-IR"/>
        </w:rPr>
        <w:t>) بازیابی شود و توان را نیز متناسب با آن به‌روزرسانی می‌کند.</w:t>
      </w:r>
    </w:p>
    <w:p w14:paraId="76D91838" w14:textId="77777777" w:rsidR="00000000" w:rsidRPr="008D5C6F" w:rsidRDefault="00000000">
      <w:pPr>
        <w:numPr>
          <w:ilvl w:val="0"/>
          <w:numId w:val="1"/>
        </w:numPr>
        <w:bidi/>
        <w:spacing w:before="100" w:beforeAutospacing="1" w:after="100" w:afterAutospacing="1"/>
        <w:rPr>
          <w:rFonts w:eastAsia="Times New Roman" w:hint="cs"/>
          <w:sz w:val="32"/>
          <w:szCs w:val="32"/>
          <w:rtl/>
          <w:lang w:bidi="fa-IR"/>
        </w:rPr>
      </w:pPr>
      <w:r w:rsidRPr="008D5C6F">
        <w:rPr>
          <w:rStyle w:val="code-text"/>
          <w:rFonts w:eastAsia="Times New Roman" w:hint="cs"/>
          <w:sz w:val="32"/>
          <w:szCs w:val="32"/>
          <w:lang w:bidi="fa-IR"/>
        </w:rPr>
        <w:t>ST_FPU_WB</w:t>
      </w:r>
      <w:r w:rsidRPr="008D5C6F">
        <w:rPr>
          <w:rFonts w:eastAsia="Times New Roman" w:hint="cs"/>
          <w:sz w:val="32"/>
          <w:szCs w:val="32"/>
          <w:rtl/>
          <w:lang w:bidi="fa-IR"/>
        </w:rPr>
        <w:t xml:space="preserve"> (سیکل نهایی): فیلدهای به‌روزرسانی‌شده را دوباره در یک بردار ۳۲ بیتی بسته‌بندی می‌کند، عملیات گرد کردن (</w:t>
      </w:r>
      <w:r w:rsidRPr="008D5C6F">
        <w:rPr>
          <w:rFonts w:eastAsia="Times New Roman" w:hint="cs"/>
          <w:sz w:val="32"/>
          <w:szCs w:val="32"/>
          <w:lang w:bidi="fa-IR"/>
        </w:rPr>
        <w:t>Rounding</w:t>
      </w:r>
      <w:r w:rsidRPr="008D5C6F">
        <w:rPr>
          <w:rFonts w:eastAsia="Times New Roman" w:hint="cs"/>
          <w:sz w:val="32"/>
          <w:szCs w:val="32"/>
          <w:rtl/>
          <w:lang w:bidi="fa-IR"/>
        </w:rPr>
        <w:t>) را انجام می‌دهد، خطاهای احتمالی (</w:t>
      </w:r>
      <w:r w:rsidRPr="008D5C6F">
        <w:rPr>
          <w:rFonts w:eastAsia="Times New Roman" w:hint="cs"/>
          <w:sz w:val="32"/>
          <w:szCs w:val="32"/>
          <w:lang w:bidi="fa-IR"/>
        </w:rPr>
        <w:t>Exceptions</w:t>
      </w:r>
      <w:r w:rsidRPr="008D5C6F">
        <w:rPr>
          <w:rFonts w:eastAsia="Times New Roman" w:hint="cs"/>
          <w:sz w:val="32"/>
          <w:szCs w:val="32"/>
          <w:rtl/>
          <w:lang w:bidi="fa-IR"/>
        </w:rPr>
        <w:t xml:space="preserve">) را ارزیابی می‌کند، سیگنال </w:t>
      </w:r>
      <w:r w:rsidRPr="008D5C6F">
        <w:rPr>
          <w:rStyle w:val="code-text"/>
          <w:rFonts w:eastAsia="Times New Roman" w:hint="cs"/>
          <w:sz w:val="32"/>
          <w:szCs w:val="32"/>
          <w:lang w:bidi="fa-IR"/>
        </w:rPr>
        <w:t>fpu_done = 1</w:t>
      </w:r>
      <w:r w:rsidRPr="008D5C6F">
        <w:rPr>
          <w:rFonts w:eastAsia="Times New Roman" w:hint="cs"/>
          <w:sz w:val="32"/>
          <w:szCs w:val="32"/>
          <w:rtl/>
          <w:lang w:bidi="fa-IR"/>
        </w:rPr>
        <w:t xml:space="preserve"> را فعال کرده و داده‌ها را در فایل ثبات‌های ممیز شناور (</w:t>
      </w:r>
      <w:r w:rsidRPr="008D5C6F">
        <w:rPr>
          <w:rFonts w:eastAsia="Times New Roman" w:hint="cs"/>
          <w:sz w:val="32"/>
          <w:szCs w:val="32"/>
          <w:lang w:bidi="fa-IR"/>
        </w:rPr>
        <w:t>RegisterFile_Float</w:t>
      </w:r>
      <w:r w:rsidRPr="008D5C6F">
        <w:rPr>
          <w:rFonts w:eastAsia="Times New Roman" w:hint="cs"/>
          <w:sz w:val="32"/>
          <w:szCs w:val="32"/>
          <w:rtl/>
          <w:lang w:bidi="fa-IR"/>
        </w:rPr>
        <w:t>) ذخیره (</w:t>
      </w:r>
      <w:r w:rsidRPr="008D5C6F">
        <w:rPr>
          <w:rFonts w:eastAsia="Times New Roman" w:hint="cs"/>
          <w:sz w:val="32"/>
          <w:szCs w:val="32"/>
          <w:lang w:bidi="fa-IR"/>
        </w:rPr>
        <w:t>Latch</w:t>
      </w:r>
      <w:r w:rsidRPr="008D5C6F">
        <w:rPr>
          <w:rFonts w:eastAsia="Times New Roman" w:hint="cs"/>
          <w:sz w:val="32"/>
          <w:szCs w:val="32"/>
          <w:rtl/>
          <w:lang w:bidi="fa-IR"/>
        </w:rPr>
        <w:t>) می‌کند. در این پیاده‌سازی، از روش گرد کردن به نزدیک‌ترین عدد (</w:t>
      </w:r>
      <w:r w:rsidRPr="008D5C6F">
        <w:rPr>
          <w:rFonts w:eastAsia="Times New Roman" w:hint="cs"/>
          <w:sz w:val="32"/>
          <w:szCs w:val="32"/>
          <w:lang w:bidi="fa-IR"/>
        </w:rPr>
        <w:t>Round to Nearest-Even</w:t>
      </w:r>
      <w:r w:rsidRPr="008D5C6F">
        <w:rPr>
          <w:rFonts w:eastAsia="Times New Roman" w:hint="cs"/>
          <w:sz w:val="32"/>
          <w:szCs w:val="32"/>
          <w:rtl/>
          <w:lang w:bidi="fa-IR"/>
        </w:rPr>
        <w:t>) با استفاده از بیت‌های کمکی (</w:t>
      </w:r>
      <w:r w:rsidRPr="008D5C6F">
        <w:rPr>
          <w:rFonts w:eastAsia="Times New Roman" w:hint="cs"/>
          <w:sz w:val="32"/>
          <w:szCs w:val="32"/>
          <w:lang w:bidi="fa-IR"/>
        </w:rPr>
        <w:t>Guard, Round, Sticky</w:t>
      </w:r>
      <w:r w:rsidRPr="008D5C6F">
        <w:rPr>
          <w:rFonts w:eastAsia="Times New Roman" w:hint="cs"/>
          <w:sz w:val="32"/>
          <w:szCs w:val="32"/>
          <w:rtl/>
          <w:lang w:bidi="fa-IR"/>
        </w:rPr>
        <w:t>) استفاده شده است تا خطای محاسباتی مانتیس پس از شیفت‌های متوالی در فاز ترازسازی و نرمال‌سازی به حداقل برسد.</w:t>
      </w:r>
    </w:p>
    <w:p w14:paraId="018312F6" w14:textId="77777777" w:rsidR="00000000" w:rsidRDefault="00000000">
      <w:pPr>
        <w:bidi/>
        <w:divId w:val="1602228028"/>
        <w:rPr>
          <w:rFonts w:eastAsia="Times New Roman"/>
          <w:sz w:val="32"/>
          <w:szCs w:val="32"/>
          <w:lang w:bidi="fa-IR"/>
        </w:rPr>
      </w:pPr>
      <w:r w:rsidRPr="00764AE8">
        <w:rPr>
          <w:rFonts w:eastAsia="Times New Roman" w:hint="cs"/>
          <w:sz w:val="32"/>
          <w:szCs w:val="32"/>
          <w:rtl/>
          <w:lang w:bidi="fa-IR"/>
        </w:rPr>
        <w:t>دیاگرام متوالی ماشین حالت فرعی واحد ممیز شناور (</w:t>
      </w:r>
      <w:r w:rsidRPr="00764AE8">
        <w:rPr>
          <w:rFonts w:eastAsia="Times New Roman" w:hint="cs"/>
          <w:sz w:val="32"/>
          <w:szCs w:val="32"/>
          <w:lang w:bidi="fa-IR"/>
        </w:rPr>
        <w:t>FPU sub-FSM</w:t>
      </w:r>
      <w:r w:rsidRPr="00764AE8">
        <w:rPr>
          <w:rFonts w:eastAsia="Times New Roman" w:hint="cs"/>
          <w:sz w:val="32"/>
          <w:szCs w:val="32"/>
          <w:rtl/>
          <w:lang w:bidi="fa-IR"/>
        </w:rPr>
        <w:t>)</w:t>
      </w:r>
    </w:p>
    <w:p w14:paraId="3FAD8842" w14:textId="77777777" w:rsidR="00764AE8" w:rsidRPr="00764AE8" w:rsidRDefault="00764AE8" w:rsidP="00764AE8">
      <w:pPr>
        <w:bidi/>
        <w:divId w:val="1602228028"/>
        <w:rPr>
          <w:rFonts w:eastAsia="Times New Roman" w:hint="cs"/>
          <w:sz w:val="32"/>
          <w:szCs w:val="32"/>
          <w:rtl/>
          <w:lang w:bidi="fa-IR"/>
        </w:rPr>
      </w:pPr>
    </w:p>
    <w:p w14:paraId="1C7B092A" w14:textId="77777777" w:rsidR="00000000" w:rsidRDefault="00000000">
      <w:pPr>
        <w:bidi/>
        <w:divId w:val="2055153446"/>
        <w:rPr>
          <w:rFonts w:eastAsia="Times New Roman"/>
          <w:sz w:val="32"/>
          <w:szCs w:val="32"/>
          <w:lang w:bidi="fa-IR"/>
        </w:rPr>
      </w:pPr>
      <w:r w:rsidRPr="00764AE8">
        <w:rPr>
          <w:rFonts w:eastAsia="Times New Roman" w:hint="cs"/>
          <w:sz w:val="32"/>
          <w:szCs w:val="32"/>
          <w:lang w:bidi="fa-IR"/>
        </w:rPr>
        <w:t xml:space="preserve">[ST_DECODE] --(FPU </w:t>
      </w:r>
      <w:proofErr w:type="gramStart"/>
      <w:r w:rsidRPr="00764AE8">
        <w:rPr>
          <w:rFonts w:eastAsia="Times New Roman" w:hint="cs"/>
          <w:sz w:val="32"/>
          <w:szCs w:val="32"/>
          <w:lang w:bidi="fa-IR"/>
        </w:rPr>
        <w:t>Instruction)</w:t>
      </w:r>
      <w:r w:rsidRPr="00764AE8">
        <w:rPr>
          <w:rFonts w:eastAsia="Times New Roman" w:hint="cs"/>
          <w:sz w:val="32"/>
          <w:szCs w:val="32"/>
          <w:rtl/>
          <w:lang w:bidi="fa-IR"/>
        </w:rPr>
        <w:t>--</w:t>
      </w:r>
      <w:proofErr w:type="gramEnd"/>
      <w:r w:rsidRPr="00764AE8">
        <w:rPr>
          <w:rFonts w:eastAsia="Times New Roman" w:hint="cs"/>
          <w:sz w:val="32"/>
          <w:szCs w:val="32"/>
          <w:rtl/>
          <w:lang w:bidi="fa-IR"/>
        </w:rPr>
        <w:t xml:space="preserve">&gt; </w:t>
      </w:r>
      <w:r w:rsidRPr="00764AE8">
        <w:rPr>
          <w:rFonts w:eastAsia="Times New Roman" w:hint="cs"/>
          <w:sz w:val="32"/>
          <w:szCs w:val="32"/>
          <w:lang w:bidi="fa-IR"/>
        </w:rPr>
        <w:t>ST_FPU_UNPACK</w:t>
      </w:r>
      <w:r w:rsidRPr="00764AE8">
        <w:rPr>
          <w:rFonts w:eastAsia="Times New Roman" w:hint="cs"/>
          <w:sz w:val="32"/>
          <w:szCs w:val="32"/>
          <w:rtl/>
          <w:lang w:bidi="fa-IR"/>
        </w:rPr>
        <w:br/>
      </w:r>
      <w:r w:rsidRPr="00764AE8">
        <w:rPr>
          <w:rFonts w:eastAsia="Times New Roman" w:hint="cs"/>
          <w:sz w:val="32"/>
          <w:szCs w:val="32"/>
          <w:lang w:bidi="fa-IR"/>
        </w:rPr>
        <w:t>ST_FPU_UNPACK</w:t>
      </w:r>
      <w:r w:rsidRPr="00764AE8">
        <w:rPr>
          <w:rFonts w:eastAsia="Times New Roman" w:hint="cs"/>
          <w:sz w:val="32"/>
          <w:szCs w:val="32"/>
          <w:rtl/>
          <w:lang w:bidi="fa-IR"/>
        </w:rPr>
        <w:t xml:space="preserve"> --&gt; </w:t>
      </w:r>
      <w:r w:rsidRPr="00764AE8">
        <w:rPr>
          <w:rFonts w:eastAsia="Times New Roman" w:hint="cs"/>
          <w:sz w:val="32"/>
          <w:szCs w:val="32"/>
          <w:lang w:bidi="fa-IR"/>
        </w:rPr>
        <w:t>ST_FPU_ALIGN (FADD/FSUB Bypass for FMOV/FMUL)</w:t>
      </w:r>
      <w:r w:rsidRPr="00764AE8">
        <w:rPr>
          <w:rFonts w:eastAsia="Times New Roman" w:hint="cs"/>
          <w:sz w:val="32"/>
          <w:szCs w:val="32"/>
          <w:rtl/>
          <w:lang w:bidi="fa-IR"/>
        </w:rPr>
        <w:br/>
      </w:r>
      <w:r w:rsidRPr="00764AE8">
        <w:rPr>
          <w:rFonts w:eastAsia="Times New Roman" w:hint="cs"/>
          <w:sz w:val="32"/>
          <w:szCs w:val="32"/>
          <w:lang w:bidi="fa-IR"/>
        </w:rPr>
        <w:t>ST_FPU_ALIGN</w:t>
      </w:r>
      <w:r w:rsidRPr="00764AE8">
        <w:rPr>
          <w:rFonts w:eastAsia="Times New Roman" w:hint="cs"/>
          <w:sz w:val="32"/>
          <w:szCs w:val="32"/>
          <w:rtl/>
          <w:lang w:bidi="fa-IR"/>
        </w:rPr>
        <w:t xml:space="preserve"> --&gt; </w:t>
      </w:r>
      <w:r w:rsidRPr="00764AE8">
        <w:rPr>
          <w:rFonts w:eastAsia="Times New Roman" w:hint="cs"/>
          <w:sz w:val="32"/>
          <w:szCs w:val="32"/>
          <w:lang w:bidi="fa-IR"/>
        </w:rPr>
        <w:t>ST_FPU_MATH</w:t>
      </w:r>
      <w:r w:rsidRPr="00764AE8">
        <w:rPr>
          <w:rFonts w:eastAsia="Times New Roman" w:hint="cs"/>
          <w:sz w:val="32"/>
          <w:szCs w:val="32"/>
          <w:rtl/>
          <w:lang w:bidi="fa-IR"/>
        </w:rPr>
        <w:br/>
      </w:r>
      <w:r w:rsidRPr="00764AE8">
        <w:rPr>
          <w:rFonts w:eastAsia="Times New Roman" w:hint="cs"/>
          <w:sz w:val="32"/>
          <w:szCs w:val="32"/>
          <w:lang w:bidi="fa-IR"/>
        </w:rPr>
        <w:t>ST_FPU_MATH</w:t>
      </w:r>
      <w:r w:rsidRPr="00764AE8">
        <w:rPr>
          <w:rFonts w:eastAsia="Times New Roman" w:hint="cs"/>
          <w:sz w:val="32"/>
          <w:szCs w:val="32"/>
          <w:rtl/>
          <w:lang w:bidi="fa-IR"/>
        </w:rPr>
        <w:t xml:space="preserve"> --&gt; </w:t>
      </w:r>
      <w:r w:rsidRPr="00764AE8">
        <w:rPr>
          <w:rFonts w:eastAsia="Times New Roman" w:hint="cs"/>
          <w:sz w:val="32"/>
          <w:szCs w:val="32"/>
          <w:lang w:bidi="fa-IR"/>
        </w:rPr>
        <w:t>ST_FPU_NORM</w:t>
      </w:r>
      <w:r w:rsidRPr="00764AE8">
        <w:rPr>
          <w:rFonts w:eastAsia="Times New Roman" w:hint="cs"/>
          <w:sz w:val="32"/>
          <w:szCs w:val="32"/>
          <w:rtl/>
          <w:lang w:bidi="fa-IR"/>
        </w:rPr>
        <w:br/>
      </w:r>
      <w:r w:rsidRPr="00764AE8">
        <w:rPr>
          <w:rFonts w:eastAsia="Times New Roman" w:hint="cs"/>
          <w:sz w:val="32"/>
          <w:szCs w:val="32"/>
          <w:lang w:bidi="fa-IR"/>
        </w:rPr>
        <w:t>ST_FPU_NORM</w:t>
      </w:r>
      <w:r w:rsidRPr="00764AE8">
        <w:rPr>
          <w:rFonts w:eastAsia="Times New Roman" w:hint="cs"/>
          <w:sz w:val="32"/>
          <w:szCs w:val="32"/>
          <w:rtl/>
          <w:lang w:bidi="fa-IR"/>
        </w:rPr>
        <w:t xml:space="preserve"> --&gt; </w:t>
      </w:r>
      <w:r w:rsidRPr="00764AE8">
        <w:rPr>
          <w:rFonts w:eastAsia="Times New Roman" w:hint="cs"/>
          <w:sz w:val="32"/>
          <w:szCs w:val="32"/>
          <w:lang w:bidi="fa-IR"/>
        </w:rPr>
        <w:t>ST_FPU_WB --(fpu_done=</w:t>
      </w:r>
      <w:proofErr w:type="gramStart"/>
      <w:r w:rsidRPr="00764AE8">
        <w:rPr>
          <w:rFonts w:eastAsia="Times New Roman" w:hint="cs"/>
          <w:sz w:val="32"/>
          <w:szCs w:val="32"/>
          <w:lang w:bidi="fa-IR"/>
        </w:rPr>
        <w:t>1)</w:t>
      </w:r>
      <w:r w:rsidRPr="00764AE8">
        <w:rPr>
          <w:rFonts w:eastAsia="Times New Roman" w:hint="cs"/>
          <w:sz w:val="32"/>
          <w:szCs w:val="32"/>
          <w:rtl/>
          <w:lang w:bidi="fa-IR"/>
        </w:rPr>
        <w:t>--</w:t>
      </w:r>
      <w:proofErr w:type="gramEnd"/>
      <w:r w:rsidRPr="00764AE8">
        <w:rPr>
          <w:rFonts w:eastAsia="Times New Roman" w:hint="cs"/>
          <w:sz w:val="32"/>
          <w:szCs w:val="32"/>
          <w:rtl/>
          <w:lang w:bidi="fa-IR"/>
        </w:rPr>
        <w:t>&gt; [</w:t>
      </w:r>
      <w:r w:rsidRPr="00764AE8">
        <w:rPr>
          <w:rFonts w:eastAsia="Times New Roman" w:hint="cs"/>
          <w:sz w:val="32"/>
          <w:szCs w:val="32"/>
          <w:lang w:bidi="fa-IR"/>
        </w:rPr>
        <w:t>ST_FETCH</w:t>
      </w:r>
      <w:r w:rsidRPr="00764AE8">
        <w:rPr>
          <w:rFonts w:eastAsia="Times New Roman" w:hint="cs"/>
          <w:sz w:val="32"/>
          <w:szCs w:val="32"/>
          <w:rtl/>
          <w:lang w:bidi="fa-IR"/>
        </w:rPr>
        <w:t xml:space="preserve">] </w:t>
      </w:r>
    </w:p>
    <w:p w14:paraId="72112081" w14:textId="77777777" w:rsidR="00AE75D3" w:rsidRPr="00764AE8" w:rsidRDefault="00AE75D3" w:rsidP="00AE75D3">
      <w:pPr>
        <w:bidi/>
        <w:divId w:val="2055153446"/>
        <w:rPr>
          <w:rFonts w:eastAsia="Times New Roman" w:hint="cs"/>
          <w:sz w:val="32"/>
          <w:szCs w:val="32"/>
          <w:rtl/>
          <w:lang w:bidi="fa-IR"/>
        </w:rPr>
      </w:pPr>
    </w:p>
    <w:p w14:paraId="371B40AA" w14:textId="77777777" w:rsidR="00000000" w:rsidRPr="00764AE8" w:rsidRDefault="00000000">
      <w:pPr>
        <w:pStyle w:val="Heading3"/>
        <w:bidi/>
        <w:rPr>
          <w:rFonts w:eastAsia="Times New Roman" w:hint="cs"/>
          <w:sz w:val="36"/>
          <w:szCs w:val="36"/>
          <w:rtl/>
          <w:lang w:bidi="fa-IR"/>
        </w:rPr>
      </w:pPr>
      <w:r w:rsidRPr="00764AE8">
        <w:rPr>
          <w:rFonts w:eastAsia="Times New Roman" w:hint="cs"/>
          <w:sz w:val="36"/>
          <w:szCs w:val="36"/>
          <w:rtl/>
          <w:lang w:bidi="fa-IR"/>
        </w:rPr>
        <w:t>پارامترهای زمان‌بندی سیکل قطعی (</w:t>
      </w:r>
      <w:r w:rsidRPr="00764AE8">
        <w:rPr>
          <w:rFonts w:eastAsia="Times New Roman" w:hint="cs"/>
          <w:sz w:val="36"/>
          <w:szCs w:val="36"/>
          <w:lang w:bidi="fa-IR"/>
        </w:rPr>
        <w:t>Deterministic</w:t>
      </w:r>
      <w:r w:rsidRPr="00764AE8">
        <w:rPr>
          <w:rFonts w:eastAsia="Times New Roman" w:hint="cs"/>
          <w:sz w:val="36"/>
          <w:szCs w:val="36"/>
          <w:rtl/>
          <w:lang w:bidi="fa-IR"/>
        </w:rPr>
        <w:t>)</w:t>
      </w:r>
    </w:p>
    <w:p w14:paraId="2B8C85C6" w14:textId="77777777" w:rsidR="00000000" w:rsidRPr="00764AE8" w:rsidRDefault="00000000">
      <w:pPr>
        <w:pStyle w:val="NormalWeb"/>
        <w:bidi/>
        <w:rPr>
          <w:rFonts w:hint="cs"/>
          <w:sz w:val="32"/>
          <w:szCs w:val="32"/>
          <w:rtl/>
          <w:lang w:bidi="fa-IR"/>
        </w:rPr>
      </w:pPr>
      <w:r w:rsidRPr="00764AE8">
        <w:rPr>
          <w:rFonts w:hint="cs"/>
          <w:sz w:val="32"/>
          <w:szCs w:val="32"/>
          <w:rtl/>
          <w:lang w:bidi="fa-IR"/>
        </w:rPr>
        <w:t xml:space="preserve">کنترل‌کننده </w:t>
      </w:r>
      <w:r w:rsidRPr="00764AE8">
        <w:rPr>
          <w:rFonts w:hint="cs"/>
          <w:sz w:val="32"/>
          <w:szCs w:val="32"/>
          <w:lang w:bidi="fa-IR"/>
        </w:rPr>
        <w:t>FPU</w:t>
      </w:r>
      <w:r w:rsidRPr="00764AE8">
        <w:rPr>
          <w:rFonts w:hint="cs"/>
          <w:sz w:val="32"/>
          <w:szCs w:val="32"/>
          <w:rtl/>
          <w:lang w:bidi="fa-IR"/>
        </w:rPr>
        <w:t xml:space="preserve"> حالت عملیات داخلی ۲ بیتی (</w:t>
      </w:r>
      <w:r w:rsidRPr="00764AE8">
        <w:rPr>
          <w:rStyle w:val="code-text"/>
          <w:rFonts w:hint="cs"/>
          <w:sz w:val="32"/>
          <w:szCs w:val="32"/>
          <w:lang w:bidi="fa-IR"/>
        </w:rPr>
        <w:t>fpu_op_mapped</w:t>
      </w:r>
      <w:r w:rsidRPr="00764AE8">
        <w:rPr>
          <w:rFonts w:hint="cs"/>
          <w:sz w:val="32"/>
          <w:szCs w:val="32"/>
          <w:rtl/>
          <w:lang w:bidi="fa-IR"/>
        </w:rPr>
        <w:t xml:space="preserve">) را که از فیلد </w:t>
      </w:r>
      <w:r w:rsidRPr="00764AE8">
        <w:rPr>
          <w:rFonts w:hint="cs"/>
          <w:sz w:val="32"/>
          <w:szCs w:val="32"/>
          <w:lang w:bidi="fa-IR"/>
        </w:rPr>
        <w:t>funct</w:t>
      </w:r>
      <w:r w:rsidRPr="00764AE8">
        <w:rPr>
          <w:rFonts w:hint="cs"/>
          <w:sz w:val="32"/>
          <w:szCs w:val="32"/>
          <w:rtl/>
          <w:lang w:bidi="fa-IR"/>
        </w:rPr>
        <w:t xml:space="preserve"> دستورالعمل مشتق شده است، دکود می‌کند تا مرزهای زمانی دقیق کلاک را اعمال کند:</w:t>
      </w:r>
    </w:p>
    <w:p w14:paraId="48F4CE27" w14:textId="77777777" w:rsidR="00000000" w:rsidRDefault="00000000">
      <w:pPr>
        <w:numPr>
          <w:ilvl w:val="0"/>
          <w:numId w:val="2"/>
        </w:numPr>
        <w:bidi/>
        <w:spacing w:before="100" w:beforeAutospacing="1" w:after="100" w:afterAutospacing="1"/>
        <w:rPr>
          <w:rFonts w:eastAsia="Times New Roman"/>
          <w:sz w:val="32"/>
          <w:szCs w:val="32"/>
          <w:lang w:bidi="fa-IR"/>
        </w:rPr>
      </w:pPr>
      <w:r w:rsidRPr="00764AE8">
        <w:rPr>
          <w:rStyle w:val="Strong"/>
          <w:rFonts w:eastAsia="Times New Roman" w:hint="cs"/>
          <w:sz w:val="32"/>
          <w:szCs w:val="32"/>
          <w:lang w:bidi="fa-IR"/>
        </w:rPr>
        <w:t>FMOV</w:t>
      </w:r>
      <w:r w:rsidRPr="00764AE8">
        <w:rPr>
          <w:rStyle w:val="Strong"/>
          <w:rFonts w:eastAsia="Times New Roman" w:hint="cs"/>
          <w:sz w:val="32"/>
          <w:szCs w:val="32"/>
          <w:rtl/>
          <w:lang w:bidi="fa-IR"/>
        </w:rPr>
        <w:t xml:space="preserve"> (مقدار 2'</w:t>
      </w:r>
      <w:r w:rsidRPr="00764AE8">
        <w:rPr>
          <w:rStyle w:val="Strong"/>
          <w:rFonts w:eastAsia="Times New Roman" w:hint="cs"/>
          <w:sz w:val="32"/>
          <w:szCs w:val="32"/>
          <w:lang w:bidi="fa-IR"/>
        </w:rPr>
        <w:t>b00</w:t>
      </w:r>
      <w:r w:rsidRPr="00764AE8">
        <w:rPr>
          <w:rStyle w:val="Strong"/>
          <w:rFonts w:eastAsia="Times New Roman" w:hint="cs"/>
          <w:sz w:val="32"/>
          <w:szCs w:val="32"/>
          <w:rtl/>
          <w:lang w:bidi="fa-IR"/>
        </w:rPr>
        <w:t>):</w:t>
      </w:r>
      <w:r w:rsidRPr="00764AE8">
        <w:rPr>
          <w:rFonts w:eastAsia="Times New Roman" w:hint="cs"/>
          <w:sz w:val="32"/>
          <w:szCs w:val="32"/>
          <w:rtl/>
          <w:lang w:bidi="fa-IR"/>
        </w:rPr>
        <w:t xml:space="preserve"> دقیقاً در ۳ سیکل کامل می‌شود (مطابق الزامات زمان‌بندی پایه پردازنده؛ فازهای ترازسازی و محاسبات ریاضی پیچیده را دور می‌زند و داده‌ها را مستقیماً هدایت می‌کند).</w:t>
      </w:r>
    </w:p>
    <w:p w14:paraId="0416D04A" w14:textId="77777777" w:rsidR="00764AE8" w:rsidRPr="00764AE8" w:rsidRDefault="00764AE8" w:rsidP="00764AE8">
      <w:pPr>
        <w:numPr>
          <w:ilvl w:val="0"/>
          <w:numId w:val="2"/>
        </w:numPr>
        <w:bidi/>
        <w:spacing w:before="100" w:beforeAutospacing="1" w:after="100" w:afterAutospacing="1"/>
        <w:rPr>
          <w:rFonts w:eastAsia="Times New Roman" w:hint="cs"/>
          <w:sz w:val="32"/>
          <w:szCs w:val="32"/>
          <w:rtl/>
          <w:lang w:bidi="fa-IR"/>
        </w:rPr>
      </w:pPr>
    </w:p>
    <w:p w14:paraId="7295841C" w14:textId="77777777" w:rsidR="00000000" w:rsidRDefault="00000000">
      <w:pPr>
        <w:numPr>
          <w:ilvl w:val="0"/>
          <w:numId w:val="2"/>
        </w:numPr>
        <w:bidi/>
        <w:spacing w:before="100" w:beforeAutospacing="1" w:after="100" w:afterAutospacing="1"/>
        <w:rPr>
          <w:rFonts w:eastAsia="Times New Roman"/>
          <w:sz w:val="32"/>
          <w:szCs w:val="32"/>
          <w:lang w:bidi="fa-IR"/>
        </w:rPr>
      </w:pPr>
      <w:r w:rsidRPr="00764AE8">
        <w:rPr>
          <w:rStyle w:val="Strong"/>
          <w:rFonts w:eastAsia="Times New Roman" w:hint="cs"/>
          <w:sz w:val="32"/>
          <w:szCs w:val="32"/>
          <w:lang w:bidi="fa-IR"/>
        </w:rPr>
        <w:t>FADD / FSUB</w:t>
      </w:r>
      <w:r w:rsidRPr="00764AE8">
        <w:rPr>
          <w:rStyle w:val="Strong"/>
          <w:rFonts w:eastAsia="Times New Roman" w:hint="cs"/>
          <w:sz w:val="32"/>
          <w:szCs w:val="32"/>
          <w:rtl/>
          <w:lang w:bidi="fa-IR"/>
        </w:rPr>
        <w:t xml:space="preserve"> (مقادیر 2'</w:t>
      </w:r>
      <w:r w:rsidRPr="00764AE8">
        <w:rPr>
          <w:rStyle w:val="Strong"/>
          <w:rFonts w:eastAsia="Times New Roman" w:hint="cs"/>
          <w:sz w:val="32"/>
          <w:szCs w:val="32"/>
          <w:lang w:bidi="fa-IR"/>
        </w:rPr>
        <w:t>b01 / 2'b10</w:t>
      </w:r>
      <w:r w:rsidRPr="00764AE8">
        <w:rPr>
          <w:rStyle w:val="Strong"/>
          <w:rFonts w:eastAsia="Times New Roman" w:hint="cs"/>
          <w:sz w:val="32"/>
          <w:szCs w:val="32"/>
          <w:rtl/>
          <w:lang w:bidi="fa-IR"/>
        </w:rPr>
        <w:t>):</w:t>
      </w:r>
      <w:r w:rsidRPr="00764AE8">
        <w:rPr>
          <w:rFonts w:eastAsia="Times New Roman" w:hint="cs"/>
          <w:sz w:val="32"/>
          <w:szCs w:val="32"/>
          <w:rtl/>
          <w:lang w:bidi="fa-IR"/>
        </w:rPr>
        <w:t xml:space="preserve"> دقیقاً در ۶ سیکل کامل می‌شود تا تأخیرهای ترازسازی شیفت‌دهنده (</w:t>
      </w:r>
      <w:r w:rsidRPr="00764AE8">
        <w:rPr>
          <w:rFonts w:eastAsia="Times New Roman" w:hint="cs"/>
          <w:sz w:val="32"/>
          <w:szCs w:val="32"/>
          <w:lang w:bidi="fa-IR"/>
        </w:rPr>
        <w:t>Shifter</w:t>
      </w:r>
      <w:r w:rsidRPr="00764AE8">
        <w:rPr>
          <w:rFonts w:eastAsia="Times New Roman" w:hint="cs"/>
          <w:sz w:val="32"/>
          <w:szCs w:val="32"/>
          <w:rtl/>
          <w:lang w:bidi="fa-IR"/>
        </w:rPr>
        <w:t>) و جمع‌کننده مانتیس را پوشش دهد.</w:t>
      </w:r>
    </w:p>
    <w:p w14:paraId="3922E25C" w14:textId="77777777" w:rsidR="00764AE8" w:rsidRPr="00764AE8" w:rsidRDefault="00764AE8" w:rsidP="00764AE8">
      <w:pPr>
        <w:numPr>
          <w:ilvl w:val="0"/>
          <w:numId w:val="2"/>
        </w:numPr>
        <w:bidi/>
        <w:spacing w:before="100" w:beforeAutospacing="1" w:after="100" w:afterAutospacing="1"/>
        <w:rPr>
          <w:rFonts w:eastAsia="Times New Roman" w:hint="cs"/>
          <w:sz w:val="32"/>
          <w:szCs w:val="32"/>
          <w:rtl/>
          <w:lang w:bidi="fa-IR"/>
        </w:rPr>
      </w:pPr>
    </w:p>
    <w:p w14:paraId="6CFA0D1F" w14:textId="77777777" w:rsidR="00000000" w:rsidRDefault="00000000">
      <w:pPr>
        <w:numPr>
          <w:ilvl w:val="0"/>
          <w:numId w:val="2"/>
        </w:numPr>
        <w:bidi/>
        <w:spacing w:before="100" w:beforeAutospacing="1" w:after="100" w:afterAutospacing="1"/>
        <w:rPr>
          <w:rFonts w:eastAsia="Times New Roman"/>
          <w:sz w:val="32"/>
          <w:szCs w:val="32"/>
          <w:lang w:bidi="fa-IR"/>
        </w:rPr>
      </w:pPr>
      <w:r w:rsidRPr="00764AE8">
        <w:rPr>
          <w:rStyle w:val="Strong"/>
          <w:rFonts w:eastAsia="Times New Roman" w:hint="cs"/>
          <w:sz w:val="32"/>
          <w:szCs w:val="32"/>
          <w:lang w:bidi="fa-IR"/>
        </w:rPr>
        <w:t>FMUL</w:t>
      </w:r>
      <w:r w:rsidRPr="00764AE8">
        <w:rPr>
          <w:rStyle w:val="Strong"/>
          <w:rFonts w:eastAsia="Times New Roman" w:hint="cs"/>
          <w:sz w:val="32"/>
          <w:szCs w:val="32"/>
          <w:rtl/>
          <w:lang w:bidi="fa-IR"/>
        </w:rPr>
        <w:t xml:space="preserve"> (مقدار 2'</w:t>
      </w:r>
      <w:r w:rsidRPr="00764AE8">
        <w:rPr>
          <w:rStyle w:val="Strong"/>
          <w:rFonts w:eastAsia="Times New Roman" w:hint="cs"/>
          <w:sz w:val="32"/>
          <w:szCs w:val="32"/>
          <w:lang w:bidi="fa-IR"/>
        </w:rPr>
        <w:t>b11</w:t>
      </w:r>
      <w:r w:rsidRPr="00764AE8">
        <w:rPr>
          <w:rStyle w:val="Strong"/>
          <w:rFonts w:eastAsia="Times New Roman" w:hint="cs"/>
          <w:sz w:val="32"/>
          <w:szCs w:val="32"/>
          <w:rtl/>
          <w:lang w:bidi="fa-IR"/>
        </w:rPr>
        <w:t>):</w:t>
      </w:r>
      <w:r w:rsidRPr="00764AE8">
        <w:rPr>
          <w:rFonts w:eastAsia="Times New Roman" w:hint="cs"/>
          <w:sz w:val="32"/>
          <w:szCs w:val="32"/>
          <w:rtl/>
          <w:lang w:bidi="fa-IR"/>
        </w:rPr>
        <w:t xml:space="preserve"> دقیقاً در ۷ سیکل کامل می‌شود که برای پایدار شدن کدهای حاصل‌ضرب در درخت ضرب‌کننده ۲۴ بیتی تخصیص یافته است.</w:t>
      </w:r>
    </w:p>
    <w:p w14:paraId="0C795D7D" w14:textId="77777777" w:rsidR="00AE75D3" w:rsidRDefault="00AE75D3" w:rsidP="00AE75D3">
      <w:pPr>
        <w:bidi/>
        <w:spacing w:before="100" w:beforeAutospacing="1" w:after="100" w:afterAutospacing="1"/>
        <w:rPr>
          <w:rFonts w:eastAsia="Times New Roman"/>
          <w:sz w:val="32"/>
          <w:szCs w:val="32"/>
          <w:lang w:bidi="fa-IR"/>
        </w:rPr>
      </w:pPr>
    </w:p>
    <w:p w14:paraId="682E6DA5" w14:textId="77777777" w:rsidR="00AE75D3" w:rsidRPr="00764AE8" w:rsidRDefault="00AE75D3" w:rsidP="00AE75D3">
      <w:pPr>
        <w:bidi/>
        <w:spacing w:before="100" w:beforeAutospacing="1" w:after="100" w:afterAutospacing="1"/>
        <w:rPr>
          <w:rFonts w:eastAsia="Times New Roman"/>
          <w:sz w:val="32"/>
          <w:szCs w:val="32"/>
          <w:lang w:bidi="fa-IR"/>
        </w:rPr>
      </w:pPr>
    </w:p>
    <w:p w14:paraId="4FD64E47" w14:textId="77777777" w:rsidR="00000000" w:rsidRPr="00AE75D3" w:rsidRDefault="00000000">
      <w:pPr>
        <w:pStyle w:val="Heading3"/>
        <w:bidi/>
        <w:rPr>
          <w:rFonts w:eastAsia="Times New Roman" w:hint="cs"/>
          <w:sz w:val="36"/>
          <w:szCs w:val="36"/>
          <w:rtl/>
          <w:lang w:bidi="fa-IR"/>
        </w:rPr>
      </w:pPr>
      <w:r w:rsidRPr="00AE75D3">
        <w:rPr>
          <w:rFonts w:eastAsia="Times New Roman" w:hint="cs"/>
          <w:sz w:val="36"/>
          <w:szCs w:val="36"/>
          <w:rtl/>
          <w:lang w:bidi="fa-IR"/>
        </w:rPr>
        <w:t>تشریح منطق سیگنال‌های کنترلی مدیریت استثناها (</w:t>
      </w:r>
      <w:r w:rsidRPr="00AE75D3">
        <w:rPr>
          <w:rFonts w:eastAsia="Times New Roman" w:hint="cs"/>
          <w:sz w:val="36"/>
          <w:szCs w:val="36"/>
          <w:lang w:bidi="fa-IR"/>
        </w:rPr>
        <w:t>FPU Exceptions</w:t>
      </w:r>
      <w:r w:rsidRPr="00AE75D3">
        <w:rPr>
          <w:rFonts w:eastAsia="Times New Roman" w:hint="cs"/>
          <w:sz w:val="36"/>
          <w:szCs w:val="36"/>
          <w:rtl/>
          <w:lang w:bidi="fa-IR"/>
        </w:rPr>
        <w:t>):</w:t>
      </w:r>
    </w:p>
    <w:p w14:paraId="6B85E8E9" w14:textId="77777777" w:rsidR="00000000" w:rsidRPr="00AE75D3" w:rsidRDefault="00000000">
      <w:pPr>
        <w:pStyle w:val="NormalWeb"/>
        <w:bidi/>
        <w:rPr>
          <w:rFonts w:hint="cs"/>
          <w:sz w:val="32"/>
          <w:szCs w:val="32"/>
          <w:rtl/>
          <w:lang w:bidi="fa-IR"/>
        </w:rPr>
      </w:pPr>
      <w:r w:rsidRPr="00AE75D3">
        <w:rPr>
          <w:rFonts w:hint="cs"/>
          <w:sz w:val="32"/>
          <w:szCs w:val="32"/>
          <w:rtl/>
          <w:lang w:bidi="fa-IR"/>
        </w:rPr>
        <w:t xml:space="preserve">سیگنال خطا زمانی فعال می‌شود که در وضعیت </w:t>
      </w:r>
      <w:r w:rsidRPr="00AE75D3">
        <w:rPr>
          <w:rFonts w:hint="cs"/>
          <w:sz w:val="32"/>
          <w:szCs w:val="32"/>
          <w:lang w:bidi="fa-IR"/>
        </w:rPr>
        <w:t>ST_FPU_NORM</w:t>
      </w:r>
      <w:r w:rsidRPr="00AE75D3">
        <w:rPr>
          <w:rFonts w:hint="cs"/>
          <w:sz w:val="32"/>
          <w:szCs w:val="32"/>
          <w:rtl/>
          <w:lang w:bidi="fa-IR"/>
        </w:rPr>
        <w:t xml:space="preserve"> یا </w:t>
      </w:r>
      <w:r w:rsidRPr="00AE75D3">
        <w:rPr>
          <w:rFonts w:hint="cs"/>
          <w:sz w:val="32"/>
          <w:szCs w:val="32"/>
          <w:lang w:bidi="fa-IR"/>
        </w:rPr>
        <w:t>ST_FPU_WB</w:t>
      </w:r>
      <w:r w:rsidRPr="00AE75D3">
        <w:rPr>
          <w:rFonts w:hint="cs"/>
          <w:sz w:val="32"/>
          <w:szCs w:val="32"/>
          <w:rtl/>
          <w:lang w:bidi="fa-IR"/>
        </w:rPr>
        <w:t xml:space="preserve">، توان نهایی محاسبه‌شده پس از نرمال‌سازی، از مقدار مجاز استاندارد </w:t>
      </w:r>
      <w:r w:rsidRPr="00AE75D3">
        <w:rPr>
          <w:rFonts w:hint="cs"/>
          <w:sz w:val="32"/>
          <w:szCs w:val="32"/>
          <w:lang w:bidi="fa-IR"/>
        </w:rPr>
        <w:t>IEEE-754</w:t>
      </w:r>
      <w:r w:rsidRPr="00AE75D3">
        <w:rPr>
          <w:rFonts w:hint="cs"/>
          <w:sz w:val="32"/>
          <w:szCs w:val="32"/>
          <w:rtl/>
          <w:lang w:bidi="fa-IR"/>
        </w:rPr>
        <w:t xml:space="preserve"> (یعنی توان ۲۵۵ برای سرریز/</w:t>
      </w:r>
      <w:r w:rsidRPr="00AE75D3">
        <w:rPr>
          <w:rFonts w:hint="cs"/>
          <w:sz w:val="32"/>
          <w:szCs w:val="32"/>
          <w:lang w:bidi="fa-IR"/>
        </w:rPr>
        <w:t>Overflow</w:t>
      </w:r>
      <w:r w:rsidRPr="00AE75D3">
        <w:rPr>
          <w:rFonts w:hint="cs"/>
          <w:sz w:val="32"/>
          <w:szCs w:val="32"/>
          <w:rtl/>
          <w:lang w:bidi="fa-IR"/>
        </w:rPr>
        <w:t xml:space="preserve"> یا توان ۰ برای زیرریز/</w:t>
      </w:r>
      <w:r w:rsidRPr="00AE75D3">
        <w:rPr>
          <w:rFonts w:hint="cs"/>
          <w:sz w:val="32"/>
          <w:szCs w:val="32"/>
          <w:lang w:bidi="fa-IR"/>
        </w:rPr>
        <w:t>Underflow</w:t>
      </w:r>
      <w:r w:rsidRPr="00AE75D3">
        <w:rPr>
          <w:rFonts w:hint="cs"/>
          <w:sz w:val="32"/>
          <w:szCs w:val="32"/>
          <w:rtl/>
          <w:lang w:bidi="fa-IR"/>
        </w:rPr>
        <w:t xml:space="preserve">) فراتر رود. این محاسبات توسط یک واحد مقایسه‌کننده در واحد کنترل فرعی </w:t>
      </w:r>
      <w:r w:rsidRPr="00AE75D3">
        <w:rPr>
          <w:rFonts w:hint="cs"/>
          <w:sz w:val="32"/>
          <w:szCs w:val="32"/>
          <w:lang w:bidi="fa-IR"/>
        </w:rPr>
        <w:t>FPU</w:t>
      </w:r>
      <w:r w:rsidRPr="00AE75D3">
        <w:rPr>
          <w:rFonts w:hint="cs"/>
          <w:sz w:val="32"/>
          <w:szCs w:val="32"/>
          <w:rtl/>
          <w:lang w:bidi="fa-IR"/>
        </w:rPr>
        <w:t xml:space="preserve"> انجام شده و سیگنال‌های مالتی‌پلوکسر خروجی را برای هدایت مقدار نهایی (مانند بی‌نهایت یا صفر) تنظیم می‌کند.</w:t>
      </w:r>
    </w:p>
    <w:p w14:paraId="0B451ACC" w14:textId="77777777" w:rsidR="00000000" w:rsidRDefault="00000000">
      <w:pPr>
        <w:pStyle w:val="Heading2"/>
        <w:bidi/>
        <w:rPr>
          <w:rFonts w:eastAsia="Times New Roman" w:hint="cs"/>
          <w:rtl/>
          <w:lang w:bidi="fa-IR"/>
        </w:rPr>
      </w:pPr>
      <w:r>
        <w:rPr>
          <w:rFonts w:eastAsia="Times New Roman" w:hint="cs"/>
          <w:rtl/>
          <w:lang w:bidi="fa-IR"/>
        </w:rPr>
        <w:t xml:space="preserve">گام ۵: مسیر اجرای برداری </w:t>
      </w:r>
      <w:r>
        <w:rPr>
          <w:rFonts w:eastAsia="Times New Roman" w:hint="cs"/>
          <w:lang w:bidi="fa-IR"/>
        </w:rPr>
        <w:t>SIMD</w:t>
      </w:r>
      <w:r>
        <w:rPr>
          <w:rFonts w:eastAsia="Times New Roman" w:hint="cs"/>
          <w:rtl/>
          <w:lang w:bidi="fa-IR"/>
        </w:rPr>
        <w:t xml:space="preserve"> و واحد اشتراک‌گذاری منابع</w:t>
      </w:r>
    </w:p>
    <w:p w14:paraId="7521CA2A" w14:textId="77777777" w:rsidR="00000000" w:rsidRPr="00AE75D3" w:rsidRDefault="00000000">
      <w:pPr>
        <w:pStyle w:val="NormalWeb"/>
        <w:bidi/>
        <w:rPr>
          <w:rFonts w:hint="cs"/>
          <w:sz w:val="32"/>
          <w:szCs w:val="32"/>
          <w:rtl/>
          <w:lang w:bidi="fa-IR"/>
        </w:rPr>
      </w:pPr>
      <w:r w:rsidRPr="00AE75D3">
        <w:rPr>
          <w:rFonts w:hint="cs"/>
          <w:sz w:val="32"/>
          <w:szCs w:val="32"/>
          <w:rtl/>
          <w:lang w:bidi="fa-IR"/>
        </w:rPr>
        <w:t xml:space="preserve">برای دستیابی به پردازش موازی داده‌ها با پهنای باند بالا روی بسته‌های داده ۱۲۸ بیتی (۴ عدد صحیح فشرده‌شده ۳۲ بیتی) بدون ایجاد بار اضافه و شدید در مساحت سخت‌افزار، یک معماری </w:t>
      </w:r>
      <w:r w:rsidRPr="00AE75D3">
        <w:rPr>
          <w:rFonts w:hint="cs"/>
          <w:sz w:val="32"/>
          <w:szCs w:val="32"/>
          <w:lang w:bidi="fa-IR"/>
        </w:rPr>
        <w:t>SIMD</w:t>
      </w:r>
      <w:r w:rsidRPr="00AE75D3">
        <w:rPr>
          <w:rFonts w:hint="cs"/>
          <w:sz w:val="32"/>
          <w:szCs w:val="32"/>
          <w:rtl/>
          <w:lang w:bidi="fa-IR"/>
        </w:rPr>
        <w:t xml:space="preserve"> با قابلیت اشتراک‌گذاری منابع پیاده‌سازی شده است.</w:t>
      </w:r>
    </w:p>
    <w:p w14:paraId="2C55A718" w14:textId="77777777" w:rsidR="00000000" w:rsidRPr="00AE75D3" w:rsidRDefault="00000000">
      <w:pPr>
        <w:pStyle w:val="Heading3"/>
        <w:bidi/>
        <w:rPr>
          <w:rFonts w:eastAsia="Times New Roman" w:hint="cs"/>
          <w:sz w:val="36"/>
          <w:szCs w:val="36"/>
          <w:rtl/>
          <w:lang w:bidi="fa-IR"/>
        </w:rPr>
      </w:pPr>
      <w:r w:rsidRPr="00AE75D3">
        <w:rPr>
          <w:rFonts w:eastAsia="Times New Roman" w:hint="cs"/>
          <w:sz w:val="36"/>
          <w:szCs w:val="36"/>
          <w:rtl/>
          <w:lang w:bidi="fa-IR"/>
        </w:rPr>
        <w:t xml:space="preserve">مدل بهینه‌سازی منابع با ۲ واحد </w:t>
      </w:r>
      <w:r w:rsidRPr="00AE75D3">
        <w:rPr>
          <w:rFonts w:eastAsia="Times New Roman" w:hint="cs"/>
          <w:sz w:val="36"/>
          <w:szCs w:val="36"/>
          <w:lang w:bidi="fa-IR"/>
        </w:rPr>
        <w:t>ALU</w:t>
      </w:r>
    </w:p>
    <w:p w14:paraId="6CF804AE" w14:textId="77777777" w:rsidR="00000000" w:rsidRPr="00AE75D3" w:rsidRDefault="00000000">
      <w:pPr>
        <w:pStyle w:val="NormalWeb"/>
        <w:bidi/>
        <w:rPr>
          <w:rFonts w:hint="cs"/>
          <w:sz w:val="32"/>
          <w:szCs w:val="32"/>
          <w:rtl/>
          <w:lang w:bidi="fa-IR"/>
        </w:rPr>
      </w:pPr>
      <w:r w:rsidRPr="00AE75D3">
        <w:rPr>
          <w:rFonts w:hint="cs"/>
          <w:sz w:val="32"/>
          <w:szCs w:val="32"/>
          <w:rtl/>
          <w:lang w:bidi="fa-IR"/>
        </w:rPr>
        <w:t xml:space="preserve">به جای نمونه‌سازی از ۴ هسته مجزای </w:t>
      </w:r>
      <w:r w:rsidRPr="00AE75D3">
        <w:rPr>
          <w:rFonts w:hint="cs"/>
          <w:sz w:val="32"/>
          <w:szCs w:val="32"/>
          <w:lang w:bidi="fa-IR"/>
        </w:rPr>
        <w:t xml:space="preserve">ALU </w:t>
      </w:r>
      <w:r w:rsidRPr="00AE75D3">
        <w:rPr>
          <w:rFonts w:hint="cs"/>
          <w:sz w:val="32"/>
          <w:szCs w:val="32"/>
          <w:rtl/>
          <w:lang w:bidi="fa-IR"/>
        </w:rPr>
        <w:t>۳۲ بیتی (که مساحت فیزیکی فاز اجرا را دو برابر می‌کرد)، این طراحی دقیقاً از ۲ کانال اجرای سرعت بالا استفاده می‌کند که در یک ساختار تسهیم زمانی (</w:t>
      </w:r>
      <w:r w:rsidRPr="00AE75D3">
        <w:rPr>
          <w:rFonts w:hint="cs"/>
          <w:sz w:val="32"/>
          <w:szCs w:val="32"/>
          <w:lang w:bidi="fa-IR"/>
        </w:rPr>
        <w:t>Time-Multiplexed</w:t>
      </w:r>
      <w:r w:rsidRPr="00AE75D3">
        <w:rPr>
          <w:rFonts w:hint="cs"/>
          <w:sz w:val="32"/>
          <w:szCs w:val="32"/>
          <w:rtl/>
          <w:lang w:bidi="fa-IR"/>
        </w:rPr>
        <w:t>) کار می‌کنند:</w:t>
      </w:r>
    </w:p>
    <w:p w14:paraId="01D87390" w14:textId="77777777" w:rsidR="00000000" w:rsidRDefault="00000000">
      <w:pPr>
        <w:numPr>
          <w:ilvl w:val="0"/>
          <w:numId w:val="3"/>
        </w:numPr>
        <w:bidi/>
        <w:spacing w:before="100" w:beforeAutospacing="1" w:after="100" w:afterAutospacing="1"/>
        <w:rPr>
          <w:rFonts w:eastAsia="Times New Roman"/>
          <w:sz w:val="32"/>
          <w:szCs w:val="32"/>
          <w:lang w:bidi="fa-IR"/>
        </w:rPr>
      </w:pPr>
      <w:r w:rsidRPr="00AE75D3">
        <w:rPr>
          <w:rStyle w:val="Strong"/>
          <w:rFonts w:eastAsia="Times New Roman" w:hint="cs"/>
          <w:sz w:val="32"/>
          <w:szCs w:val="32"/>
          <w:rtl/>
          <w:lang w:bidi="fa-IR"/>
        </w:rPr>
        <w:t>فاز ۱ (سیکل ۱):</w:t>
      </w:r>
      <w:r w:rsidRPr="00AE75D3">
        <w:rPr>
          <w:rFonts w:eastAsia="Times New Roman" w:hint="cs"/>
          <w:sz w:val="32"/>
          <w:szCs w:val="32"/>
          <w:rtl/>
          <w:lang w:bidi="fa-IR"/>
        </w:rPr>
        <w:t xml:space="preserve"> شبکه مسیریابی مالتی‌پلوکسر، ۶۴ بیت پایین هر دو بردار را جداسازی می‌کند. واحد </w:t>
      </w:r>
      <w:r w:rsidRPr="00AE75D3">
        <w:rPr>
          <w:rFonts w:eastAsia="Times New Roman" w:hint="cs"/>
          <w:sz w:val="32"/>
          <w:szCs w:val="32"/>
          <w:lang w:bidi="fa-IR"/>
        </w:rPr>
        <w:t>SIMD_ALU_1</w:t>
      </w:r>
      <w:r w:rsidRPr="00AE75D3">
        <w:rPr>
          <w:rFonts w:eastAsia="Times New Roman" w:hint="cs"/>
          <w:sz w:val="32"/>
          <w:szCs w:val="32"/>
          <w:rtl/>
          <w:lang w:bidi="fa-IR"/>
        </w:rPr>
        <w:t xml:space="preserve"> عنصر صفر (</w:t>
      </w:r>
      <w:r w:rsidRPr="00AE75D3">
        <w:rPr>
          <w:rStyle w:val="math"/>
          <w:rFonts w:eastAsia="Times New Roman" w:hint="cs"/>
          <w:sz w:val="32"/>
          <w:szCs w:val="32"/>
          <w:lang w:bidi="fa-IR"/>
        </w:rPr>
        <w:t>A</w:t>
      </w:r>
      <w:r w:rsidRPr="00AE75D3">
        <w:rPr>
          <w:rStyle w:val="math"/>
          <w:rFonts w:eastAsia="Times New Roman" w:hint="cs"/>
          <w:sz w:val="32"/>
          <w:szCs w:val="32"/>
          <w:rtl/>
          <w:lang w:bidi="fa-IR"/>
        </w:rPr>
        <w:t xml:space="preserve">[31:0] ± </w:t>
      </w:r>
      <w:r w:rsidRPr="00AE75D3">
        <w:rPr>
          <w:rStyle w:val="math"/>
          <w:rFonts w:eastAsia="Times New Roman" w:hint="cs"/>
          <w:sz w:val="32"/>
          <w:szCs w:val="32"/>
          <w:lang w:bidi="fa-IR"/>
        </w:rPr>
        <w:t>B</w:t>
      </w:r>
      <w:r w:rsidRPr="00AE75D3">
        <w:rPr>
          <w:rStyle w:val="math"/>
          <w:rFonts w:eastAsia="Times New Roman" w:hint="cs"/>
          <w:sz w:val="32"/>
          <w:szCs w:val="32"/>
          <w:rtl/>
          <w:lang w:bidi="fa-IR"/>
        </w:rPr>
        <w:t>[31:0]</w:t>
      </w:r>
      <w:r w:rsidRPr="00AE75D3">
        <w:rPr>
          <w:rFonts w:eastAsia="Times New Roman" w:hint="cs"/>
          <w:sz w:val="32"/>
          <w:szCs w:val="32"/>
          <w:rtl/>
          <w:lang w:bidi="fa-IR"/>
        </w:rPr>
        <w:t xml:space="preserve">) را پردازش می‌کند، در حالی که هم‌زمان </w:t>
      </w:r>
      <w:r w:rsidRPr="00AE75D3">
        <w:rPr>
          <w:rFonts w:eastAsia="Times New Roman" w:hint="cs"/>
          <w:sz w:val="32"/>
          <w:szCs w:val="32"/>
          <w:lang w:bidi="fa-IR"/>
        </w:rPr>
        <w:t>SIMD_ALU_2</w:t>
      </w:r>
      <w:r w:rsidRPr="00AE75D3">
        <w:rPr>
          <w:rFonts w:eastAsia="Times New Roman" w:hint="cs"/>
          <w:sz w:val="32"/>
          <w:szCs w:val="32"/>
          <w:rtl/>
          <w:lang w:bidi="fa-IR"/>
        </w:rPr>
        <w:t xml:space="preserve"> عنصر یک (</w:t>
      </w:r>
      <w:r w:rsidRPr="00AE75D3">
        <w:rPr>
          <w:rStyle w:val="math"/>
          <w:rFonts w:eastAsia="Times New Roman" w:hint="cs"/>
          <w:sz w:val="32"/>
          <w:szCs w:val="32"/>
          <w:lang w:bidi="fa-IR"/>
        </w:rPr>
        <w:t>A</w:t>
      </w:r>
      <w:r w:rsidRPr="00AE75D3">
        <w:rPr>
          <w:rStyle w:val="math"/>
          <w:rFonts w:eastAsia="Times New Roman" w:hint="cs"/>
          <w:sz w:val="32"/>
          <w:szCs w:val="32"/>
          <w:rtl/>
          <w:lang w:bidi="fa-IR"/>
        </w:rPr>
        <w:t xml:space="preserve">[63:32] ± </w:t>
      </w:r>
      <w:r w:rsidRPr="00AE75D3">
        <w:rPr>
          <w:rStyle w:val="math"/>
          <w:rFonts w:eastAsia="Times New Roman" w:hint="cs"/>
          <w:sz w:val="32"/>
          <w:szCs w:val="32"/>
          <w:lang w:bidi="fa-IR"/>
        </w:rPr>
        <w:t>B</w:t>
      </w:r>
      <w:r w:rsidRPr="00AE75D3">
        <w:rPr>
          <w:rStyle w:val="math"/>
          <w:rFonts w:eastAsia="Times New Roman" w:hint="cs"/>
          <w:sz w:val="32"/>
          <w:szCs w:val="32"/>
          <w:rtl/>
          <w:lang w:bidi="fa-IR"/>
        </w:rPr>
        <w:t>[63:32]</w:t>
      </w:r>
      <w:r w:rsidRPr="00AE75D3">
        <w:rPr>
          <w:rFonts w:eastAsia="Times New Roman" w:hint="cs"/>
          <w:sz w:val="32"/>
          <w:szCs w:val="32"/>
          <w:rtl/>
          <w:lang w:bidi="fa-IR"/>
        </w:rPr>
        <w:t>) را پردازش می‌کند. نتایج جزئی در نیمه پایینی ثبات ۱۲۸ بیتی ذخیره می‌شوند.</w:t>
      </w:r>
    </w:p>
    <w:p w14:paraId="24EE1A9C" w14:textId="77777777" w:rsidR="00B7227C" w:rsidRPr="00AE75D3" w:rsidRDefault="00B7227C" w:rsidP="00B7227C">
      <w:pPr>
        <w:numPr>
          <w:ilvl w:val="0"/>
          <w:numId w:val="3"/>
        </w:numPr>
        <w:bidi/>
        <w:spacing w:before="100" w:beforeAutospacing="1" w:after="100" w:afterAutospacing="1"/>
        <w:rPr>
          <w:rFonts w:eastAsia="Times New Roman" w:hint="cs"/>
          <w:sz w:val="32"/>
          <w:szCs w:val="32"/>
          <w:rtl/>
          <w:lang w:bidi="fa-IR"/>
        </w:rPr>
      </w:pPr>
    </w:p>
    <w:p w14:paraId="67D60199" w14:textId="77777777" w:rsidR="00000000" w:rsidRDefault="00000000">
      <w:pPr>
        <w:numPr>
          <w:ilvl w:val="0"/>
          <w:numId w:val="3"/>
        </w:numPr>
        <w:bidi/>
        <w:spacing w:before="100" w:beforeAutospacing="1" w:after="100" w:afterAutospacing="1"/>
        <w:rPr>
          <w:rFonts w:eastAsia="Times New Roman"/>
          <w:sz w:val="32"/>
          <w:szCs w:val="32"/>
          <w:lang w:bidi="fa-IR"/>
        </w:rPr>
      </w:pPr>
      <w:r w:rsidRPr="00AE75D3">
        <w:rPr>
          <w:rStyle w:val="Strong"/>
          <w:rFonts w:eastAsia="Times New Roman" w:hint="cs"/>
          <w:sz w:val="32"/>
          <w:szCs w:val="32"/>
          <w:rtl/>
          <w:lang w:bidi="fa-IR"/>
        </w:rPr>
        <w:t>فاز ۲ (سیکل ۲):</w:t>
      </w:r>
      <w:r w:rsidRPr="00AE75D3">
        <w:rPr>
          <w:rFonts w:eastAsia="Times New Roman" w:hint="cs"/>
          <w:sz w:val="32"/>
          <w:szCs w:val="32"/>
          <w:rtl/>
          <w:lang w:bidi="fa-IR"/>
        </w:rPr>
        <w:t xml:space="preserve"> مالتی‌پلوکسرها تمرکز خود را به ۶۴ بیت بالایی معطوف می‌کنند. عنصر ۲ و عنصر ۳ به همان دو </w:t>
      </w:r>
      <w:r w:rsidRPr="00AE75D3">
        <w:rPr>
          <w:rFonts w:eastAsia="Times New Roman" w:hint="cs"/>
          <w:sz w:val="32"/>
          <w:szCs w:val="32"/>
          <w:lang w:bidi="fa-IR"/>
        </w:rPr>
        <w:t>ALU</w:t>
      </w:r>
      <w:r w:rsidRPr="00AE75D3">
        <w:rPr>
          <w:rFonts w:eastAsia="Times New Roman" w:hint="cs"/>
          <w:sz w:val="32"/>
          <w:szCs w:val="32"/>
          <w:rtl/>
          <w:lang w:bidi="fa-IR"/>
        </w:rPr>
        <w:t xml:space="preserve"> فید می‌شوند. نتایج نهایی در بخش </w:t>
      </w:r>
      <w:r w:rsidRPr="00AE75D3">
        <w:rPr>
          <w:rStyle w:val="math"/>
          <w:rFonts w:eastAsia="Times New Roman" w:hint="cs"/>
          <w:sz w:val="32"/>
          <w:szCs w:val="32"/>
          <w:lang w:bidi="fa-IR"/>
        </w:rPr>
        <w:t>vec_out</w:t>
      </w:r>
      <w:r w:rsidRPr="00AE75D3">
        <w:rPr>
          <w:rStyle w:val="math"/>
          <w:rFonts w:eastAsia="Times New Roman" w:hint="cs"/>
          <w:sz w:val="32"/>
          <w:szCs w:val="32"/>
          <w:rtl/>
          <w:lang w:bidi="fa-IR"/>
        </w:rPr>
        <w:t>[127:64]</w:t>
      </w:r>
      <w:r w:rsidRPr="00AE75D3">
        <w:rPr>
          <w:rFonts w:eastAsia="Times New Roman" w:hint="cs"/>
          <w:sz w:val="32"/>
          <w:szCs w:val="32"/>
          <w:rtl/>
          <w:lang w:bidi="fa-IR"/>
        </w:rPr>
        <w:t xml:space="preserve"> ادغام می‌گردند.</w:t>
      </w:r>
    </w:p>
    <w:p w14:paraId="2F166A5F" w14:textId="77777777" w:rsidR="00AE75D3" w:rsidRDefault="00AE75D3" w:rsidP="00AE75D3">
      <w:pPr>
        <w:bidi/>
        <w:spacing w:before="100" w:beforeAutospacing="1" w:after="100" w:afterAutospacing="1"/>
        <w:rPr>
          <w:rFonts w:eastAsia="Times New Roman"/>
          <w:sz w:val="32"/>
          <w:szCs w:val="32"/>
          <w:lang w:bidi="fa-IR"/>
        </w:rPr>
      </w:pPr>
    </w:p>
    <w:p w14:paraId="115605CC" w14:textId="77777777" w:rsidR="00AE75D3" w:rsidRPr="00AE75D3" w:rsidRDefault="00AE75D3" w:rsidP="00AE75D3">
      <w:pPr>
        <w:bidi/>
        <w:spacing w:before="100" w:beforeAutospacing="1" w:after="100" w:afterAutospacing="1"/>
        <w:rPr>
          <w:rFonts w:eastAsia="Times New Roman"/>
          <w:sz w:val="32"/>
          <w:szCs w:val="32"/>
          <w:lang w:bidi="fa-IR"/>
        </w:rPr>
      </w:pPr>
    </w:p>
    <w:p w14:paraId="180843D2" w14:textId="77777777" w:rsidR="00000000" w:rsidRPr="00AE75D3" w:rsidRDefault="00000000">
      <w:pPr>
        <w:pStyle w:val="Heading3"/>
        <w:bidi/>
        <w:rPr>
          <w:rFonts w:eastAsia="Times New Roman" w:hint="cs"/>
          <w:sz w:val="36"/>
          <w:szCs w:val="36"/>
          <w:rtl/>
          <w:lang w:bidi="fa-IR"/>
        </w:rPr>
      </w:pPr>
      <w:r w:rsidRPr="00AE75D3">
        <w:rPr>
          <w:rFonts w:eastAsia="Times New Roman" w:hint="cs"/>
          <w:sz w:val="36"/>
          <w:szCs w:val="36"/>
          <w:rtl/>
          <w:lang w:bidi="fa-IR"/>
        </w:rPr>
        <w:t>مرزهای عملکرد عملیاتی</w:t>
      </w:r>
    </w:p>
    <w:p w14:paraId="101E95BA" w14:textId="77777777" w:rsidR="00000000" w:rsidRPr="00B7227C" w:rsidRDefault="00000000">
      <w:pPr>
        <w:pStyle w:val="NormalWeb"/>
        <w:bidi/>
        <w:rPr>
          <w:rFonts w:hint="cs"/>
          <w:sz w:val="32"/>
          <w:szCs w:val="32"/>
          <w:rtl/>
          <w:lang w:bidi="fa-IR"/>
        </w:rPr>
      </w:pPr>
      <w:r w:rsidRPr="00B7227C">
        <w:rPr>
          <w:rFonts w:hint="cs"/>
          <w:sz w:val="32"/>
          <w:szCs w:val="32"/>
          <w:rtl/>
          <w:lang w:bidi="fa-IR"/>
        </w:rPr>
        <w:t>به دلیل تاشدگی ترتیبی (</w:t>
      </w:r>
      <w:r w:rsidRPr="00B7227C">
        <w:rPr>
          <w:rFonts w:hint="cs"/>
          <w:sz w:val="32"/>
          <w:szCs w:val="32"/>
          <w:lang w:bidi="fa-IR"/>
        </w:rPr>
        <w:t>Sequential Folding</w:t>
      </w:r>
      <w:r w:rsidRPr="00B7227C">
        <w:rPr>
          <w:rFonts w:hint="cs"/>
          <w:sz w:val="32"/>
          <w:szCs w:val="32"/>
          <w:rtl/>
          <w:lang w:bidi="fa-IR"/>
        </w:rPr>
        <w:t>) مجموعه داده‌های برداری روی سخت‌افزار مشترک، این واحد به چندین سیکل نیاز دارد تا سیگنال اتمام کار خود (</w:t>
      </w:r>
      <w:r w:rsidRPr="00B7227C">
        <w:rPr>
          <w:rStyle w:val="code-text"/>
          <w:rFonts w:hint="cs"/>
          <w:sz w:val="32"/>
          <w:szCs w:val="32"/>
          <w:lang w:bidi="fa-IR"/>
        </w:rPr>
        <w:t>simd_done</w:t>
      </w:r>
      <w:r w:rsidRPr="00B7227C">
        <w:rPr>
          <w:rFonts w:hint="cs"/>
          <w:sz w:val="32"/>
          <w:szCs w:val="32"/>
          <w:rtl/>
          <w:lang w:bidi="fa-IR"/>
        </w:rPr>
        <w:t>) را فعال کند:</w:t>
      </w:r>
    </w:p>
    <w:p w14:paraId="0062AA29" w14:textId="77777777" w:rsidR="00000000" w:rsidRDefault="00000000">
      <w:pPr>
        <w:numPr>
          <w:ilvl w:val="0"/>
          <w:numId w:val="4"/>
        </w:numPr>
        <w:bidi/>
        <w:spacing w:before="100" w:beforeAutospacing="1" w:after="100" w:afterAutospacing="1"/>
        <w:rPr>
          <w:rFonts w:eastAsia="Times New Roman"/>
          <w:sz w:val="32"/>
          <w:szCs w:val="32"/>
          <w:lang w:bidi="fa-IR"/>
        </w:rPr>
      </w:pPr>
      <w:r w:rsidRPr="00B7227C">
        <w:rPr>
          <w:rStyle w:val="Strong"/>
          <w:rFonts w:eastAsia="Times New Roman" w:hint="cs"/>
          <w:sz w:val="32"/>
          <w:szCs w:val="32"/>
          <w:lang w:bidi="fa-IR"/>
        </w:rPr>
        <w:t>VADD</w:t>
      </w:r>
      <w:r w:rsidRPr="00B7227C">
        <w:rPr>
          <w:rStyle w:val="Strong"/>
          <w:rFonts w:eastAsia="Times New Roman" w:hint="cs"/>
          <w:sz w:val="32"/>
          <w:szCs w:val="32"/>
          <w:rtl/>
          <w:lang w:bidi="fa-IR"/>
        </w:rPr>
        <w:t xml:space="preserve"> (مقدار </w:t>
      </w:r>
      <w:r w:rsidRPr="00B7227C">
        <w:rPr>
          <w:rStyle w:val="Strong"/>
          <w:rFonts w:eastAsia="Times New Roman" w:hint="cs"/>
          <w:sz w:val="32"/>
          <w:szCs w:val="32"/>
          <w:lang w:bidi="fa-IR"/>
        </w:rPr>
        <w:t>simd_op = 0</w:t>
      </w:r>
      <w:r w:rsidRPr="00B7227C">
        <w:rPr>
          <w:rStyle w:val="Strong"/>
          <w:rFonts w:eastAsia="Times New Roman" w:hint="cs"/>
          <w:sz w:val="32"/>
          <w:szCs w:val="32"/>
          <w:rtl/>
          <w:lang w:bidi="fa-IR"/>
        </w:rPr>
        <w:t>):</w:t>
      </w:r>
      <w:r w:rsidRPr="00B7227C">
        <w:rPr>
          <w:rFonts w:eastAsia="Times New Roman" w:hint="cs"/>
          <w:sz w:val="32"/>
          <w:szCs w:val="32"/>
          <w:rtl/>
          <w:lang w:bidi="fa-IR"/>
        </w:rPr>
        <w:t xml:space="preserve"> در ۳ سیکل کلاک کامل می‌شود (۲ سیکل برای بلوک‌های محاسباتی + ۱ سیکل برای مسیریابی ساختاری نوشتن مجدد در ثبات یا </w:t>
      </w:r>
      <w:r w:rsidRPr="00B7227C">
        <w:rPr>
          <w:rFonts w:eastAsia="Times New Roman" w:hint="cs"/>
          <w:sz w:val="32"/>
          <w:szCs w:val="32"/>
          <w:lang w:bidi="fa-IR"/>
        </w:rPr>
        <w:t>Writeback</w:t>
      </w:r>
      <w:r w:rsidRPr="00B7227C">
        <w:rPr>
          <w:rFonts w:eastAsia="Times New Roman" w:hint="cs"/>
          <w:sz w:val="32"/>
          <w:szCs w:val="32"/>
          <w:rtl/>
          <w:lang w:bidi="fa-IR"/>
        </w:rPr>
        <w:t>).</w:t>
      </w:r>
    </w:p>
    <w:p w14:paraId="2538F6B2" w14:textId="77777777" w:rsidR="00B7227C" w:rsidRPr="00B7227C" w:rsidRDefault="00B7227C" w:rsidP="00B7227C">
      <w:pPr>
        <w:numPr>
          <w:ilvl w:val="0"/>
          <w:numId w:val="4"/>
        </w:numPr>
        <w:bidi/>
        <w:spacing w:before="100" w:beforeAutospacing="1" w:after="100" w:afterAutospacing="1"/>
        <w:rPr>
          <w:rFonts w:eastAsia="Times New Roman" w:hint="cs"/>
          <w:sz w:val="32"/>
          <w:szCs w:val="32"/>
          <w:rtl/>
          <w:lang w:bidi="fa-IR"/>
        </w:rPr>
      </w:pPr>
    </w:p>
    <w:p w14:paraId="6426931A" w14:textId="77777777" w:rsidR="00000000" w:rsidRPr="00B7227C" w:rsidRDefault="00000000">
      <w:pPr>
        <w:numPr>
          <w:ilvl w:val="0"/>
          <w:numId w:val="4"/>
        </w:numPr>
        <w:bidi/>
        <w:spacing w:before="100" w:beforeAutospacing="1" w:after="100" w:afterAutospacing="1"/>
        <w:rPr>
          <w:rFonts w:eastAsia="Times New Roman" w:hint="cs"/>
          <w:sz w:val="32"/>
          <w:szCs w:val="32"/>
          <w:rtl/>
          <w:lang w:bidi="fa-IR"/>
        </w:rPr>
      </w:pPr>
      <w:r w:rsidRPr="00B7227C">
        <w:rPr>
          <w:rStyle w:val="Strong"/>
          <w:rFonts w:eastAsia="Times New Roman" w:hint="cs"/>
          <w:sz w:val="32"/>
          <w:szCs w:val="32"/>
          <w:lang w:bidi="fa-IR"/>
        </w:rPr>
        <w:t>VMUL</w:t>
      </w:r>
      <w:r w:rsidRPr="00B7227C">
        <w:rPr>
          <w:rStyle w:val="Strong"/>
          <w:rFonts w:eastAsia="Times New Roman" w:hint="cs"/>
          <w:sz w:val="32"/>
          <w:szCs w:val="32"/>
          <w:rtl/>
          <w:lang w:bidi="fa-IR"/>
        </w:rPr>
        <w:t xml:space="preserve"> (مقدار </w:t>
      </w:r>
      <w:r w:rsidRPr="00B7227C">
        <w:rPr>
          <w:rStyle w:val="Strong"/>
          <w:rFonts w:eastAsia="Times New Roman" w:hint="cs"/>
          <w:sz w:val="32"/>
          <w:szCs w:val="32"/>
          <w:lang w:bidi="fa-IR"/>
        </w:rPr>
        <w:t>simd_op = 1</w:t>
      </w:r>
      <w:r w:rsidRPr="00B7227C">
        <w:rPr>
          <w:rStyle w:val="Strong"/>
          <w:rFonts w:eastAsia="Times New Roman" w:hint="cs"/>
          <w:sz w:val="32"/>
          <w:szCs w:val="32"/>
          <w:rtl/>
          <w:lang w:bidi="fa-IR"/>
        </w:rPr>
        <w:t>):</w:t>
      </w:r>
      <w:r w:rsidRPr="00B7227C">
        <w:rPr>
          <w:rFonts w:eastAsia="Times New Roman" w:hint="cs"/>
          <w:sz w:val="32"/>
          <w:szCs w:val="32"/>
          <w:rtl/>
          <w:lang w:bidi="fa-IR"/>
        </w:rPr>
        <w:t xml:space="preserve"> در ۵ سیکل کلاک کامل می‌شود که دلیل آن تأخیر ساختاری خط لوله داخلی ضرب‌کننده‌های ادغام‌شده در واحدهای پردازشی مشترک است.</w:t>
      </w:r>
    </w:p>
    <w:p w14:paraId="36E62CBB" w14:textId="77777777" w:rsidR="00000000" w:rsidRDefault="00000000">
      <w:pPr>
        <w:pStyle w:val="Heading2"/>
        <w:bidi/>
        <w:rPr>
          <w:rFonts w:eastAsia="Times New Roman" w:hint="cs"/>
          <w:rtl/>
          <w:lang w:bidi="fa-IR"/>
        </w:rPr>
      </w:pPr>
      <w:r>
        <w:rPr>
          <w:rFonts w:eastAsia="Times New Roman" w:hint="cs"/>
          <w:rtl/>
          <w:lang w:bidi="fa-IR"/>
        </w:rPr>
        <w:t>تاییدیه افزونه و معیارهای تست</w:t>
      </w:r>
    </w:p>
    <w:p w14:paraId="374ED375" w14:textId="77777777" w:rsidR="00000000" w:rsidRPr="00D371D0" w:rsidRDefault="00000000">
      <w:pPr>
        <w:pStyle w:val="Heading3"/>
        <w:bidi/>
        <w:rPr>
          <w:rFonts w:eastAsia="Times New Roman" w:hint="cs"/>
          <w:sz w:val="32"/>
          <w:szCs w:val="32"/>
          <w:rtl/>
          <w:lang w:bidi="fa-IR"/>
        </w:rPr>
      </w:pPr>
      <w:r w:rsidRPr="00D371D0">
        <w:rPr>
          <w:rFonts w:eastAsia="Times New Roman" w:hint="cs"/>
          <w:sz w:val="32"/>
          <w:szCs w:val="32"/>
          <w:rtl/>
          <w:lang w:bidi="fa-IR"/>
        </w:rPr>
        <w:t>۱. برنامه تایید عملکرد ممیز شناور (</w:t>
      </w:r>
      <w:r w:rsidRPr="00D371D0">
        <w:rPr>
          <w:rFonts w:eastAsia="Times New Roman" w:hint="cs"/>
          <w:sz w:val="32"/>
          <w:szCs w:val="32"/>
          <w:lang w:bidi="fa-IR"/>
        </w:rPr>
        <w:t>FPU</w:t>
      </w:r>
      <w:r w:rsidRPr="00D371D0">
        <w:rPr>
          <w:rFonts w:eastAsia="Times New Roman" w:hint="cs"/>
          <w:sz w:val="32"/>
          <w:szCs w:val="32"/>
          <w:rtl/>
          <w:lang w:bidi="fa-IR"/>
        </w:rPr>
        <w:t>)</w:t>
      </w:r>
    </w:p>
    <w:p w14:paraId="6612FAF4" w14:textId="77777777" w:rsidR="00000000" w:rsidRPr="00D371D0" w:rsidRDefault="00000000">
      <w:pPr>
        <w:pStyle w:val="NormalWeb"/>
        <w:bidi/>
        <w:rPr>
          <w:rFonts w:hint="cs"/>
          <w:sz w:val="32"/>
          <w:szCs w:val="32"/>
          <w:rtl/>
          <w:lang w:bidi="fa-IR"/>
        </w:rPr>
      </w:pPr>
      <w:r w:rsidRPr="00D371D0">
        <w:rPr>
          <w:rFonts w:hint="cs"/>
          <w:sz w:val="32"/>
          <w:szCs w:val="32"/>
          <w:rtl/>
          <w:lang w:bidi="fa-IR"/>
        </w:rPr>
        <w:t>سناریوهای ساختاری ممیز شناور زیر برای تایید انطباق با استاندارد و انتقال‌های ماشین حالت، از چارچوب شبیه‌سازی عبور کردند:</w:t>
      </w:r>
    </w:p>
    <w:tbl>
      <w:tblPr>
        <w:bidiVisual/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  <w:gridCol w:w="1546"/>
        <w:gridCol w:w="2895"/>
        <w:gridCol w:w="3871"/>
      </w:tblGrid>
      <w:tr w:rsidR="00000000" w14:paraId="3EAF1B99" w14:textId="77777777" w:rsidTr="00D371D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325F7A" w14:textId="77777777" w:rsidR="00000000" w:rsidRPr="00D371D0" w:rsidRDefault="00000000">
            <w:pPr>
              <w:bidi/>
              <w:jc w:val="center"/>
              <w:rPr>
                <w:rFonts w:eastAsia="Times New Roman" w:hint="cs"/>
                <w:b/>
                <w:bCs/>
                <w:sz w:val="28"/>
                <w:szCs w:val="28"/>
                <w:rtl/>
              </w:rPr>
            </w:pPr>
            <w:r w:rsidRPr="00D371D0">
              <w:rPr>
                <w:rFonts w:eastAsia="Times New Roman"/>
                <w:b/>
                <w:bCs/>
                <w:sz w:val="28"/>
                <w:szCs w:val="28"/>
                <w:rtl/>
              </w:rPr>
              <w:t>کلاس عملیات</w:t>
            </w:r>
          </w:p>
        </w:tc>
        <w:tc>
          <w:tcPr>
            <w:tcW w:w="0" w:type="auto"/>
            <w:vAlign w:val="center"/>
            <w:hideMark/>
          </w:tcPr>
          <w:p w14:paraId="04856FF7" w14:textId="77777777" w:rsidR="00000000" w:rsidRPr="00D371D0" w:rsidRDefault="00000000">
            <w:pPr>
              <w:bidi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D371D0">
              <w:rPr>
                <w:rFonts w:eastAsia="Times New Roman"/>
                <w:b/>
                <w:bCs/>
                <w:sz w:val="28"/>
                <w:szCs w:val="28"/>
                <w:rtl/>
              </w:rPr>
              <w:t>شبیه‌سازی دستورالعمل</w:t>
            </w:r>
          </w:p>
        </w:tc>
        <w:tc>
          <w:tcPr>
            <w:tcW w:w="0" w:type="auto"/>
            <w:vAlign w:val="center"/>
            <w:hideMark/>
          </w:tcPr>
          <w:p w14:paraId="0E250364" w14:textId="77777777" w:rsidR="00000000" w:rsidRPr="00D371D0" w:rsidRDefault="00000000">
            <w:pPr>
              <w:bidi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D371D0">
              <w:rPr>
                <w:rFonts w:eastAsia="Times New Roman"/>
                <w:b/>
                <w:bCs/>
                <w:sz w:val="28"/>
                <w:szCs w:val="28"/>
                <w:rtl/>
              </w:rPr>
              <w:t>ورودی هگز / عملوندها</w:t>
            </w:r>
          </w:p>
        </w:tc>
        <w:tc>
          <w:tcPr>
            <w:tcW w:w="0" w:type="auto"/>
            <w:vAlign w:val="center"/>
            <w:hideMark/>
          </w:tcPr>
          <w:p w14:paraId="3CFFDC31" w14:textId="77777777" w:rsidR="00000000" w:rsidRPr="00D371D0" w:rsidRDefault="00000000">
            <w:pPr>
              <w:bidi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D371D0">
              <w:rPr>
                <w:rFonts w:eastAsia="Times New Roman"/>
                <w:b/>
                <w:bCs/>
                <w:sz w:val="28"/>
                <w:szCs w:val="28"/>
                <w:rtl/>
              </w:rPr>
              <w:t>معیار تایید هدف</w:t>
            </w:r>
          </w:p>
        </w:tc>
      </w:tr>
      <w:tr w:rsidR="00000000" w14:paraId="157C6C7A" w14:textId="77777777" w:rsidTr="00D371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299CB" w14:textId="77777777" w:rsidR="00000000" w:rsidRPr="00D371D0" w:rsidRDefault="00000000">
            <w:pPr>
              <w:bidi/>
              <w:rPr>
                <w:rFonts w:eastAsia="Times New Roman"/>
                <w:sz w:val="28"/>
                <w:szCs w:val="28"/>
              </w:rPr>
            </w:pPr>
            <w:r w:rsidRPr="00D371D0">
              <w:rPr>
                <w:rStyle w:val="Strong"/>
                <w:rFonts w:eastAsia="Times New Roman"/>
                <w:sz w:val="28"/>
                <w:szCs w:val="28"/>
              </w:rPr>
              <w:t>FMOV</w:t>
            </w:r>
          </w:p>
        </w:tc>
        <w:tc>
          <w:tcPr>
            <w:tcW w:w="0" w:type="auto"/>
            <w:vAlign w:val="center"/>
            <w:hideMark/>
          </w:tcPr>
          <w:p w14:paraId="6A92D916" w14:textId="77777777" w:rsidR="00000000" w:rsidRPr="00D371D0" w:rsidRDefault="00000000">
            <w:pPr>
              <w:bidi/>
              <w:rPr>
                <w:rFonts w:eastAsia="Times New Roman"/>
                <w:sz w:val="28"/>
                <w:szCs w:val="28"/>
              </w:rPr>
            </w:pPr>
            <w:r w:rsidRPr="00D371D0">
              <w:rPr>
                <w:rFonts w:eastAsia="Times New Roman"/>
                <w:sz w:val="28"/>
                <w:szCs w:val="28"/>
              </w:rPr>
              <w:t>FMOV $f2, $f1</w:t>
            </w:r>
          </w:p>
        </w:tc>
        <w:tc>
          <w:tcPr>
            <w:tcW w:w="0" w:type="auto"/>
            <w:vAlign w:val="center"/>
            <w:hideMark/>
          </w:tcPr>
          <w:p w14:paraId="1E9F00C1" w14:textId="77777777" w:rsidR="00000000" w:rsidRPr="00D371D0" w:rsidRDefault="00000000">
            <w:pPr>
              <w:bidi/>
              <w:rPr>
                <w:rFonts w:eastAsia="Times New Roman"/>
                <w:sz w:val="28"/>
                <w:szCs w:val="28"/>
              </w:rPr>
            </w:pPr>
            <w:r w:rsidRPr="00D371D0">
              <w:rPr>
                <w:rStyle w:val="math"/>
                <w:rFonts w:eastAsia="Times New Roman"/>
                <w:sz w:val="28"/>
                <w:szCs w:val="28"/>
              </w:rPr>
              <w:t>A = 32'h40A00000 (5.0)</w:t>
            </w:r>
          </w:p>
        </w:tc>
        <w:tc>
          <w:tcPr>
            <w:tcW w:w="0" w:type="auto"/>
            <w:vAlign w:val="center"/>
            <w:hideMark/>
          </w:tcPr>
          <w:p w14:paraId="54ECA4D5" w14:textId="77777777" w:rsidR="00000000" w:rsidRPr="00D371D0" w:rsidRDefault="00000000">
            <w:pPr>
              <w:bidi/>
              <w:rPr>
                <w:rFonts w:eastAsia="Times New Roman"/>
                <w:sz w:val="28"/>
                <w:szCs w:val="28"/>
              </w:rPr>
            </w:pPr>
            <w:r w:rsidRPr="00D371D0">
              <w:rPr>
                <w:rFonts w:eastAsia="Times New Roman"/>
                <w:sz w:val="28"/>
                <w:szCs w:val="28"/>
                <w:rtl/>
              </w:rPr>
              <w:t xml:space="preserve">تایید انتقال تمیز داده‌های مسیر فرعی ثبات به ثبات در </w:t>
            </w:r>
            <w:r w:rsidRPr="00D371D0">
              <w:rPr>
                <w:rFonts w:eastAsia="Times New Roman"/>
                <w:sz w:val="28"/>
                <w:szCs w:val="28"/>
                <w:rtl/>
                <w:lang w:bidi="fa-IR"/>
              </w:rPr>
              <w:t>۳</w:t>
            </w:r>
            <w:r w:rsidRPr="00D371D0">
              <w:rPr>
                <w:rFonts w:eastAsia="Times New Roman"/>
                <w:sz w:val="28"/>
                <w:szCs w:val="28"/>
                <w:rtl/>
              </w:rPr>
              <w:t xml:space="preserve"> سیکل مصوب</w:t>
            </w:r>
            <w:r w:rsidRPr="00D371D0">
              <w:rPr>
                <w:rFonts w:eastAsia="Times New Roman"/>
                <w:sz w:val="28"/>
                <w:szCs w:val="28"/>
              </w:rPr>
              <w:t>.</w:t>
            </w:r>
          </w:p>
        </w:tc>
      </w:tr>
      <w:tr w:rsidR="00000000" w14:paraId="1DB8D8CE" w14:textId="77777777" w:rsidTr="00D371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A49C7" w14:textId="77777777" w:rsidR="00000000" w:rsidRPr="00D371D0" w:rsidRDefault="00000000">
            <w:pPr>
              <w:bidi/>
              <w:rPr>
                <w:rFonts w:eastAsia="Times New Roman"/>
                <w:sz w:val="28"/>
                <w:szCs w:val="28"/>
              </w:rPr>
            </w:pPr>
            <w:r w:rsidRPr="00D371D0">
              <w:rPr>
                <w:rStyle w:val="Strong"/>
                <w:rFonts w:eastAsia="Times New Roman"/>
                <w:sz w:val="28"/>
                <w:szCs w:val="28"/>
              </w:rPr>
              <w:t>FADD</w:t>
            </w:r>
          </w:p>
        </w:tc>
        <w:tc>
          <w:tcPr>
            <w:tcW w:w="0" w:type="auto"/>
            <w:vAlign w:val="center"/>
            <w:hideMark/>
          </w:tcPr>
          <w:p w14:paraId="5FCD3FBE" w14:textId="77777777" w:rsidR="00000000" w:rsidRPr="00D371D0" w:rsidRDefault="00000000">
            <w:pPr>
              <w:bidi/>
              <w:rPr>
                <w:rFonts w:eastAsia="Times New Roman"/>
                <w:sz w:val="28"/>
                <w:szCs w:val="28"/>
              </w:rPr>
            </w:pPr>
            <w:r w:rsidRPr="00D371D0">
              <w:rPr>
                <w:rFonts w:eastAsia="Times New Roman"/>
                <w:sz w:val="28"/>
                <w:szCs w:val="28"/>
              </w:rPr>
              <w:t>FADD $f3, $f1, $f2</w:t>
            </w:r>
          </w:p>
        </w:tc>
        <w:tc>
          <w:tcPr>
            <w:tcW w:w="0" w:type="auto"/>
            <w:vAlign w:val="center"/>
            <w:hideMark/>
          </w:tcPr>
          <w:p w14:paraId="60133DCE" w14:textId="77777777" w:rsidR="00000000" w:rsidRPr="00D371D0" w:rsidRDefault="00000000">
            <w:pPr>
              <w:bidi/>
              <w:rPr>
                <w:rFonts w:eastAsia="Times New Roman"/>
                <w:sz w:val="28"/>
                <w:szCs w:val="28"/>
              </w:rPr>
            </w:pPr>
            <w:r w:rsidRPr="00D371D0">
              <w:rPr>
                <w:rStyle w:val="math"/>
                <w:rFonts w:eastAsia="Times New Roman"/>
                <w:sz w:val="28"/>
                <w:szCs w:val="28"/>
              </w:rPr>
              <w:t>A=B=32'h40200000 (2.5)</w:t>
            </w:r>
          </w:p>
        </w:tc>
        <w:tc>
          <w:tcPr>
            <w:tcW w:w="0" w:type="auto"/>
            <w:vAlign w:val="center"/>
            <w:hideMark/>
          </w:tcPr>
          <w:p w14:paraId="5D36E33F" w14:textId="77777777" w:rsidR="00000000" w:rsidRPr="00D371D0" w:rsidRDefault="00000000">
            <w:pPr>
              <w:bidi/>
              <w:rPr>
                <w:rFonts w:eastAsia="Times New Roman"/>
                <w:sz w:val="28"/>
                <w:szCs w:val="28"/>
              </w:rPr>
            </w:pPr>
            <w:r w:rsidRPr="00D371D0">
              <w:rPr>
                <w:rFonts w:eastAsia="Times New Roman"/>
                <w:sz w:val="28"/>
                <w:szCs w:val="28"/>
                <w:rtl/>
              </w:rPr>
              <w:t>تایید فاز ترازسازی توان</w:t>
            </w:r>
            <w:r w:rsidRPr="00D371D0">
              <w:rPr>
                <w:rFonts w:eastAsia="Times New Roman"/>
                <w:sz w:val="28"/>
                <w:szCs w:val="28"/>
              </w:rPr>
              <w:t xml:space="preserve"> (</w:t>
            </w:r>
            <w:r w:rsidRPr="00D371D0">
              <w:rPr>
                <w:rStyle w:val="math"/>
                <w:rFonts w:eastAsia="Times New Roman"/>
                <w:sz w:val="28"/>
                <w:szCs w:val="28"/>
              </w:rPr>
              <w:t>ΔE = 0</w:t>
            </w:r>
            <w:r w:rsidRPr="00D371D0">
              <w:rPr>
                <w:rFonts w:eastAsia="Times New Roman"/>
                <w:sz w:val="28"/>
                <w:szCs w:val="28"/>
              </w:rPr>
              <w:t xml:space="preserve">) </w:t>
            </w:r>
            <w:r w:rsidRPr="00D371D0">
              <w:rPr>
                <w:rFonts w:eastAsia="Times New Roman"/>
                <w:sz w:val="28"/>
                <w:szCs w:val="28"/>
                <w:rtl/>
              </w:rPr>
              <w:t>و تولید حاصل</w:t>
            </w:r>
            <w:r w:rsidRPr="00D371D0">
              <w:rPr>
                <w:rFonts w:eastAsia="Times New Roman"/>
                <w:sz w:val="28"/>
                <w:szCs w:val="28"/>
              </w:rPr>
              <w:t xml:space="preserve"> </w:t>
            </w:r>
            <w:r w:rsidRPr="00D371D0">
              <w:rPr>
                <w:rStyle w:val="math"/>
                <w:rFonts w:eastAsia="Times New Roman"/>
                <w:sz w:val="28"/>
                <w:szCs w:val="28"/>
              </w:rPr>
              <w:t>32'h40A00000 (5.0)</w:t>
            </w:r>
            <w:r w:rsidRPr="00D371D0">
              <w:rPr>
                <w:rFonts w:eastAsia="Times New Roman"/>
                <w:sz w:val="28"/>
                <w:szCs w:val="28"/>
              </w:rPr>
              <w:t>.</w:t>
            </w:r>
          </w:p>
        </w:tc>
      </w:tr>
      <w:tr w:rsidR="00000000" w14:paraId="11206563" w14:textId="77777777" w:rsidTr="00D371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22669" w14:textId="77777777" w:rsidR="00000000" w:rsidRPr="00D371D0" w:rsidRDefault="00000000">
            <w:pPr>
              <w:bidi/>
              <w:rPr>
                <w:rFonts w:eastAsia="Times New Roman"/>
                <w:sz w:val="28"/>
                <w:szCs w:val="28"/>
              </w:rPr>
            </w:pPr>
            <w:r w:rsidRPr="00D371D0">
              <w:rPr>
                <w:rStyle w:val="Strong"/>
                <w:rFonts w:eastAsia="Times New Roman"/>
                <w:sz w:val="28"/>
                <w:szCs w:val="28"/>
              </w:rPr>
              <w:t>FSUB</w:t>
            </w:r>
          </w:p>
        </w:tc>
        <w:tc>
          <w:tcPr>
            <w:tcW w:w="0" w:type="auto"/>
            <w:vAlign w:val="center"/>
            <w:hideMark/>
          </w:tcPr>
          <w:p w14:paraId="6B68603C" w14:textId="77777777" w:rsidR="00000000" w:rsidRPr="00D371D0" w:rsidRDefault="00000000">
            <w:pPr>
              <w:bidi/>
              <w:rPr>
                <w:rFonts w:eastAsia="Times New Roman"/>
                <w:sz w:val="28"/>
                <w:szCs w:val="28"/>
              </w:rPr>
            </w:pPr>
            <w:r w:rsidRPr="00D371D0">
              <w:rPr>
                <w:rFonts w:eastAsia="Times New Roman"/>
                <w:sz w:val="28"/>
                <w:szCs w:val="28"/>
              </w:rPr>
              <w:t>FSUB $f4, $f1, $f2</w:t>
            </w:r>
          </w:p>
        </w:tc>
        <w:tc>
          <w:tcPr>
            <w:tcW w:w="0" w:type="auto"/>
            <w:vAlign w:val="center"/>
            <w:hideMark/>
          </w:tcPr>
          <w:p w14:paraId="1E40D2B0" w14:textId="77777777" w:rsidR="00000000" w:rsidRPr="00D371D0" w:rsidRDefault="00000000">
            <w:pPr>
              <w:bidi/>
              <w:rPr>
                <w:rFonts w:eastAsia="Times New Roman"/>
                <w:sz w:val="28"/>
                <w:szCs w:val="28"/>
              </w:rPr>
            </w:pPr>
            <w:r w:rsidRPr="00D371D0">
              <w:rPr>
                <w:rStyle w:val="math"/>
                <w:rFonts w:eastAsia="Times New Roman"/>
                <w:sz w:val="28"/>
                <w:szCs w:val="28"/>
              </w:rPr>
              <w:t>A=32'h40A00000, B=32'h40200000</w:t>
            </w:r>
          </w:p>
        </w:tc>
        <w:tc>
          <w:tcPr>
            <w:tcW w:w="0" w:type="auto"/>
            <w:vAlign w:val="center"/>
            <w:hideMark/>
          </w:tcPr>
          <w:p w14:paraId="37DF6B33" w14:textId="77777777" w:rsidR="00000000" w:rsidRPr="00D371D0" w:rsidRDefault="00000000">
            <w:pPr>
              <w:bidi/>
              <w:rPr>
                <w:rFonts w:eastAsia="Times New Roman"/>
                <w:sz w:val="28"/>
                <w:szCs w:val="28"/>
              </w:rPr>
            </w:pPr>
            <w:r w:rsidRPr="00D371D0">
              <w:rPr>
                <w:rFonts w:eastAsia="Times New Roman"/>
                <w:sz w:val="28"/>
                <w:szCs w:val="28"/>
                <w:rtl/>
              </w:rPr>
              <w:t>تایید ترازسازی کسرها و نرمال‌سازی برای تفریق مثبت</w:t>
            </w:r>
            <w:r w:rsidRPr="00D371D0">
              <w:rPr>
                <w:rFonts w:eastAsia="Times New Roman"/>
                <w:sz w:val="28"/>
                <w:szCs w:val="28"/>
              </w:rPr>
              <w:t>.</w:t>
            </w:r>
          </w:p>
        </w:tc>
      </w:tr>
      <w:tr w:rsidR="00000000" w14:paraId="13856405" w14:textId="77777777" w:rsidTr="00D371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E42FC" w14:textId="77777777" w:rsidR="00000000" w:rsidRPr="00D371D0" w:rsidRDefault="00000000">
            <w:pPr>
              <w:bidi/>
              <w:rPr>
                <w:rFonts w:eastAsia="Times New Roman"/>
                <w:sz w:val="28"/>
                <w:szCs w:val="28"/>
              </w:rPr>
            </w:pPr>
            <w:r w:rsidRPr="00D371D0">
              <w:rPr>
                <w:rStyle w:val="Strong"/>
                <w:rFonts w:eastAsia="Times New Roman"/>
                <w:sz w:val="28"/>
                <w:szCs w:val="28"/>
              </w:rPr>
              <w:t>FMUL</w:t>
            </w:r>
          </w:p>
        </w:tc>
        <w:tc>
          <w:tcPr>
            <w:tcW w:w="0" w:type="auto"/>
            <w:vAlign w:val="center"/>
            <w:hideMark/>
          </w:tcPr>
          <w:p w14:paraId="43BC83FB" w14:textId="77777777" w:rsidR="00000000" w:rsidRPr="00D371D0" w:rsidRDefault="00000000">
            <w:pPr>
              <w:bidi/>
              <w:rPr>
                <w:rFonts w:eastAsia="Times New Roman"/>
                <w:sz w:val="28"/>
                <w:szCs w:val="28"/>
              </w:rPr>
            </w:pPr>
            <w:r w:rsidRPr="00D371D0">
              <w:rPr>
                <w:rFonts w:eastAsia="Times New Roman"/>
                <w:sz w:val="28"/>
                <w:szCs w:val="28"/>
              </w:rPr>
              <w:t>FMUL $f5, $f1, $f2</w:t>
            </w:r>
          </w:p>
        </w:tc>
        <w:tc>
          <w:tcPr>
            <w:tcW w:w="0" w:type="auto"/>
            <w:vAlign w:val="center"/>
            <w:hideMark/>
          </w:tcPr>
          <w:p w14:paraId="32200422" w14:textId="77777777" w:rsidR="00000000" w:rsidRPr="00D371D0" w:rsidRDefault="00000000">
            <w:pPr>
              <w:bidi/>
              <w:rPr>
                <w:rFonts w:eastAsia="Times New Roman"/>
                <w:sz w:val="28"/>
                <w:szCs w:val="28"/>
              </w:rPr>
            </w:pPr>
            <w:r w:rsidRPr="00D371D0">
              <w:rPr>
                <w:rStyle w:val="math"/>
                <w:rFonts w:eastAsia="Times New Roman"/>
                <w:sz w:val="28"/>
                <w:szCs w:val="28"/>
              </w:rPr>
              <w:t>A=32'h40000000, B=32'h40400000</w:t>
            </w:r>
          </w:p>
        </w:tc>
        <w:tc>
          <w:tcPr>
            <w:tcW w:w="0" w:type="auto"/>
            <w:vAlign w:val="center"/>
            <w:hideMark/>
          </w:tcPr>
          <w:p w14:paraId="114B5EED" w14:textId="77777777" w:rsidR="00000000" w:rsidRPr="00D371D0" w:rsidRDefault="00000000">
            <w:pPr>
              <w:bidi/>
              <w:rPr>
                <w:rFonts w:eastAsia="Times New Roman"/>
                <w:sz w:val="28"/>
                <w:szCs w:val="28"/>
              </w:rPr>
            </w:pPr>
            <w:r w:rsidRPr="00D371D0">
              <w:rPr>
                <w:rFonts w:eastAsia="Times New Roman"/>
                <w:sz w:val="28"/>
                <w:szCs w:val="28"/>
                <w:rtl/>
              </w:rPr>
              <w:t xml:space="preserve">ارزیابی اصلاح آفست توان بایاس‌شده در </w:t>
            </w:r>
            <w:r w:rsidRPr="00D371D0">
              <w:rPr>
                <w:rFonts w:eastAsia="Times New Roman"/>
                <w:sz w:val="28"/>
                <w:szCs w:val="28"/>
                <w:rtl/>
                <w:lang w:bidi="fa-IR"/>
              </w:rPr>
              <w:t>۷</w:t>
            </w:r>
            <w:r w:rsidRPr="00D371D0">
              <w:rPr>
                <w:rFonts w:eastAsia="Times New Roman"/>
                <w:sz w:val="28"/>
                <w:szCs w:val="28"/>
                <w:rtl/>
              </w:rPr>
              <w:t xml:space="preserve"> سیکل</w:t>
            </w:r>
            <w:r w:rsidRPr="00D371D0">
              <w:rPr>
                <w:rFonts w:eastAsia="Times New Roman"/>
                <w:sz w:val="28"/>
                <w:szCs w:val="28"/>
              </w:rPr>
              <w:t xml:space="preserve"> (</w:t>
            </w:r>
            <w:r w:rsidRPr="00D371D0">
              <w:rPr>
                <w:rStyle w:val="math"/>
                <w:rFonts w:eastAsia="Times New Roman"/>
                <w:sz w:val="28"/>
                <w:szCs w:val="28"/>
              </w:rPr>
              <w:t>E_a + E_b - 127</w:t>
            </w:r>
            <w:r w:rsidRPr="00D371D0">
              <w:rPr>
                <w:rFonts w:eastAsia="Times New Roman"/>
                <w:sz w:val="28"/>
                <w:szCs w:val="28"/>
              </w:rPr>
              <w:t>).</w:t>
            </w:r>
          </w:p>
        </w:tc>
      </w:tr>
      <w:tr w:rsidR="00000000" w14:paraId="0E166DF1" w14:textId="77777777" w:rsidTr="00D371D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AD6F3" w14:textId="77777777" w:rsidR="00000000" w:rsidRPr="00D371D0" w:rsidRDefault="00000000">
            <w:pPr>
              <w:bidi/>
              <w:rPr>
                <w:rFonts w:eastAsia="Times New Roman"/>
                <w:sz w:val="28"/>
                <w:szCs w:val="28"/>
              </w:rPr>
            </w:pPr>
            <w:r w:rsidRPr="00D371D0">
              <w:rPr>
                <w:rStyle w:val="Strong"/>
                <w:rFonts w:eastAsia="Times New Roman"/>
                <w:sz w:val="28"/>
                <w:szCs w:val="28"/>
                <w:rtl/>
              </w:rPr>
              <w:t>مدیریت خطا</w:t>
            </w:r>
          </w:p>
        </w:tc>
        <w:tc>
          <w:tcPr>
            <w:tcW w:w="0" w:type="auto"/>
            <w:vAlign w:val="center"/>
            <w:hideMark/>
          </w:tcPr>
          <w:p w14:paraId="5AF51EE3" w14:textId="77777777" w:rsidR="00000000" w:rsidRPr="00D371D0" w:rsidRDefault="00000000">
            <w:pPr>
              <w:bidi/>
              <w:rPr>
                <w:rFonts w:eastAsia="Times New Roman"/>
                <w:sz w:val="28"/>
                <w:szCs w:val="28"/>
              </w:rPr>
            </w:pPr>
            <w:r w:rsidRPr="00D371D0">
              <w:rPr>
                <w:rFonts w:eastAsia="Times New Roman"/>
                <w:sz w:val="28"/>
                <w:szCs w:val="28"/>
                <w:rtl/>
              </w:rPr>
              <w:t>حد مرزی ماکزیمم</w:t>
            </w:r>
            <w:r w:rsidRPr="00D371D0">
              <w:rPr>
                <w:rFonts w:eastAsia="Times New Roman"/>
                <w:sz w:val="28"/>
                <w:szCs w:val="28"/>
              </w:rPr>
              <w:t xml:space="preserve"> FMUL</w:t>
            </w:r>
          </w:p>
        </w:tc>
        <w:tc>
          <w:tcPr>
            <w:tcW w:w="0" w:type="auto"/>
            <w:vAlign w:val="center"/>
            <w:hideMark/>
          </w:tcPr>
          <w:p w14:paraId="08AED8FD" w14:textId="77777777" w:rsidR="00000000" w:rsidRPr="00D371D0" w:rsidRDefault="00000000">
            <w:pPr>
              <w:bidi/>
              <w:rPr>
                <w:rFonts w:eastAsia="Times New Roman"/>
                <w:sz w:val="28"/>
                <w:szCs w:val="28"/>
              </w:rPr>
            </w:pPr>
            <w:r w:rsidRPr="00D371D0">
              <w:rPr>
                <w:rStyle w:val="math"/>
                <w:rFonts w:eastAsia="Times New Roman"/>
                <w:sz w:val="28"/>
                <w:szCs w:val="28"/>
              </w:rPr>
              <w:t>A=32'h7F7FFFFF, B=32'h42000000</w:t>
            </w:r>
          </w:p>
        </w:tc>
        <w:tc>
          <w:tcPr>
            <w:tcW w:w="0" w:type="auto"/>
            <w:vAlign w:val="center"/>
            <w:hideMark/>
          </w:tcPr>
          <w:p w14:paraId="36C71251" w14:textId="77777777" w:rsidR="00000000" w:rsidRPr="00D371D0" w:rsidRDefault="00000000">
            <w:pPr>
              <w:bidi/>
              <w:rPr>
                <w:rFonts w:eastAsia="Times New Roman"/>
                <w:sz w:val="28"/>
                <w:szCs w:val="28"/>
              </w:rPr>
            </w:pPr>
            <w:r w:rsidRPr="00D371D0">
              <w:rPr>
                <w:rFonts w:eastAsia="Times New Roman"/>
                <w:sz w:val="28"/>
                <w:szCs w:val="28"/>
                <w:rtl/>
              </w:rPr>
              <w:t>فعال شدن خط خطای سرریز</w:t>
            </w:r>
            <w:r w:rsidRPr="00D371D0">
              <w:rPr>
                <w:rFonts w:eastAsia="Times New Roman"/>
                <w:sz w:val="28"/>
                <w:szCs w:val="28"/>
              </w:rPr>
              <w:t xml:space="preserve"> (Overflow) </w:t>
            </w:r>
            <w:r w:rsidRPr="00D371D0">
              <w:rPr>
                <w:rFonts w:eastAsia="Times New Roman"/>
                <w:sz w:val="28"/>
                <w:szCs w:val="28"/>
                <w:rtl/>
              </w:rPr>
              <w:t>سخت‌افزاری هنگامی که توان از مرز مجاز فراتر می‌رود</w:t>
            </w:r>
            <w:r w:rsidRPr="00D371D0">
              <w:rPr>
                <w:rFonts w:eastAsia="Times New Roman"/>
                <w:sz w:val="28"/>
                <w:szCs w:val="28"/>
              </w:rPr>
              <w:t>.</w:t>
            </w:r>
          </w:p>
        </w:tc>
      </w:tr>
    </w:tbl>
    <w:p w14:paraId="0D847917" w14:textId="77F446C8" w:rsidR="00000000" w:rsidRPr="00D371D0" w:rsidRDefault="00000000">
      <w:pPr>
        <w:pStyle w:val="Heading3"/>
        <w:bidi/>
        <w:rPr>
          <w:rFonts w:eastAsia="Times New Roman"/>
          <w:sz w:val="32"/>
          <w:szCs w:val="32"/>
          <w:lang w:bidi="fa-IR"/>
        </w:rPr>
      </w:pPr>
      <w:r w:rsidRPr="00D371D0">
        <w:rPr>
          <w:rFonts w:eastAsia="Times New Roman" w:hint="cs"/>
          <w:sz w:val="32"/>
          <w:szCs w:val="32"/>
          <w:rtl/>
          <w:lang w:bidi="fa-IR"/>
        </w:rPr>
        <w:lastRenderedPageBreak/>
        <w:t xml:space="preserve">۲. برنامه تایید عملکرد برداری </w:t>
      </w:r>
      <w:r w:rsidR="00870D37">
        <w:rPr>
          <w:rFonts w:eastAsia="Times New Roman"/>
          <w:sz w:val="32"/>
          <w:szCs w:val="32"/>
          <w:lang w:bidi="fa-IR"/>
        </w:rPr>
        <w:t>(</w:t>
      </w:r>
      <w:r w:rsidRPr="00D371D0">
        <w:rPr>
          <w:rFonts w:eastAsia="Times New Roman" w:hint="cs"/>
          <w:sz w:val="32"/>
          <w:szCs w:val="32"/>
          <w:lang w:bidi="fa-IR"/>
        </w:rPr>
        <w:t>SIMD</w:t>
      </w:r>
      <w:r w:rsidR="00870D37">
        <w:rPr>
          <w:rFonts w:eastAsia="Times New Roman"/>
          <w:sz w:val="32"/>
          <w:szCs w:val="32"/>
          <w:lang w:bidi="fa-IR"/>
        </w:rPr>
        <w:t>)</w:t>
      </w:r>
    </w:p>
    <w:p w14:paraId="2E262639" w14:textId="77777777" w:rsidR="00000000" w:rsidRPr="00D371D0" w:rsidRDefault="00000000">
      <w:pPr>
        <w:pStyle w:val="NormalWeb"/>
        <w:bidi/>
        <w:rPr>
          <w:rFonts w:hint="cs"/>
          <w:sz w:val="32"/>
          <w:szCs w:val="32"/>
          <w:rtl/>
          <w:lang w:bidi="fa-IR"/>
        </w:rPr>
      </w:pPr>
      <w:r w:rsidRPr="00D371D0">
        <w:rPr>
          <w:rFonts w:hint="cs"/>
          <w:sz w:val="32"/>
          <w:szCs w:val="32"/>
          <w:rtl/>
          <w:lang w:bidi="fa-IR"/>
        </w:rPr>
        <w:t>شبکه اشتراک‌گذاری منابع با استفاده از مسیرهای برداری مستقل تحت فشار قرار گرفت تا جداسازی حالت‌های خاص (</w:t>
      </w:r>
      <w:r w:rsidRPr="00D371D0">
        <w:rPr>
          <w:rFonts w:hint="cs"/>
          <w:sz w:val="32"/>
          <w:szCs w:val="32"/>
          <w:lang w:bidi="fa-IR"/>
        </w:rPr>
        <w:t>Edge-Case</w:t>
      </w:r>
      <w:r w:rsidRPr="00D371D0">
        <w:rPr>
          <w:rFonts w:hint="cs"/>
          <w:sz w:val="32"/>
          <w:szCs w:val="32"/>
          <w:rtl/>
          <w:lang w:bidi="fa-IR"/>
        </w:rPr>
        <w:t>) و یکپارچگی داده‌های علامت‌دار تایید شود:</w:t>
      </w:r>
    </w:p>
    <w:tbl>
      <w:tblPr>
        <w:bidiVisual/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"/>
        <w:gridCol w:w="2353"/>
        <w:gridCol w:w="2343"/>
        <w:gridCol w:w="1636"/>
        <w:gridCol w:w="1456"/>
      </w:tblGrid>
      <w:tr w:rsidR="00000000" w:rsidRPr="00D371D0" w14:paraId="6453CE86" w14:textId="77777777" w:rsidTr="00A05A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951B66" w14:textId="77777777" w:rsidR="00000000" w:rsidRPr="00D371D0" w:rsidRDefault="00000000">
            <w:pPr>
              <w:bidi/>
              <w:jc w:val="center"/>
              <w:rPr>
                <w:rFonts w:eastAsia="Times New Roman" w:hint="cs"/>
                <w:b/>
                <w:bCs/>
                <w:sz w:val="28"/>
                <w:szCs w:val="28"/>
                <w:rtl/>
              </w:rPr>
            </w:pPr>
            <w:r w:rsidRPr="00D371D0">
              <w:rPr>
                <w:rFonts w:eastAsia="Times New Roman"/>
                <w:b/>
                <w:bCs/>
                <w:sz w:val="28"/>
                <w:szCs w:val="28"/>
                <w:rtl/>
              </w:rPr>
              <w:t>عملیات برداری</w:t>
            </w:r>
          </w:p>
        </w:tc>
        <w:tc>
          <w:tcPr>
            <w:tcW w:w="0" w:type="auto"/>
            <w:vAlign w:val="center"/>
            <w:hideMark/>
          </w:tcPr>
          <w:p w14:paraId="5B48BE7E" w14:textId="77777777" w:rsidR="00000000" w:rsidRPr="00D371D0" w:rsidRDefault="00000000">
            <w:pPr>
              <w:bidi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D371D0">
              <w:rPr>
                <w:rFonts w:eastAsia="Times New Roman"/>
                <w:b/>
                <w:bCs/>
                <w:sz w:val="28"/>
                <w:szCs w:val="28"/>
                <w:rtl/>
              </w:rPr>
              <w:t>آرایه برداری</w:t>
            </w:r>
            <w:r w:rsidRPr="00D371D0">
              <w:rPr>
                <w:rFonts w:eastAsia="Times New Roman"/>
                <w:b/>
                <w:bCs/>
                <w:sz w:val="28"/>
                <w:szCs w:val="28"/>
              </w:rPr>
              <w:t xml:space="preserve"> A (</w:t>
            </w:r>
            <w:r w:rsidRPr="00D371D0">
              <w:rPr>
                <w:rFonts w:eastAsia="Times New Roman"/>
                <w:b/>
                <w:bCs/>
                <w:sz w:val="28"/>
                <w:szCs w:val="28"/>
                <w:rtl/>
              </w:rPr>
              <w:t>عناصر فشرده</w:t>
            </w:r>
            <w:r w:rsidRPr="00D371D0">
              <w:rPr>
                <w:rFonts w:eastAsia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0C0C896" w14:textId="77777777" w:rsidR="00000000" w:rsidRPr="00D371D0" w:rsidRDefault="00000000">
            <w:pPr>
              <w:bidi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D371D0">
              <w:rPr>
                <w:rFonts w:eastAsia="Times New Roman"/>
                <w:b/>
                <w:bCs/>
                <w:sz w:val="28"/>
                <w:szCs w:val="28"/>
                <w:rtl/>
              </w:rPr>
              <w:t>آرایه برداری</w:t>
            </w:r>
            <w:r w:rsidRPr="00D371D0">
              <w:rPr>
                <w:rFonts w:eastAsia="Times New Roman"/>
                <w:b/>
                <w:bCs/>
                <w:sz w:val="28"/>
                <w:szCs w:val="28"/>
              </w:rPr>
              <w:t xml:space="preserve"> B (</w:t>
            </w:r>
            <w:r w:rsidRPr="00D371D0">
              <w:rPr>
                <w:rFonts w:eastAsia="Times New Roman"/>
                <w:b/>
                <w:bCs/>
                <w:sz w:val="28"/>
                <w:szCs w:val="28"/>
                <w:rtl/>
              </w:rPr>
              <w:t>عناصر فشرده</w:t>
            </w:r>
            <w:r w:rsidRPr="00D371D0">
              <w:rPr>
                <w:rFonts w:eastAsia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1606" w:type="dxa"/>
            <w:vAlign w:val="center"/>
            <w:hideMark/>
          </w:tcPr>
          <w:p w14:paraId="4EDBC9AE" w14:textId="77777777" w:rsidR="00000000" w:rsidRPr="00D371D0" w:rsidRDefault="00000000">
            <w:pPr>
              <w:bidi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D371D0">
              <w:rPr>
                <w:rFonts w:eastAsia="Times New Roman"/>
                <w:b/>
                <w:bCs/>
                <w:sz w:val="28"/>
                <w:szCs w:val="28"/>
                <w:rtl/>
              </w:rPr>
              <w:t>خروجی بردار حاصل</w:t>
            </w:r>
          </w:p>
        </w:tc>
        <w:tc>
          <w:tcPr>
            <w:tcW w:w="1411" w:type="dxa"/>
            <w:vAlign w:val="center"/>
            <w:hideMark/>
          </w:tcPr>
          <w:p w14:paraId="60D4F1F9" w14:textId="77777777" w:rsidR="00000000" w:rsidRPr="00D371D0" w:rsidRDefault="00000000">
            <w:pPr>
              <w:bidi/>
              <w:jc w:val="center"/>
              <w:rPr>
                <w:rFonts w:eastAsia="Times New Roman"/>
                <w:b/>
                <w:bCs/>
                <w:sz w:val="28"/>
                <w:szCs w:val="28"/>
              </w:rPr>
            </w:pPr>
            <w:r w:rsidRPr="00D371D0">
              <w:rPr>
                <w:rFonts w:eastAsia="Times New Roman"/>
                <w:b/>
                <w:bCs/>
                <w:sz w:val="28"/>
                <w:szCs w:val="28"/>
                <w:rtl/>
              </w:rPr>
              <w:t>تأخیر مشاهده‌شده</w:t>
            </w:r>
          </w:p>
        </w:tc>
      </w:tr>
      <w:tr w:rsidR="00000000" w:rsidRPr="00D371D0" w14:paraId="55D6AED3" w14:textId="77777777" w:rsidTr="00A05A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6C830" w14:textId="77777777" w:rsidR="00000000" w:rsidRPr="00D371D0" w:rsidRDefault="00000000">
            <w:pPr>
              <w:bidi/>
              <w:rPr>
                <w:rFonts w:eastAsia="Times New Roman"/>
                <w:sz w:val="28"/>
                <w:szCs w:val="28"/>
              </w:rPr>
            </w:pPr>
            <w:r w:rsidRPr="00D371D0">
              <w:rPr>
                <w:rStyle w:val="Strong"/>
                <w:rFonts w:eastAsia="Times New Roman"/>
                <w:sz w:val="28"/>
                <w:szCs w:val="28"/>
              </w:rPr>
              <w:t>VADD</w:t>
            </w:r>
          </w:p>
        </w:tc>
        <w:tc>
          <w:tcPr>
            <w:tcW w:w="0" w:type="auto"/>
            <w:vAlign w:val="center"/>
            <w:hideMark/>
          </w:tcPr>
          <w:p w14:paraId="30DACDA7" w14:textId="77777777" w:rsidR="00000000" w:rsidRPr="00D371D0" w:rsidRDefault="00000000">
            <w:pPr>
              <w:bidi/>
              <w:rPr>
                <w:rFonts w:eastAsia="Times New Roman"/>
                <w:sz w:val="28"/>
                <w:szCs w:val="28"/>
              </w:rPr>
            </w:pPr>
            <w:r w:rsidRPr="00D371D0">
              <w:rPr>
                <w:rFonts w:eastAsia="Times New Roman"/>
                <w:sz w:val="28"/>
                <w:szCs w:val="28"/>
              </w:rPr>
              <w:t>[4, 3, 2, 1]</w:t>
            </w:r>
          </w:p>
        </w:tc>
        <w:tc>
          <w:tcPr>
            <w:tcW w:w="0" w:type="auto"/>
            <w:vAlign w:val="center"/>
            <w:hideMark/>
          </w:tcPr>
          <w:p w14:paraId="55104F04" w14:textId="77777777" w:rsidR="00000000" w:rsidRPr="00D371D0" w:rsidRDefault="00000000">
            <w:pPr>
              <w:bidi/>
              <w:rPr>
                <w:rFonts w:eastAsia="Times New Roman"/>
                <w:sz w:val="28"/>
                <w:szCs w:val="28"/>
              </w:rPr>
            </w:pPr>
            <w:r w:rsidRPr="00D371D0">
              <w:rPr>
                <w:rFonts w:eastAsia="Times New Roman"/>
                <w:sz w:val="28"/>
                <w:szCs w:val="28"/>
              </w:rPr>
              <w:t>[8, 7, 6, 5]</w:t>
            </w:r>
          </w:p>
        </w:tc>
        <w:tc>
          <w:tcPr>
            <w:tcW w:w="1606" w:type="dxa"/>
            <w:vAlign w:val="center"/>
            <w:hideMark/>
          </w:tcPr>
          <w:p w14:paraId="6DB43400" w14:textId="77777777" w:rsidR="00000000" w:rsidRPr="00D371D0" w:rsidRDefault="00000000">
            <w:pPr>
              <w:bidi/>
              <w:rPr>
                <w:rFonts w:eastAsia="Times New Roman"/>
                <w:sz w:val="28"/>
                <w:szCs w:val="28"/>
              </w:rPr>
            </w:pPr>
            <w:r w:rsidRPr="00D371D0">
              <w:rPr>
                <w:rFonts w:eastAsia="Times New Roman"/>
                <w:sz w:val="28"/>
                <w:szCs w:val="28"/>
              </w:rPr>
              <w:t>[12, 10, 8, 6]</w:t>
            </w:r>
          </w:p>
        </w:tc>
        <w:tc>
          <w:tcPr>
            <w:tcW w:w="1411" w:type="dxa"/>
            <w:vAlign w:val="center"/>
            <w:hideMark/>
          </w:tcPr>
          <w:p w14:paraId="353BE541" w14:textId="77777777" w:rsidR="00000000" w:rsidRPr="00D371D0" w:rsidRDefault="00000000">
            <w:pPr>
              <w:bidi/>
              <w:rPr>
                <w:rFonts w:eastAsia="Times New Roman"/>
                <w:sz w:val="28"/>
                <w:szCs w:val="28"/>
              </w:rPr>
            </w:pPr>
            <w:r w:rsidRPr="00D371D0">
              <w:rPr>
                <w:rFonts w:eastAsia="Times New Roman"/>
                <w:sz w:val="28"/>
                <w:szCs w:val="28"/>
                <w:rtl/>
              </w:rPr>
              <w:t xml:space="preserve">دقیقاً </w:t>
            </w:r>
            <w:r w:rsidRPr="00D371D0">
              <w:rPr>
                <w:rFonts w:eastAsia="Times New Roman"/>
                <w:sz w:val="28"/>
                <w:szCs w:val="28"/>
                <w:rtl/>
                <w:lang w:bidi="fa-IR"/>
              </w:rPr>
              <w:t>۳</w:t>
            </w:r>
            <w:r w:rsidRPr="00D371D0">
              <w:rPr>
                <w:rFonts w:eastAsia="Times New Roman"/>
                <w:sz w:val="28"/>
                <w:szCs w:val="28"/>
                <w:rtl/>
              </w:rPr>
              <w:t xml:space="preserve"> سیکل</w:t>
            </w:r>
          </w:p>
        </w:tc>
      </w:tr>
      <w:tr w:rsidR="00000000" w:rsidRPr="00D371D0" w14:paraId="373626C0" w14:textId="77777777" w:rsidTr="00A05A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DC80B" w14:textId="77777777" w:rsidR="00000000" w:rsidRPr="00D371D0" w:rsidRDefault="00000000">
            <w:pPr>
              <w:bidi/>
              <w:rPr>
                <w:rFonts w:eastAsia="Times New Roman"/>
                <w:sz w:val="28"/>
                <w:szCs w:val="28"/>
              </w:rPr>
            </w:pPr>
            <w:r w:rsidRPr="00D371D0">
              <w:rPr>
                <w:rStyle w:val="Strong"/>
                <w:rFonts w:eastAsia="Times New Roman"/>
                <w:sz w:val="28"/>
                <w:szCs w:val="28"/>
              </w:rPr>
              <w:t>VMUL</w:t>
            </w:r>
          </w:p>
        </w:tc>
        <w:tc>
          <w:tcPr>
            <w:tcW w:w="0" w:type="auto"/>
            <w:vAlign w:val="center"/>
            <w:hideMark/>
          </w:tcPr>
          <w:p w14:paraId="4DF01D58" w14:textId="77777777" w:rsidR="00000000" w:rsidRPr="00D371D0" w:rsidRDefault="00000000">
            <w:pPr>
              <w:bidi/>
              <w:rPr>
                <w:rFonts w:eastAsia="Times New Roman"/>
                <w:sz w:val="28"/>
                <w:szCs w:val="28"/>
              </w:rPr>
            </w:pPr>
            <w:r w:rsidRPr="00D371D0">
              <w:rPr>
                <w:rFonts w:eastAsia="Times New Roman"/>
                <w:sz w:val="28"/>
                <w:szCs w:val="28"/>
              </w:rPr>
              <w:t>[4, 3, 2, 1]</w:t>
            </w:r>
          </w:p>
        </w:tc>
        <w:tc>
          <w:tcPr>
            <w:tcW w:w="0" w:type="auto"/>
            <w:vAlign w:val="center"/>
            <w:hideMark/>
          </w:tcPr>
          <w:p w14:paraId="0FA2A086" w14:textId="77777777" w:rsidR="00000000" w:rsidRPr="00D371D0" w:rsidRDefault="00000000">
            <w:pPr>
              <w:bidi/>
              <w:rPr>
                <w:rFonts w:eastAsia="Times New Roman"/>
                <w:sz w:val="28"/>
                <w:szCs w:val="28"/>
              </w:rPr>
            </w:pPr>
            <w:r w:rsidRPr="00D371D0">
              <w:rPr>
                <w:rFonts w:eastAsia="Times New Roman"/>
                <w:sz w:val="28"/>
                <w:szCs w:val="28"/>
              </w:rPr>
              <w:t>[2, 2, 2, 2]</w:t>
            </w:r>
          </w:p>
        </w:tc>
        <w:tc>
          <w:tcPr>
            <w:tcW w:w="1606" w:type="dxa"/>
            <w:vAlign w:val="center"/>
            <w:hideMark/>
          </w:tcPr>
          <w:p w14:paraId="6CF4E934" w14:textId="77777777" w:rsidR="00000000" w:rsidRPr="00D371D0" w:rsidRDefault="00000000">
            <w:pPr>
              <w:bidi/>
              <w:rPr>
                <w:rFonts w:eastAsia="Times New Roman"/>
                <w:sz w:val="28"/>
                <w:szCs w:val="28"/>
              </w:rPr>
            </w:pPr>
            <w:r w:rsidRPr="00D371D0">
              <w:rPr>
                <w:rFonts w:eastAsia="Times New Roman"/>
                <w:sz w:val="28"/>
                <w:szCs w:val="28"/>
              </w:rPr>
              <w:t>[8, 6, 4, 2]</w:t>
            </w:r>
          </w:p>
        </w:tc>
        <w:tc>
          <w:tcPr>
            <w:tcW w:w="1411" w:type="dxa"/>
            <w:vAlign w:val="center"/>
            <w:hideMark/>
          </w:tcPr>
          <w:p w14:paraId="0AA35665" w14:textId="77777777" w:rsidR="00000000" w:rsidRPr="00D371D0" w:rsidRDefault="00000000">
            <w:pPr>
              <w:bidi/>
              <w:rPr>
                <w:rFonts w:eastAsia="Times New Roman"/>
                <w:sz w:val="28"/>
                <w:szCs w:val="28"/>
              </w:rPr>
            </w:pPr>
            <w:r w:rsidRPr="00D371D0">
              <w:rPr>
                <w:rFonts w:eastAsia="Times New Roman"/>
                <w:sz w:val="28"/>
                <w:szCs w:val="28"/>
                <w:rtl/>
              </w:rPr>
              <w:t xml:space="preserve">دقیقاً </w:t>
            </w:r>
            <w:r w:rsidRPr="00D371D0">
              <w:rPr>
                <w:rFonts w:eastAsia="Times New Roman"/>
                <w:sz w:val="28"/>
                <w:szCs w:val="28"/>
                <w:rtl/>
                <w:lang w:bidi="fa-IR"/>
              </w:rPr>
              <w:t>۵</w:t>
            </w:r>
            <w:r w:rsidRPr="00D371D0">
              <w:rPr>
                <w:rFonts w:eastAsia="Times New Roman"/>
                <w:sz w:val="28"/>
                <w:szCs w:val="28"/>
                <w:rtl/>
              </w:rPr>
              <w:t xml:space="preserve"> سیکل</w:t>
            </w:r>
          </w:p>
        </w:tc>
      </w:tr>
      <w:tr w:rsidR="00000000" w:rsidRPr="00D371D0" w14:paraId="7AF1F69E" w14:textId="77777777" w:rsidTr="00A05A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96739" w14:textId="77777777" w:rsidR="00000000" w:rsidRPr="00D371D0" w:rsidRDefault="00000000">
            <w:pPr>
              <w:bidi/>
              <w:rPr>
                <w:rFonts w:eastAsia="Times New Roman"/>
                <w:sz w:val="28"/>
                <w:szCs w:val="28"/>
              </w:rPr>
            </w:pPr>
            <w:r w:rsidRPr="00D371D0">
              <w:rPr>
                <w:rStyle w:val="Strong"/>
                <w:rFonts w:eastAsia="Times New Roman"/>
                <w:sz w:val="28"/>
                <w:szCs w:val="28"/>
              </w:rPr>
              <w:t xml:space="preserve">VADD </w:t>
            </w:r>
            <w:r w:rsidRPr="00D371D0">
              <w:rPr>
                <w:rStyle w:val="Strong"/>
                <w:rFonts w:eastAsia="Times New Roman"/>
                <w:sz w:val="28"/>
                <w:szCs w:val="28"/>
                <w:rtl/>
              </w:rPr>
              <w:t>علامت‌دار</w:t>
            </w:r>
          </w:p>
        </w:tc>
        <w:tc>
          <w:tcPr>
            <w:tcW w:w="0" w:type="auto"/>
            <w:vAlign w:val="center"/>
            <w:hideMark/>
          </w:tcPr>
          <w:p w14:paraId="5379B685" w14:textId="77777777" w:rsidR="00000000" w:rsidRPr="00D371D0" w:rsidRDefault="00000000">
            <w:pPr>
              <w:bidi/>
              <w:rPr>
                <w:rFonts w:eastAsia="Times New Roman"/>
                <w:sz w:val="28"/>
                <w:szCs w:val="28"/>
              </w:rPr>
            </w:pPr>
            <w:r w:rsidRPr="00D371D0">
              <w:rPr>
                <w:rFonts w:eastAsia="Times New Roman"/>
                <w:sz w:val="28"/>
                <w:szCs w:val="28"/>
              </w:rPr>
              <w:t>[10, -5, 0, -1]</w:t>
            </w:r>
          </w:p>
        </w:tc>
        <w:tc>
          <w:tcPr>
            <w:tcW w:w="0" w:type="auto"/>
            <w:vAlign w:val="center"/>
            <w:hideMark/>
          </w:tcPr>
          <w:p w14:paraId="7F5BEAB9" w14:textId="77777777" w:rsidR="00000000" w:rsidRPr="00D371D0" w:rsidRDefault="00000000">
            <w:pPr>
              <w:bidi/>
              <w:rPr>
                <w:rFonts w:eastAsia="Times New Roman"/>
                <w:sz w:val="28"/>
                <w:szCs w:val="28"/>
              </w:rPr>
            </w:pPr>
            <w:r w:rsidRPr="00D371D0">
              <w:rPr>
                <w:rFonts w:eastAsia="Times New Roman"/>
                <w:sz w:val="28"/>
                <w:szCs w:val="28"/>
              </w:rPr>
              <w:t>[-2, 5, 10, -9]</w:t>
            </w:r>
          </w:p>
        </w:tc>
        <w:tc>
          <w:tcPr>
            <w:tcW w:w="1606" w:type="dxa"/>
            <w:vAlign w:val="center"/>
            <w:hideMark/>
          </w:tcPr>
          <w:p w14:paraId="0448B651" w14:textId="77777777" w:rsidR="00000000" w:rsidRPr="00D371D0" w:rsidRDefault="00000000">
            <w:pPr>
              <w:bidi/>
              <w:rPr>
                <w:rFonts w:eastAsia="Times New Roman"/>
                <w:sz w:val="28"/>
                <w:szCs w:val="28"/>
              </w:rPr>
            </w:pPr>
            <w:r w:rsidRPr="00D371D0">
              <w:rPr>
                <w:rFonts w:eastAsia="Times New Roman"/>
                <w:sz w:val="28"/>
                <w:szCs w:val="28"/>
              </w:rPr>
              <w:t>[8, 0, 10, -10]</w:t>
            </w:r>
          </w:p>
        </w:tc>
        <w:tc>
          <w:tcPr>
            <w:tcW w:w="1411" w:type="dxa"/>
            <w:vAlign w:val="center"/>
            <w:hideMark/>
          </w:tcPr>
          <w:p w14:paraId="748705AF" w14:textId="77777777" w:rsidR="00000000" w:rsidRPr="00D371D0" w:rsidRDefault="00000000">
            <w:pPr>
              <w:bidi/>
              <w:rPr>
                <w:rFonts w:eastAsia="Times New Roman"/>
                <w:sz w:val="28"/>
                <w:szCs w:val="28"/>
              </w:rPr>
            </w:pPr>
            <w:r w:rsidRPr="00D371D0">
              <w:rPr>
                <w:rFonts w:eastAsia="Times New Roman"/>
                <w:sz w:val="28"/>
                <w:szCs w:val="28"/>
                <w:rtl/>
              </w:rPr>
              <w:t xml:space="preserve">دقیقاً </w:t>
            </w:r>
            <w:r w:rsidRPr="00D371D0">
              <w:rPr>
                <w:rFonts w:eastAsia="Times New Roman"/>
                <w:sz w:val="28"/>
                <w:szCs w:val="28"/>
                <w:rtl/>
                <w:lang w:bidi="fa-IR"/>
              </w:rPr>
              <w:t>۳</w:t>
            </w:r>
            <w:r w:rsidRPr="00D371D0">
              <w:rPr>
                <w:rFonts w:eastAsia="Times New Roman"/>
                <w:sz w:val="28"/>
                <w:szCs w:val="28"/>
                <w:rtl/>
              </w:rPr>
              <w:t xml:space="preserve"> سیکل</w:t>
            </w:r>
          </w:p>
        </w:tc>
      </w:tr>
    </w:tbl>
    <w:p w14:paraId="2F8F08E8" w14:textId="77777777" w:rsidR="00E77103" w:rsidRDefault="00E77103">
      <w:pPr>
        <w:rPr>
          <w:rFonts w:eastAsia="Times New Roman"/>
        </w:rPr>
      </w:pPr>
    </w:p>
    <w:sectPr w:rsidR="00E771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76398"/>
    <w:multiLevelType w:val="multilevel"/>
    <w:tmpl w:val="3022F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212BC"/>
    <w:multiLevelType w:val="multilevel"/>
    <w:tmpl w:val="C256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D29C9"/>
    <w:multiLevelType w:val="multilevel"/>
    <w:tmpl w:val="768A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CA387E"/>
    <w:multiLevelType w:val="multilevel"/>
    <w:tmpl w:val="EC5C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8373423">
    <w:abstractNumId w:val="1"/>
  </w:num>
  <w:num w:numId="2" w16cid:durableId="883172129">
    <w:abstractNumId w:val="0"/>
  </w:num>
  <w:num w:numId="3" w16cid:durableId="244192824">
    <w:abstractNumId w:val="3"/>
  </w:num>
  <w:num w:numId="4" w16cid:durableId="8145707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C6F"/>
    <w:rsid w:val="00291F44"/>
    <w:rsid w:val="002E5674"/>
    <w:rsid w:val="00764AE8"/>
    <w:rsid w:val="00870D37"/>
    <w:rsid w:val="008D5C6F"/>
    <w:rsid w:val="00A05AE3"/>
    <w:rsid w:val="00AE75D3"/>
    <w:rsid w:val="00B7227C"/>
    <w:rsid w:val="00D371D0"/>
    <w:rsid w:val="00E77103"/>
    <w:rsid w:val="00E901C2"/>
    <w:rsid w:val="00FC5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B5C46B"/>
  <w15:chartTrackingRefBased/>
  <w15:docId w15:val="{48E7EE65-C709-4272-8DF3-53784AF77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code-text">
    <w:name w:val="code-text"/>
    <w:basedOn w:val="DefaultParagraphFont"/>
  </w:style>
  <w:style w:type="character" w:customStyle="1" w:styleId="math">
    <w:name w:val="math"/>
    <w:basedOn w:val="DefaultParagraphFont"/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10460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15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948</Words>
  <Characters>5407</Characters>
  <Application>Microsoft Office Word</Application>
  <DocSecurity>0</DocSecurity>
  <Lines>45</Lines>
  <Paragraphs>12</Paragraphs>
  <ScaleCrop>false</ScaleCrop>
  <Company/>
  <LinksUpToDate>false</LinksUpToDate>
  <CharactersWithSpaces>6343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گزارش طراحی فنی: افزونه‌های برداری FPU و SIMD</dc:title>
  <dc:subject/>
  <dc:creator>alixer bbb</dc:creator>
  <cp:keywords/>
  <dc:description/>
  <cp:lastModifiedBy>alixer bbb</cp:lastModifiedBy>
  <cp:revision>5</cp:revision>
  <dcterms:created xsi:type="dcterms:W3CDTF">2026-06-22T12:57:00Z</dcterms:created>
  <dcterms:modified xsi:type="dcterms:W3CDTF">2026-06-22T13:00:00Z</dcterms:modified>
</cp:coreProperties>
</file>