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2D74" w14:textId="4FE65EF1" w:rsidR="00062DEB" w:rsidRPr="006F140C" w:rsidRDefault="006F140C" w:rsidP="00062DEB">
      <w:pPr>
        <w:widowControl w:val="0"/>
        <w:autoSpaceDE w:val="0"/>
        <w:autoSpaceDN w:val="0"/>
        <w:adjustRightInd w:val="0"/>
        <w:ind w:left="720" w:hanging="36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Supplement 4. S</w:t>
      </w:r>
      <w:r w:rsidR="00062DEB" w:rsidRPr="006F140C">
        <w:rPr>
          <w:rFonts w:ascii="Arial" w:hAnsi="Arial" w:cs="Arial"/>
          <w:b/>
          <w:bCs/>
          <w:sz w:val="36"/>
          <w:szCs w:val="36"/>
        </w:rPr>
        <w:t>tudies included in the review</w:t>
      </w:r>
      <w:r>
        <w:rPr>
          <w:rFonts w:ascii="Arial" w:hAnsi="Arial" w:cs="Arial"/>
          <w:b/>
          <w:bCs/>
          <w:sz w:val="36"/>
          <w:szCs w:val="36"/>
        </w:rPr>
        <w:t xml:space="preserve">. </w:t>
      </w:r>
    </w:p>
    <w:p w14:paraId="7C73AC2B" w14:textId="77777777" w:rsidR="00062DEB" w:rsidRDefault="00062DEB" w:rsidP="00062DEB">
      <w:pPr>
        <w:widowControl w:val="0"/>
        <w:autoSpaceDE w:val="0"/>
        <w:autoSpaceDN w:val="0"/>
        <w:adjustRightInd w:val="0"/>
        <w:ind w:left="720" w:hanging="360"/>
      </w:pPr>
    </w:p>
    <w:p w14:paraId="56406FBF" w14:textId="006CE5F4" w:rsidR="00062DEB" w:rsidRDefault="00062DEB" w:rsidP="00062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Alosco ML, Spitznagel MB, Miller L, Raz N, Cohen R, Sweet LH, et al. Depression is associated with reduced physical activity in persons with heart failure. Health Psychol. 2012 Nov;31(6):754–62. </w:t>
      </w:r>
    </w:p>
    <w:p w14:paraId="6CBE7530" w14:textId="77777777" w:rsidR="00062DEB" w:rsidRDefault="00062DEB" w:rsidP="00062DEB">
      <w:pPr>
        <w:widowControl w:val="0"/>
        <w:autoSpaceDE w:val="0"/>
        <w:autoSpaceDN w:val="0"/>
        <w:adjustRightInd w:val="0"/>
        <w:ind w:left="680" w:hanging="680"/>
        <w:rPr>
          <w:noProof/>
        </w:rPr>
      </w:pPr>
    </w:p>
    <w:p w14:paraId="010BE362" w14:textId="48A1FE86" w:rsidR="00062DEB" w:rsidRDefault="00062DEB" w:rsidP="00062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Chien H-C, Chen H-M, Garet M, Wang R-H. Predictors of physical activity in patients with heart failure: a questionnaire study. J Cardiovasc Nurs. 2014 Jul;29(4):324–31. </w:t>
      </w:r>
    </w:p>
    <w:p w14:paraId="09AE3A4B" w14:textId="77777777" w:rsidR="00062DEB" w:rsidRDefault="00062DEB" w:rsidP="00062DEB">
      <w:pPr>
        <w:widowControl w:val="0"/>
        <w:autoSpaceDE w:val="0"/>
        <w:autoSpaceDN w:val="0"/>
        <w:adjustRightInd w:val="0"/>
        <w:ind w:left="680" w:hanging="680"/>
        <w:rPr>
          <w:noProof/>
        </w:rPr>
      </w:pPr>
    </w:p>
    <w:p w14:paraId="401ED6C8" w14:textId="67B80F6C" w:rsidR="00062DEB" w:rsidRDefault="00062DEB" w:rsidP="00062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Corvera-Tindel T, Doering LV, Gomez T, Dracup K. Predictors of noncompliance to exercise training in heart failure. J Cardiovasc Nurs. 2004 Aug;19(4):269–77; quiz 278. </w:t>
      </w:r>
    </w:p>
    <w:p w14:paraId="1B348957" w14:textId="77777777" w:rsidR="00062DEB" w:rsidRDefault="00062DEB" w:rsidP="00062DEB">
      <w:pPr>
        <w:widowControl w:val="0"/>
        <w:autoSpaceDE w:val="0"/>
        <w:autoSpaceDN w:val="0"/>
        <w:adjustRightInd w:val="0"/>
        <w:ind w:left="680" w:hanging="680"/>
        <w:rPr>
          <w:noProof/>
        </w:rPr>
      </w:pPr>
    </w:p>
    <w:p w14:paraId="7A2288A0" w14:textId="4EAF0909" w:rsidR="00062DEB" w:rsidRDefault="00062DEB" w:rsidP="00062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Dontje ML, van der Wal MHL, Stolk RP, Brügemann J, Jaarsma T, Wijtvliet PEPJ, et al. Daily physical activity in stable heart failure patients. J Cardiovasc Nurs. 2014 Jun;29(3):218–26. </w:t>
      </w:r>
    </w:p>
    <w:p w14:paraId="0973921B" w14:textId="77777777" w:rsidR="00062DEB" w:rsidRDefault="00062DEB" w:rsidP="00062DEB">
      <w:pPr>
        <w:widowControl w:val="0"/>
        <w:autoSpaceDE w:val="0"/>
        <w:autoSpaceDN w:val="0"/>
        <w:adjustRightInd w:val="0"/>
        <w:rPr>
          <w:noProof/>
        </w:rPr>
      </w:pPr>
    </w:p>
    <w:p w14:paraId="19E062DB" w14:textId="31B8C1B8" w:rsidR="00062DEB" w:rsidRDefault="00062DEB" w:rsidP="00062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Evangelista LS, Berg J, Dracup K. Relationship between psychosocial variables and compliance in patients with heart failure. Heart Lung. 2001 Aug;30(4):294–301. </w:t>
      </w:r>
    </w:p>
    <w:p w14:paraId="17EC7442" w14:textId="77777777" w:rsidR="00062DEB" w:rsidRDefault="00062DEB" w:rsidP="00062DEB">
      <w:pPr>
        <w:widowControl w:val="0"/>
        <w:autoSpaceDE w:val="0"/>
        <w:autoSpaceDN w:val="0"/>
        <w:adjustRightInd w:val="0"/>
        <w:rPr>
          <w:noProof/>
        </w:rPr>
      </w:pPr>
    </w:p>
    <w:p w14:paraId="503D216E" w14:textId="2C86FE2A" w:rsidR="00062DEB" w:rsidRDefault="00062DEB" w:rsidP="00062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Evangelista L, Doering LV, Dracup K, Westlake C, Hamilton M, Fonarow GC. Compliance behaviors of elderly patients with advanced heart failure. J Cardiovasc Nurs. 2003 Aug;18(3):197–206; quiz 207. </w:t>
      </w:r>
    </w:p>
    <w:p w14:paraId="51D149C1" w14:textId="77777777" w:rsidR="00062DEB" w:rsidRDefault="00062DEB" w:rsidP="00062DEB">
      <w:pPr>
        <w:widowControl w:val="0"/>
        <w:autoSpaceDE w:val="0"/>
        <w:autoSpaceDN w:val="0"/>
        <w:adjustRightInd w:val="0"/>
        <w:ind w:left="680" w:hanging="680"/>
        <w:rPr>
          <w:noProof/>
        </w:rPr>
      </w:pPr>
    </w:p>
    <w:p w14:paraId="543869CD" w14:textId="6D35C907" w:rsidR="00062DEB" w:rsidRDefault="00062DEB" w:rsidP="00062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Gallagher R, Luttik M-L, Jaarsma T. Social support and self-care in heart failure. J Cardiovasc Nurs. 2011 Dec;26(6):439–45. </w:t>
      </w:r>
    </w:p>
    <w:p w14:paraId="436DF68C" w14:textId="77777777" w:rsidR="00062DEB" w:rsidRDefault="00062DEB" w:rsidP="00062DEB">
      <w:pPr>
        <w:widowControl w:val="0"/>
        <w:autoSpaceDE w:val="0"/>
        <w:autoSpaceDN w:val="0"/>
        <w:adjustRightInd w:val="0"/>
        <w:ind w:left="680" w:hanging="680"/>
        <w:rPr>
          <w:noProof/>
        </w:rPr>
      </w:pPr>
    </w:p>
    <w:p w14:paraId="133FCC72" w14:textId="1C651C3D" w:rsidR="00062DEB" w:rsidRDefault="00062DEB" w:rsidP="00062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Klompstra L, Jaarsma T, Strömberg A. Self-efficacy Mediates the Relationship Between Motivation and Physical Activity in Patients With Heart Failure. J Cardiovasc Nurs. 2018;33(3):211–6. </w:t>
      </w:r>
    </w:p>
    <w:p w14:paraId="6DF90EB9" w14:textId="77777777" w:rsidR="00062DEB" w:rsidRDefault="00062DEB" w:rsidP="00062DEB">
      <w:pPr>
        <w:widowControl w:val="0"/>
        <w:autoSpaceDE w:val="0"/>
        <w:autoSpaceDN w:val="0"/>
        <w:adjustRightInd w:val="0"/>
        <w:ind w:left="680" w:hanging="680"/>
        <w:rPr>
          <w:noProof/>
        </w:rPr>
      </w:pPr>
    </w:p>
    <w:p w14:paraId="1192E545" w14:textId="39507379" w:rsidR="00062DEB" w:rsidRDefault="00062DEB" w:rsidP="00062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>Lee H, Boo S, Yu J, Suh S-R, Chun KJ, Kim JH. Physical Functioning, Physical Activity, Exercise Self-Efficacy, and Quality of Life Among Individuals With Chronic Heart Failure in Korea: A Cross-Sectional Descriptive Study. J Nurs Res. 2016 Jun 27.</w:t>
      </w:r>
    </w:p>
    <w:p w14:paraId="5E6AC232" w14:textId="77777777" w:rsidR="00062DEB" w:rsidRDefault="00062DEB" w:rsidP="00062DEB">
      <w:pPr>
        <w:widowControl w:val="0"/>
        <w:autoSpaceDE w:val="0"/>
        <w:autoSpaceDN w:val="0"/>
        <w:adjustRightInd w:val="0"/>
        <w:ind w:left="680" w:hanging="680"/>
        <w:rPr>
          <w:noProof/>
        </w:rPr>
      </w:pPr>
    </w:p>
    <w:p w14:paraId="4B722FDA" w14:textId="70CE2E7B" w:rsidR="00062DEB" w:rsidRDefault="00062DEB" w:rsidP="00062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>Moreno-Suarez I, Liew S, Dembo LG, Larbalestier R, Maiorana A. Physical Activity Is Higher in Patients with LVADs Compared to Chronic Heart Failure. Med Sci Sports Exerc. 2019 Jul 24.</w:t>
      </w:r>
    </w:p>
    <w:p w14:paraId="30DA0C76" w14:textId="77777777" w:rsidR="00062DEB" w:rsidRDefault="00062DEB" w:rsidP="00062DEB">
      <w:pPr>
        <w:widowControl w:val="0"/>
        <w:autoSpaceDE w:val="0"/>
        <w:autoSpaceDN w:val="0"/>
        <w:adjustRightInd w:val="0"/>
        <w:ind w:left="680" w:hanging="680"/>
        <w:rPr>
          <w:noProof/>
        </w:rPr>
      </w:pPr>
    </w:p>
    <w:p w14:paraId="76A2A957" w14:textId="490762B5" w:rsidR="00062DEB" w:rsidRDefault="00062DEB" w:rsidP="00062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Oka RK, Gortner SR, Stotts NA, Haskell WL. Predictors of physical activity in patients with chronic heart failure secondary to either ischemic or idiopathic dilated cardiomyopathy. Am J Cardiol. 1996 Jan 15;77(2):159–63. </w:t>
      </w:r>
    </w:p>
    <w:p w14:paraId="3B62A008" w14:textId="77777777" w:rsidR="00062DEB" w:rsidRDefault="00062DEB" w:rsidP="00062DEB">
      <w:pPr>
        <w:widowControl w:val="0"/>
        <w:autoSpaceDE w:val="0"/>
        <w:autoSpaceDN w:val="0"/>
        <w:adjustRightInd w:val="0"/>
        <w:ind w:left="680" w:hanging="680"/>
        <w:rPr>
          <w:noProof/>
        </w:rPr>
      </w:pPr>
    </w:p>
    <w:p w14:paraId="59476511" w14:textId="2DCE6B9A" w:rsidR="00062DEB" w:rsidRDefault="00062DEB" w:rsidP="00062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Pihl E, Fridlund B, Mårtensson J. Patients’ experiences of physical limitations in daily life activities when suffering from chronic heart failure; a phenomenographic analysis. Scand J Caring Sci. 2011 Mar;25(1):3–11. </w:t>
      </w:r>
    </w:p>
    <w:p w14:paraId="6302BC00" w14:textId="77777777" w:rsidR="00062DEB" w:rsidRDefault="00062DEB" w:rsidP="00062DEB">
      <w:pPr>
        <w:widowControl w:val="0"/>
        <w:autoSpaceDE w:val="0"/>
        <w:autoSpaceDN w:val="0"/>
        <w:adjustRightInd w:val="0"/>
        <w:ind w:left="680" w:hanging="680"/>
        <w:rPr>
          <w:noProof/>
        </w:rPr>
      </w:pPr>
    </w:p>
    <w:p w14:paraId="22FD1DC3" w14:textId="7F0D857A" w:rsidR="00062DEB" w:rsidRDefault="00062DEB" w:rsidP="00062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Pozehl BJ, Mcguire R, Duncan K, Hertzog M, Deka P, Norman J, et al. </w:t>
      </w:r>
      <w:r>
        <w:rPr>
          <w:noProof/>
        </w:rPr>
        <w:lastRenderedPageBreak/>
        <w:t xml:space="preserve">Accelerometer-Measured Daily Activity Levels and Related Factors in Patients With Heart Failure. J Cardiovasc Nurs. 2018;33(4):329–35. </w:t>
      </w:r>
    </w:p>
    <w:p w14:paraId="44C6897D" w14:textId="77777777" w:rsidR="00062DEB" w:rsidRDefault="00062DEB" w:rsidP="00062DEB">
      <w:pPr>
        <w:widowControl w:val="0"/>
        <w:autoSpaceDE w:val="0"/>
        <w:autoSpaceDN w:val="0"/>
        <w:adjustRightInd w:val="0"/>
        <w:ind w:left="680" w:hanging="680"/>
        <w:rPr>
          <w:noProof/>
        </w:rPr>
      </w:pPr>
    </w:p>
    <w:p w14:paraId="636B7A7C" w14:textId="383321C1" w:rsidR="00062DEB" w:rsidRDefault="00062DEB" w:rsidP="00062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Snipelisky D, Kelly J, Levine JA, Koepp GA, Anstrom KJ, McNulty SE, et al. Accelerometer-Measured Daily Activity in Heart Failure With Preserved Ejection Fraction: Clinical Correlates and Association With Standard Heart Failure Severity Indices. Circ Heart Fail. 2017 Jun;10(6):e003878. </w:t>
      </w:r>
    </w:p>
    <w:p w14:paraId="1CA2AD13" w14:textId="77777777" w:rsidR="00062DEB" w:rsidRDefault="00062DEB" w:rsidP="00062DEB">
      <w:pPr>
        <w:widowControl w:val="0"/>
        <w:autoSpaceDE w:val="0"/>
        <w:autoSpaceDN w:val="0"/>
        <w:adjustRightInd w:val="0"/>
        <w:ind w:left="680" w:hanging="680"/>
        <w:rPr>
          <w:noProof/>
        </w:rPr>
      </w:pPr>
    </w:p>
    <w:p w14:paraId="2D46CD2D" w14:textId="2C5D9ED5" w:rsidR="00062DEB" w:rsidRDefault="00062DEB" w:rsidP="00062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Tierney S, Elwers H, Sange C, Mamas M, Rutter MK, Gibson M, et al. What influences physical activity in people with heart failure?: a qualitative study. Int J Nurs Stud. 2011 Oct;48(10):1234–43. </w:t>
      </w:r>
    </w:p>
    <w:p w14:paraId="74FA324C" w14:textId="77777777" w:rsidR="00062DEB" w:rsidRDefault="00062DEB" w:rsidP="00062DEB">
      <w:pPr>
        <w:pStyle w:val="ListParagraph"/>
        <w:rPr>
          <w:noProof/>
        </w:rPr>
      </w:pPr>
    </w:p>
    <w:p w14:paraId="1EA32CCB" w14:textId="5DC0B30D" w:rsidR="00062DEB" w:rsidRDefault="00062DEB" w:rsidP="00062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>Tierney S, Mamas M, Skelton D, Woods S, Rutter MK, Gibson M, et al. What can we learn from patients with heart failure about exercise adherence? A systematic review of qualitative papers. Health Psychol. 2011 Jul;30(4):401–10.</w:t>
      </w:r>
    </w:p>
    <w:p w14:paraId="22333C14" w14:textId="77777777" w:rsidR="00062DEB" w:rsidRDefault="00062DEB" w:rsidP="00062DEB">
      <w:pPr>
        <w:widowControl w:val="0"/>
        <w:autoSpaceDE w:val="0"/>
        <w:autoSpaceDN w:val="0"/>
        <w:adjustRightInd w:val="0"/>
        <w:ind w:left="680" w:hanging="680"/>
        <w:rPr>
          <w:noProof/>
        </w:rPr>
      </w:pPr>
    </w:p>
    <w:p w14:paraId="103A00EE" w14:textId="48695037" w:rsidR="00062DEB" w:rsidRDefault="00062DEB" w:rsidP="00062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van der Wal MHL, Jaarsma T, Moser DK, Veeger NJGM, van Gilst WH, van Veldhuisen DJ. Compliance in heart failure patients: the importance of knowledge and beliefs. Eur Heart J. 2006 Feb;27(4):434–40. </w:t>
      </w:r>
    </w:p>
    <w:p w14:paraId="0BA78EDC" w14:textId="77777777" w:rsidR="00062DEB" w:rsidRDefault="00062DEB" w:rsidP="00062DEB">
      <w:pPr>
        <w:pStyle w:val="ListParagraph"/>
        <w:widowControl w:val="0"/>
        <w:autoSpaceDE w:val="0"/>
        <w:autoSpaceDN w:val="0"/>
        <w:adjustRightInd w:val="0"/>
        <w:rPr>
          <w:noProof/>
        </w:rPr>
      </w:pPr>
    </w:p>
    <w:p w14:paraId="1C426C2D" w14:textId="584935F3" w:rsidR="00062DEB" w:rsidRDefault="00062DEB" w:rsidP="00062DEB">
      <w:pPr>
        <w:pStyle w:val="ListParagraph"/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van der Wal MHL, van Veldhuisen DJ, Veeger NJGM, Rutten FH, Jaarsma T. Compliance with non-pharmacological recommendations and outcome in heart failure patients. Eur Heart J. 2010 Jun;31(12):1486–93. </w:t>
      </w:r>
    </w:p>
    <w:p w14:paraId="421FBFBC" w14:textId="77777777" w:rsidR="00062DEB" w:rsidRDefault="00062DEB" w:rsidP="00062DEB">
      <w:pPr>
        <w:widowControl w:val="0"/>
        <w:autoSpaceDE w:val="0"/>
        <w:autoSpaceDN w:val="0"/>
        <w:adjustRightInd w:val="0"/>
        <w:ind w:left="680" w:hanging="680"/>
        <w:rPr>
          <w:noProof/>
        </w:rPr>
      </w:pPr>
    </w:p>
    <w:p w14:paraId="3B3CB94A" w14:textId="379C180B" w:rsidR="00062DEB" w:rsidRDefault="00062DEB" w:rsidP="00062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Werhahn SM, Dathe H, Rottmann T, Franke T, Vahdat D, Hasenfuß G, et al. Designing meaningful outcome parameters using mobile technology: a new mobile application for telemonitoring of patients with heart failure. ESC Heart Fail. 2019 Mar 13;6(3):516–25. </w:t>
      </w:r>
    </w:p>
    <w:p w14:paraId="7A531CA2" w14:textId="77777777" w:rsidR="00062DEB" w:rsidRDefault="00062DEB" w:rsidP="00062DEB">
      <w:pPr>
        <w:widowControl w:val="0"/>
        <w:autoSpaceDE w:val="0"/>
        <w:autoSpaceDN w:val="0"/>
        <w:adjustRightInd w:val="0"/>
        <w:ind w:left="680" w:hanging="680"/>
        <w:rPr>
          <w:noProof/>
        </w:rPr>
      </w:pPr>
    </w:p>
    <w:p w14:paraId="239D158A" w14:textId="21E05EA8" w:rsidR="00062DEB" w:rsidRDefault="00062DEB" w:rsidP="00062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Witham MD, Argo IS, Johnston DW, Struthers AD, McMurdo MET. Predictors of exercise capacity and everyday activity in older heart failure patients. Eur J Heart Fail. 2006 Mar;8(2):203–7. </w:t>
      </w:r>
    </w:p>
    <w:p w14:paraId="59817DD6" w14:textId="77777777" w:rsidR="002C3F28" w:rsidRDefault="00501246"/>
    <w:sectPr w:rsidR="002C3F28" w:rsidSect="0012427D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4E780" w14:textId="77777777" w:rsidR="00501246" w:rsidRDefault="00501246" w:rsidP="00062DEB">
      <w:r>
        <w:separator/>
      </w:r>
    </w:p>
  </w:endnote>
  <w:endnote w:type="continuationSeparator" w:id="0">
    <w:p w14:paraId="0337D687" w14:textId="77777777" w:rsidR="00501246" w:rsidRDefault="00501246" w:rsidP="00062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976850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05C6AB" w14:textId="3CA1A802" w:rsidR="00062DEB" w:rsidRDefault="00062DEB" w:rsidP="00E155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2B9BD3" w14:textId="77777777" w:rsidR="00062DEB" w:rsidRDefault="00062DEB" w:rsidP="00062D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44290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4CFE96" w14:textId="2A81B7AC" w:rsidR="00062DEB" w:rsidRDefault="00062DEB" w:rsidP="00E155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0BA1DB" w14:textId="77777777" w:rsidR="00062DEB" w:rsidRDefault="00062DEB" w:rsidP="00062D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AA38C" w14:textId="77777777" w:rsidR="00501246" w:rsidRDefault="00501246" w:rsidP="00062DEB">
      <w:r>
        <w:separator/>
      </w:r>
    </w:p>
  </w:footnote>
  <w:footnote w:type="continuationSeparator" w:id="0">
    <w:p w14:paraId="2A41BD9F" w14:textId="77777777" w:rsidR="00501246" w:rsidRDefault="00501246" w:rsidP="00062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437FC"/>
    <w:multiLevelType w:val="hybridMultilevel"/>
    <w:tmpl w:val="EA36C9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EB"/>
    <w:rsid w:val="000161EC"/>
    <w:rsid w:val="000465E3"/>
    <w:rsid w:val="00062DEB"/>
    <w:rsid w:val="00116314"/>
    <w:rsid w:val="0012427D"/>
    <w:rsid w:val="003272FA"/>
    <w:rsid w:val="003F074F"/>
    <w:rsid w:val="00471BDD"/>
    <w:rsid w:val="004C55BF"/>
    <w:rsid w:val="00501246"/>
    <w:rsid w:val="00510030"/>
    <w:rsid w:val="005115C5"/>
    <w:rsid w:val="005F1471"/>
    <w:rsid w:val="006F140C"/>
    <w:rsid w:val="0070620B"/>
    <w:rsid w:val="007A4BFD"/>
    <w:rsid w:val="00867C76"/>
    <w:rsid w:val="00A40D16"/>
    <w:rsid w:val="00AD45EC"/>
    <w:rsid w:val="00B467C9"/>
    <w:rsid w:val="00C1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ED2A"/>
  <w15:chartTrackingRefBased/>
  <w15:docId w15:val="{75E111D1-43A8-DA4C-B369-D5017352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DE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DE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2D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DEB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062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643</Words>
  <Characters>3450</Characters>
  <Application>Microsoft Office Word</Application>
  <DocSecurity>0</DocSecurity>
  <Lines>61</Lines>
  <Paragraphs>12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3</cp:revision>
  <dcterms:created xsi:type="dcterms:W3CDTF">2021-07-09T14:05:00Z</dcterms:created>
  <dcterms:modified xsi:type="dcterms:W3CDTF">2022-02-21T19:52:00Z</dcterms:modified>
</cp:coreProperties>
</file>