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C313" w14:textId="499FA0C2" w:rsidR="008C3DBF" w:rsidRDefault="002F2202" w:rsidP="008C3DBF">
      <w:pPr>
        <w:keepNext/>
      </w:pPr>
      <w:r>
        <w:rPr>
          <w:noProof/>
        </w:rPr>
        <w:drawing>
          <wp:inline distT="0" distB="0" distL="0" distR="0" wp14:anchorId="16BA04E1" wp14:editId="3871A0E0">
            <wp:extent cx="4320540" cy="308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958AD" wp14:editId="3E87558F">
            <wp:extent cx="4317023" cy="3083588"/>
            <wp:effectExtent l="0" t="0" r="127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23" cy="30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B0097" wp14:editId="3D6A4D39">
            <wp:extent cx="4273062" cy="30521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82" cy="30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B120" wp14:editId="579E768F">
            <wp:extent cx="4325815" cy="308986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8D8C4" wp14:editId="6D4E8B44">
            <wp:extent cx="4317023" cy="3083588"/>
            <wp:effectExtent l="0" t="0" r="127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23" cy="30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41FB4" wp14:editId="6B1C30B3">
            <wp:extent cx="4325815" cy="3089868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3D3E" w14:textId="6538F5A7" w:rsidR="008C3DBF" w:rsidRPr="008C3DBF" w:rsidRDefault="008C3DBF" w:rsidP="008C3DBF">
      <w:pPr>
        <w:rPr>
          <w:rFonts w:ascii="Helvetica Neue" w:hAnsi="Helvetica Neue"/>
          <w:b/>
          <w:bCs/>
        </w:rPr>
      </w:pPr>
      <w:r w:rsidRPr="008C3DBF">
        <w:rPr>
          <w:rFonts w:ascii="Helvetica Neue" w:hAnsi="Helvetica Neue"/>
          <w:b/>
          <w:bCs/>
        </w:rPr>
        <w:t xml:space="preserve">Figure </w:t>
      </w:r>
      <w:r w:rsidRPr="008C3DBF">
        <w:rPr>
          <w:rFonts w:ascii="Helvetica Neue" w:hAnsi="Helvetica Neue"/>
          <w:b/>
          <w:bCs/>
        </w:rPr>
        <w:fldChar w:fldCharType="begin"/>
      </w:r>
      <w:r w:rsidRPr="008C3DBF">
        <w:rPr>
          <w:rFonts w:ascii="Helvetica Neue" w:hAnsi="Helvetica Neue"/>
          <w:b/>
          <w:bCs/>
        </w:rPr>
        <w:instrText xml:space="preserve"> SEQ Figure \* ARABIC </w:instrText>
      </w:r>
      <w:r w:rsidRPr="008C3DBF">
        <w:rPr>
          <w:rFonts w:ascii="Helvetica Neue" w:hAnsi="Helvetica Neue"/>
          <w:b/>
          <w:bCs/>
        </w:rPr>
        <w:fldChar w:fldCharType="separate"/>
      </w:r>
      <w:r w:rsidRPr="008C3DBF">
        <w:rPr>
          <w:rFonts w:ascii="Helvetica Neue" w:hAnsi="Helvetica Neue"/>
          <w:b/>
          <w:bCs/>
          <w:noProof/>
        </w:rPr>
        <w:t>1</w:t>
      </w:r>
      <w:r w:rsidRPr="008C3DBF">
        <w:rPr>
          <w:rFonts w:ascii="Helvetica Neue" w:hAnsi="Helvetica Neue"/>
          <w:b/>
          <w:bCs/>
        </w:rPr>
        <w:fldChar w:fldCharType="end"/>
      </w:r>
      <w:r w:rsidRPr="008C3DBF">
        <w:rPr>
          <w:rFonts w:ascii="Helvetica Neue" w:hAnsi="Helvetica Neue"/>
          <w:b/>
          <w:bCs/>
        </w:rPr>
        <w:t xml:space="preserve">. </w:t>
      </w:r>
      <w:r w:rsidR="00837D1E">
        <w:rPr>
          <w:rFonts w:ascii="Helvetica Neue" w:hAnsi="Helvetica Neue"/>
          <w:b/>
          <w:bCs/>
        </w:rPr>
        <w:t>Probability of p</w:t>
      </w:r>
      <w:r w:rsidRPr="008C3DBF">
        <w:rPr>
          <w:rFonts w:ascii="Helvetica Neue" w:hAnsi="Helvetica Neue"/>
          <w:b/>
          <w:bCs/>
        </w:rPr>
        <w:t>erceived discrimination</w:t>
      </w:r>
      <w:r w:rsidR="00DC7565">
        <w:rPr>
          <w:rFonts w:ascii="Helvetica Neue" w:hAnsi="Helvetica Neue"/>
          <w:b/>
          <w:bCs/>
        </w:rPr>
        <w:t xml:space="preserve"> (95%CI)</w:t>
      </w:r>
      <w:r w:rsidR="00837D1E">
        <w:rPr>
          <w:rFonts w:ascii="Helvetica Neue" w:hAnsi="Helvetica Neue"/>
          <w:b/>
          <w:bCs/>
        </w:rPr>
        <w:t xml:space="preserve"> predicted by wealth (USD) </w:t>
      </w:r>
      <w:r w:rsidRPr="008C3DBF">
        <w:rPr>
          <w:rFonts w:ascii="Helvetica Neue" w:hAnsi="Helvetica Neue"/>
          <w:b/>
          <w:bCs/>
        </w:rPr>
        <w:t xml:space="preserve">in England and US. </w:t>
      </w:r>
    </w:p>
    <w:p w14:paraId="22CD8F96" w14:textId="501D6796" w:rsidR="008C3DBF" w:rsidRDefault="008C3DBF" w:rsidP="008C3DBF">
      <w:pPr>
        <w:pStyle w:val="Caption"/>
      </w:pPr>
    </w:p>
    <w:p w14:paraId="4B6E8BA9" w14:textId="7EA2AD20" w:rsidR="001A589A" w:rsidRDefault="008C3DBF">
      <w:r w:rsidRPr="00773CB8">
        <w:rPr>
          <w:b/>
          <w:bCs/>
        </w:rPr>
        <w:t>Note</w:t>
      </w:r>
      <w:r w:rsidR="00D84305" w:rsidRPr="00773CB8">
        <w:rPr>
          <w:b/>
          <w:bCs/>
        </w:rPr>
        <w:t>.</w:t>
      </w:r>
      <w:r w:rsidR="00776372">
        <w:t xml:space="preserve"> </w:t>
      </w:r>
      <w:r w:rsidR="00743383">
        <w:t>y-axis</w:t>
      </w:r>
      <w:r w:rsidR="00D84305">
        <w:t xml:space="preserve">: </w:t>
      </w:r>
      <w:r w:rsidR="00743383">
        <w:t>probability of p</w:t>
      </w:r>
      <w:r w:rsidR="00776372">
        <w:t>erceived discrimination (yes, no)</w:t>
      </w:r>
      <w:r w:rsidR="00D84305">
        <w:t xml:space="preserve">; </w:t>
      </w:r>
      <w:r w:rsidR="00743383">
        <w:t>x-axis</w:t>
      </w:r>
      <w:r w:rsidR="00D84305">
        <w:t xml:space="preserve">: </w:t>
      </w:r>
      <w:r w:rsidR="00776372">
        <w:t>wealth</w:t>
      </w:r>
      <w:r w:rsidR="00743383">
        <w:t xml:space="preserve"> (USD</w:t>
      </w:r>
      <w:r w:rsidR="00D84305">
        <w:t>)</w:t>
      </w:r>
      <w:r w:rsidR="00D84305">
        <w:t xml:space="preserve"> – </w:t>
      </w:r>
      <w:r w:rsidR="00D84305">
        <w:t xml:space="preserve">a net sum of dept, financial wealth, housing, and physical wealth (i.e., land, businesses, and jewellery).  </w:t>
      </w:r>
      <w:r w:rsidR="00776372">
        <w:t>T</w:t>
      </w:r>
      <w:r>
        <w:t>he probability of perceived discrimination predicted by wealth (USD) in England</w:t>
      </w:r>
      <w:r w:rsidR="0024717A">
        <w:t xml:space="preserve"> (green)</w:t>
      </w:r>
      <w:r>
        <w:t xml:space="preserve"> and US</w:t>
      </w:r>
      <w:r w:rsidR="0024717A">
        <w:t xml:space="preserve"> (red)</w:t>
      </w:r>
      <w:r>
        <w:t xml:space="preserve">. </w:t>
      </w:r>
      <w:r w:rsidR="0041281A">
        <w:t>Plots are produced from dataset restricted to the respective demographic or biometric characteristic (i.e., physical limitation, wealth&gt;sample median (i.e., low SES), ethnic minority, women, and BMI&gt;30)</w:t>
      </w:r>
      <w:r w:rsidR="00DF25C9">
        <w:t xml:space="preserve">. Sexual orientation discrimination was not restricted to LGB. </w:t>
      </w:r>
    </w:p>
    <w:p w14:paraId="41D8A786" w14:textId="77777777" w:rsidR="001A589A" w:rsidRDefault="001A589A">
      <w:r>
        <w:br w:type="page"/>
      </w:r>
    </w:p>
    <w:p w14:paraId="42958F2E" w14:textId="01596099" w:rsidR="00DE2868" w:rsidRDefault="00DE2868"/>
    <w:p w14:paraId="5CDB827B" w14:textId="6C298BAA" w:rsidR="00240F2A" w:rsidRDefault="00240F2A"/>
    <w:p w14:paraId="10DFDC0A" w14:textId="77093908" w:rsidR="00240F2A" w:rsidRDefault="00240F2A"/>
    <w:p w14:paraId="6B79218F" w14:textId="77752273" w:rsidR="00240F2A" w:rsidRDefault="00240F2A">
      <w:r>
        <w:t>----------------</w:t>
      </w:r>
    </w:p>
    <w:p w14:paraId="7E66CB42" w14:textId="48909C36" w:rsidR="00240F2A" w:rsidRPr="00240F2A" w:rsidRDefault="00240F2A">
      <w:pPr>
        <w:rPr>
          <w:b/>
          <w:bCs/>
        </w:rPr>
      </w:pPr>
    </w:p>
    <w:p w14:paraId="23E4FF53" w14:textId="398B6DFD" w:rsidR="00240F2A" w:rsidRPr="00240F2A" w:rsidRDefault="00240F2A">
      <w:pPr>
        <w:rPr>
          <w:b/>
          <w:bCs/>
        </w:rPr>
      </w:pPr>
      <w:r w:rsidRPr="00240F2A">
        <w:rPr>
          <w:b/>
          <w:bCs/>
          <w:highlight w:val="yellow"/>
        </w:rPr>
        <w:t>BELOW IS THE SAME FIGURE BUT SCALED DIFFERENTLY SO THE Y-axis is not cut off but then R readjusts the font….</w:t>
      </w:r>
    </w:p>
    <w:p w14:paraId="1AB43F44" w14:textId="6A127E8A" w:rsidR="001A589A" w:rsidRDefault="001A589A">
      <w:r>
        <w:rPr>
          <w:noProof/>
        </w:rPr>
        <w:drawing>
          <wp:inline distT="0" distB="0" distL="0" distR="0" wp14:anchorId="1A8129E6" wp14:editId="72117E56">
            <wp:extent cx="4326038" cy="30607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8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1E714" wp14:editId="2CCE6DC2">
            <wp:extent cx="4325790" cy="3060525"/>
            <wp:effectExtent l="0" t="0" r="508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9" cy="30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4A3A3" wp14:editId="16AF4B38">
            <wp:extent cx="4361939" cy="3086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3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9A79E" wp14:editId="413533FD">
            <wp:extent cx="4349115" cy="30770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0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40589" wp14:editId="195070D4">
            <wp:extent cx="4323715" cy="3059056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D6D37" wp14:editId="19D948C9">
            <wp:extent cx="4323715" cy="3059056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E541" w14:textId="0FBB8843" w:rsidR="00D84305" w:rsidRDefault="00D84305"/>
    <w:sectPr w:rsidR="00D84305" w:rsidSect="004B1B3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8"/>
    <w:rsid w:val="000161EC"/>
    <w:rsid w:val="000465E3"/>
    <w:rsid w:val="00116314"/>
    <w:rsid w:val="0012427D"/>
    <w:rsid w:val="00140CA7"/>
    <w:rsid w:val="001A589A"/>
    <w:rsid w:val="00240F2A"/>
    <w:rsid w:val="0024717A"/>
    <w:rsid w:val="002F2202"/>
    <w:rsid w:val="003272FA"/>
    <w:rsid w:val="003F074F"/>
    <w:rsid w:val="0041281A"/>
    <w:rsid w:val="00471BDD"/>
    <w:rsid w:val="004B1B30"/>
    <w:rsid w:val="004C55BF"/>
    <w:rsid w:val="00510030"/>
    <w:rsid w:val="005115C5"/>
    <w:rsid w:val="005476BE"/>
    <w:rsid w:val="005F1471"/>
    <w:rsid w:val="005F5017"/>
    <w:rsid w:val="006714F6"/>
    <w:rsid w:val="006C4A2F"/>
    <w:rsid w:val="007039C4"/>
    <w:rsid w:val="00743383"/>
    <w:rsid w:val="00773CB8"/>
    <w:rsid w:val="00776372"/>
    <w:rsid w:val="007A4BFD"/>
    <w:rsid w:val="00837D1E"/>
    <w:rsid w:val="00841FA5"/>
    <w:rsid w:val="008C3DBF"/>
    <w:rsid w:val="00923DD2"/>
    <w:rsid w:val="00AD45EC"/>
    <w:rsid w:val="00AF225A"/>
    <w:rsid w:val="00B467C9"/>
    <w:rsid w:val="00BD43DC"/>
    <w:rsid w:val="00C15302"/>
    <w:rsid w:val="00C415A5"/>
    <w:rsid w:val="00D64008"/>
    <w:rsid w:val="00D84305"/>
    <w:rsid w:val="00DC7565"/>
    <w:rsid w:val="00DE2868"/>
    <w:rsid w:val="00DF25C9"/>
    <w:rsid w:val="00F5012E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96E0"/>
  <w15:chartTrackingRefBased/>
  <w15:docId w15:val="{B580FCBD-61C3-B946-A3A9-4D11B529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7218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D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D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D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117</Words>
  <Characters>725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42</cp:revision>
  <dcterms:created xsi:type="dcterms:W3CDTF">2022-02-16T19:44:00Z</dcterms:created>
  <dcterms:modified xsi:type="dcterms:W3CDTF">2022-02-17T01:12:00Z</dcterms:modified>
</cp:coreProperties>
</file>