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2E6" w:rsidRDefault="0078263C" w:rsidP="000C0022">
      <w:pPr>
        <w:spacing w:before="120" w:after="120" w:line="264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79FD">
        <w:rPr>
          <w:rFonts w:ascii="Times New Roman" w:hAnsi="Times New Roman" w:cs="Times New Roman"/>
          <w:b/>
          <w:sz w:val="24"/>
          <w:szCs w:val="24"/>
        </w:rPr>
        <w:t>Доклад</w:t>
      </w:r>
      <w:r w:rsidR="001279FD" w:rsidRPr="001279FD">
        <w:rPr>
          <w:rFonts w:ascii="Times New Roman" w:hAnsi="Times New Roman" w:cs="Times New Roman"/>
          <w:b/>
          <w:sz w:val="24"/>
          <w:szCs w:val="24"/>
        </w:rPr>
        <w:t xml:space="preserve"> по диссертации А.В. Митяниной «Исследование графов </w:t>
      </w:r>
      <w:proofErr w:type="spellStart"/>
      <w:r w:rsidR="001279FD" w:rsidRPr="001279FD">
        <w:rPr>
          <w:rFonts w:ascii="Times New Roman" w:hAnsi="Times New Roman" w:cs="Times New Roman"/>
          <w:b/>
          <w:sz w:val="24"/>
          <w:szCs w:val="24"/>
        </w:rPr>
        <w:t>Деза</w:t>
      </w:r>
      <w:proofErr w:type="spellEnd"/>
      <w:r w:rsidR="001279FD" w:rsidRPr="001279FD">
        <w:rPr>
          <w:rFonts w:ascii="Times New Roman" w:hAnsi="Times New Roman" w:cs="Times New Roman"/>
          <w:b/>
          <w:sz w:val="24"/>
          <w:szCs w:val="24"/>
        </w:rPr>
        <w:t xml:space="preserve"> без порожденных </w:t>
      </w:r>
      <w:r w:rsidR="001279FD" w:rsidRPr="001279FD"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="001279FD" w:rsidRPr="001279FD">
        <w:rPr>
          <w:rFonts w:ascii="Times New Roman" w:hAnsi="Times New Roman" w:cs="Times New Roman"/>
          <w:b/>
          <w:sz w:val="24"/>
          <w:szCs w:val="24"/>
          <w:vertAlign w:val="subscript"/>
        </w:rPr>
        <w:t>1,3</w:t>
      </w:r>
      <w:r w:rsidR="001279FD" w:rsidRPr="001279FD">
        <w:rPr>
          <w:rFonts w:ascii="Times New Roman" w:hAnsi="Times New Roman" w:cs="Times New Roman"/>
          <w:b/>
          <w:sz w:val="24"/>
          <w:szCs w:val="24"/>
        </w:rPr>
        <w:t>-подграфов», представленной на соискание ученой степени кандидата физико-математических наук по специальности 01.01.09 – Дискретная математика и математическая кибернетика</w:t>
      </w:r>
    </w:p>
    <w:p w:rsidR="00265A4F" w:rsidRPr="001279FD" w:rsidRDefault="00265A4F" w:rsidP="000C0022">
      <w:pPr>
        <w:spacing w:before="120" w:after="120" w:line="264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(диссертационный совет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Д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004.006.04, 15.11.2017 г.)</w:t>
      </w:r>
    </w:p>
    <w:p w:rsidR="00F01B5C" w:rsidRDefault="00A61BA6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A61BA6">
        <w:rPr>
          <w:rFonts w:ascii="Times New Roman" w:hAnsi="Times New Roman" w:cs="Times New Roman"/>
          <w:b/>
          <w:sz w:val="24"/>
          <w:szCs w:val="24"/>
        </w:rPr>
        <w:t>Слайд 1.</w:t>
      </w:r>
    </w:p>
    <w:p w:rsidR="00F01B5C" w:rsidRPr="00F01B5C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1052F7B" wp14:editId="2EFB3D2E">
            <wp:extent cx="4608576" cy="3456432"/>
            <wp:effectExtent l="19050" t="19050" r="2095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4015" w:rsidRDefault="006D4015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Добрый день, уважаемый председатель Ученого совета! Добры</w:t>
      </w:r>
      <w:r w:rsidR="00265A4F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день, уважаемые члены Ученого совета и все присутствующие!</w:t>
      </w: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A61BA6">
        <w:rPr>
          <w:rFonts w:ascii="Times New Roman" w:hAnsi="Times New Roman" w:cs="Times New Roman"/>
          <w:b/>
          <w:sz w:val="24"/>
          <w:szCs w:val="24"/>
        </w:rPr>
        <w:t xml:space="preserve">Слайд </w:t>
      </w:r>
      <w:r w:rsidR="00A61BA6" w:rsidRPr="00A61BA6">
        <w:rPr>
          <w:rFonts w:ascii="Times New Roman" w:hAnsi="Times New Roman" w:cs="Times New Roman"/>
          <w:b/>
          <w:sz w:val="24"/>
          <w:szCs w:val="24"/>
        </w:rPr>
        <w:t>2</w:t>
      </w:r>
      <w:r w:rsidRPr="00A61BA6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F01B5C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F1002E7" wp14:editId="444C1177">
            <wp:extent cx="4486656" cy="3364992"/>
            <wp:effectExtent l="19050" t="19050" r="28575" b="260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789" cy="33703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4015" w:rsidRPr="006D4015" w:rsidRDefault="006D4015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Объектом данного диссертационного исследования являются графы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которые не содержат граф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 в качестве порожденного подграфа. Данный класс графов лежит на пересечении двух классов. Это класс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класс графов, которые не содержат граф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 в качестве порожденного подграфа. Поэтому свое выступление начну с некоторых исторических сведений о классе графов </w:t>
      </w:r>
      <w:proofErr w:type="gramStart"/>
      <w:r>
        <w:rPr>
          <w:rFonts w:ascii="Times New Roman" w:hAnsi="Times New Roman" w:cs="Times New Roman"/>
          <w:sz w:val="24"/>
          <w:szCs w:val="24"/>
        </w:rPr>
        <w:t>без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порожденных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-подграфов. Затем будут представлены некоторые исторические сведения о классе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>. После этого будут представлены основные результаты диссертационного исследования.</w:t>
      </w: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A61BA6">
        <w:rPr>
          <w:rFonts w:ascii="Times New Roman" w:hAnsi="Times New Roman" w:cs="Times New Roman"/>
          <w:b/>
          <w:sz w:val="24"/>
          <w:szCs w:val="24"/>
        </w:rPr>
        <w:t xml:space="preserve">Слайд </w:t>
      </w:r>
      <w:r w:rsidR="00A61BA6" w:rsidRPr="00A61BA6">
        <w:rPr>
          <w:rFonts w:ascii="Times New Roman" w:hAnsi="Times New Roman" w:cs="Times New Roman"/>
          <w:b/>
          <w:sz w:val="24"/>
          <w:szCs w:val="24"/>
        </w:rPr>
        <w:t>3</w:t>
      </w:r>
      <w:r w:rsidRPr="00A61BA6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A61BA6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BD0C990" wp14:editId="23D16EE2">
            <wp:extent cx="4608576" cy="3456432"/>
            <wp:effectExtent l="19050" t="19050" r="20955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5BA6" w:rsidRDefault="00C35BA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тем, как перейти к рассмотрению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>-свободныхх графов, необходимо ознакомиться с некоторыми определениями.</w:t>
      </w:r>
    </w:p>
    <w:p w:rsidR="00C35BA6" w:rsidRDefault="006D4015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Пусть имеется некоторый граф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>, тогда реберным для заданного графа</w:t>
      </w:r>
      <w:r w:rsidRPr="006D40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является такой граф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6D401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6D401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который строится по следующему принципу: вершинами графа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6D401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6D401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являются ребра исходного графа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при этом вершины в реберном графе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смежны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тогда и только тогда, когда соответствующие им ребра в исходном графе имеют одну общую вершину.</w:t>
      </w:r>
      <w:proofErr w:type="gramEnd"/>
    </w:p>
    <w:p w:rsidR="00C35BA6" w:rsidRDefault="00C35BA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1970 году вышла статья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Байнеке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которой он дает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полную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характеризацию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всех реберных графов.  При этом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характеризация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дается через список запрещенных подграфов. То есть в статье автор приводит 9 подграфов, которые не могут встречаться в качестве порожденных подграфов в реберных графах. В этом списке встречается граф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35BA6" w:rsidRDefault="00C35BA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Напомню, что граф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 - это полный двудольный граф, у которого одна доля содержит одну вершину, а вторая – три попарно несмежные вершины. Граф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 представлен на слайде.</w:t>
      </w:r>
    </w:p>
    <w:p w:rsidR="0078263C" w:rsidRPr="001279FD" w:rsidRDefault="00C35BA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263C">
        <w:rPr>
          <w:rFonts w:ascii="Times New Roman" w:hAnsi="Times New Roman" w:cs="Times New Roman"/>
          <w:sz w:val="24"/>
          <w:szCs w:val="24"/>
        </w:rPr>
        <w:t xml:space="preserve">Почему именно подграф </w:t>
      </w:r>
      <w:r w:rsidR="0078263C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8263C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78263C">
        <w:rPr>
          <w:rFonts w:ascii="Times New Roman" w:hAnsi="Times New Roman" w:cs="Times New Roman"/>
          <w:sz w:val="24"/>
          <w:szCs w:val="24"/>
        </w:rPr>
        <w:t xml:space="preserve"> представляет наибольший интерес</w:t>
      </w:r>
      <w:r w:rsidR="001279FD">
        <w:rPr>
          <w:rFonts w:ascii="Times New Roman" w:hAnsi="Times New Roman" w:cs="Times New Roman"/>
          <w:sz w:val="24"/>
          <w:szCs w:val="24"/>
        </w:rPr>
        <w:t xml:space="preserve">? </w:t>
      </w:r>
      <w:proofErr w:type="gramStart"/>
      <w:r w:rsidR="001279FD">
        <w:rPr>
          <w:rFonts w:ascii="Times New Roman" w:hAnsi="Times New Roman" w:cs="Times New Roman"/>
          <w:sz w:val="24"/>
          <w:szCs w:val="24"/>
        </w:rPr>
        <w:t>Предположим</w:t>
      </w:r>
      <w:proofErr w:type="gramEnd"/>
      <w:r w:rsidR="001279FD">
        <w:rPr>
          <w:rFonts w:ascii="Times New Roman" w:hAnsi="Times New Roman" w:cs="Times New Roman"/>
          <w:sz w:val="24"/>
          <w:szCs w:val="24"/>
        </w:rPr>
        <w:t xml:space="preserve"> имеется реберный граф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1279FD" w:rsidRPr="001279FD">
        <w:rPr>
          <w:rFonts w:ascii="Times New Roman" w:hAnsi="Times New Roman" w:cs="Times New Roman"/>
          <w:sz w:val="24"/>
          <w:szCs w:val="24"/>
        </w:rPr>
        <w:t>(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) </w:t>
      </w:r>
      <w:r w:rsidR="001279FD">
        <w:rPr>
          <w:rFonts w:ascii="Times New Roman" w:hAnsi="Times New Roman" w:cs="Times New Roman"/>
          <w:sz w:val="24"/>
          <w:szCs w:val="24"/>
        </w:rPr>
        <w:t>для некоторого исходного графа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1279FD">
        <w:rPr>
          <w:rFonts w:ascii="Times New Roman" w:hAnsi="Times New Roman" w:cs="Times New Roman"/>
          <w:sz w:val="24"/>
          <w:szCs w:val="24"/>
        </w:rPr>
        <w:t>, и в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1279FD" w:rsidRPr="001279FD">
        <w:rPr>
          <w:rFonts w:ascii="Times New Roman" w:hAnsi="Times New Roman" w:cs="Times New Roman"/>
          <w:sz w:val="24"/>
          <w:szCs w:val="24"/>
        </w:rPr>
        <w:t>(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1279FD" w:rsidRPr="001279FD">
        <w:rPr>
          <w:rFonts w:ascii="Times New Roman" w:hAnsi="Times New Roman" w:cs="Times New Roman"/>
          <w:sz w:val="24"/>
          <w:szCs w:val="24"/>
        </w:rPr>
        <w:t>)</w:t>
      </w:r>
      <w:r w:rsidR="001279FD">
        <w:rPr>
          <w:rFonts w:ascii="Times New Roman" w:hAnsi="Times New Roman" w:cs="Times New Roman"/>
          <w:sz w:val="24"/>
          <w:szCs w:val="24"/>
        </w:rPr>
        <w:t xml:space="preserve"> имеется порожденный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1279FD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1279FD">
        <w:rPr>
          <w:rFonts w:ascii="Times New Roman" w:hAnsi="Times New Roman" w:cs="Times New Roman"/>
          <w:sz w:val="24"/>
          <w:szCs w:val="24"/>
        </w:rPr>
        <w:t>-подграф.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</w:rPr>
        <w:t xml:space="preserve"> Обозначим его вершины как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1279FD">
        <w:rPr>
          <w:rFonts w:ascii="Times New Roman" w:hAnsi="Times New Roman" w:cs="Times New Roman"/>
          <w:sz w:val="24"/>
          <w:szCs w:val="24"/>
        </w:rPr>
        <w:t>, где вершина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279FD">
        <w:rPr>
          <w:rFonts w:ascii="Times New Roman" w:hAnsi="Times New Roman" w:cs="Times New Roman"/>
          <w:sz w:val="24"/>
          <w:szCs w:val="24"/>
        </w:rPr>
        <w:t xml:space="preserve"> лежит в одной доле, а вершины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1279FD">
        <w:rPr>
          <w:rFonts w:ascii="Times New Roman" w:hAnsi="Times New Roman" w:cs="Times New Roman"/>
          <w:sz w:val="24"/>
          <w:szCs w:val="24"/>
        </w:rPr>
        <w:t xml:space="preserve"> – в другой. Из этого следует, что в исходном графе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1279FD">
        <w:rPr>
          <w:rFonts w:ascii="Times New Roman" w:hAnsi="Times New Roman" w:cs="Times New Roman"/>
          <w:sz w:val="24"/>
          <w:szCs w:val="24"/>
        </w:rPr>
        <w:t xml:space="preserve"> имеются 4 ребра, соответствующие вершинам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</w:rPr>
        <w:t xml:space="preserve">графа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1279FD" w:rsidRPr="001279FD">
        <w:rPr>
          <w:rFonts w:ascii="Times New Roman" w:hAnsi="Times New Roman" w:cs="Times New Roman"/>
          <w:sz w:val="24"/>
          <w:szCs w:val="24"/>
        </w:rPr>
        <w:t>(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1279FD" w:rsidRPr="001279FD">
        <w:rPr>
          <w:rFonts w:ascii="Times New Roman" w:hAnsi="Times New Roman" w:cs="Times New Roman"/>
          <w:sz w:val="24"/>
          <w:szCs w:val="24"/>
        </w:rPr>
        <w:t>)</w:t>
      </w:r>
      <w:r w:rsidR="001279FD">
        <w:rPr>
          <w:rFonts w:ascii="Times New Roman" w:hAnsi="Times New Roman" w:cs="Times New Roman"/>
          <w:sz w:val="24"/>
          <w:szCs w:val="24"/>
        </w:rPr>
        <w:t xml:space="preserve">. Вершины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</w:rPr>
        <w:t>и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279FD" w:rsidRPr="001279FD">
        <w:rPr>
          <w:rFonts w:ascii="Times New Roman" w:hAnsi="Times New Roman" w:cs="Times New Roman"/>
          <w:sz w:val="24"/>
          <w:szCs w:val="24"/>
        </w:rPr>
        <w:t>,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</w:rPr>
        <w:t xml:space="preserve">в реберном графе являются смежными, а значит, соответствующие им ребра в исходном графе будут иметь </w:t>
      </w:r>
      <w:r w:rsidR="001279FD">
        <w:rPr>
          <w:rFonts w:ascii="Times New Roman" w:hAnsi="Times New Roman" w:cs="Times New Roman"/>
          <w:sz w:val="24"/>
          <w:szCs w:val="24"/>
        </w:rPr>
        <w:lastRenderedPageBreak/>
        <w:t xml:space="preserve">общие вершины. </w:t>
      </w:r>
      <w:r>
        <w:rPr>
          <w:rFonts w:ascii="Times New Roman" w:hAnsi="Times New Roman" w:cs="Times New Roman"/>
          <w:sz w:val="24"/>
          <w:szCs w:val="24"/>
        </w:rPr>
        <w:t xml:space="preserve">При этом вершины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не являются смежными, а значит, соответствующие им ребра в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не имеют общих вершин. Это возможно только при единственной конструкции. Вершина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смежна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ни с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, ни с</w:t>
      </w:r>
      <w:r w:rsidR="001279FD" w:rsidRPr="001279FD"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смежна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Тогда соответствующее ей ребро должно иметь общую вершину с ребром, соответствующим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вершине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79FD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, но не иметь общих вершин с остальными. А это невозможно. Следовательно, запрет на наличие порожденного подграфа</w:t>
      </w:r>
      <w:r w:rsidRPr="00C35B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 в реберном графе является структурно обусловленным, и поэтому этот подграф является самым принципиальным при дальнейшем изучении реберных графов.</w:t>
      </w:r>
    </w:p>
    <w:p w:rsidR="0078263C" w:rsidRDefault="0078263C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Стоит отметить, что класс графов, которые не содержат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качестве порожденного подграфа, целиком включает в себя класс реберных графов.</w:t>
      </w:r>
    </w:p>
    <w:p w:rsidR="0078263C" w:rsidRPr="0078263C" w:rsidRDefault="0078263C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Введем дополнительный термин. Будем называть граф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-свободным, если он не содержит порожденных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>-подграфов.</w:t>
      </w: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A61BA6">
        <w:rPr>
          <w:rFonts w:ascii="Times New Roman" w:hAnsi="Times New Roman" w:cs="Times New Roman"/>
          <w:b/>
          <w:sz w:val="24"/>
          <w:szCs w:val="24"/>
        </w:rPr>
        <w:t xml:space="preserve">Слайд </w:t>
      </w:r>
      <w:r w:rsidR="00A61BA6" w:rsidRPr="00A61BA6">
        <w:rPr>
          <w:rFonts w:ascii="Times New Roman" w:hAnsi="Times New Roman" w:cs="Times New Roman"/>
          <w:b/>
          <w:sz w:val="24"/>
          <w:szCs w:val="24"/>
        </w:rPr>
        <w:t>4</w:t>
      </w:r>
      <w:r w:rsidRPr="00A61BA6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A61BA6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EE2A8E6" wp14:editId="28764876">
            <wp:extent cx="4608576" cy="3456432"/>
            <wp:effectExtent l="19050" t="19050" r="20955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8263C" w:rsidRPr="0078263C" w:rsidRDefault="0078263C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дальнейших исследованиях выяснилось, что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-свободных графов обладает интересными свойствами. Так в 1974 году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Самнером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 1975 году Лас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Вергнасем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независимо друг от друга было доказано следующее: любой связный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-свободный граф с четным числом вершин обязательно имеет совершенное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паросочетание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Второе свойство заключается в следующем: </w:t>
      </w:r>
      <w:r w:rsidR="006D4015">
        <w:rPr>
          <w:rFonts w:ascii="Times New Roman" w:hAnsi="Times New Roman" w:cs="Times New Roman"/>
          <w:sz w:val="24"/>
          <w:szCs w:val="24"/>
        </w:rPr>
        <w:t xml:space="preserve">в 1998 год </w:t>
      </w:r>
      <w:proofErr w:type="spellStart"/>
      <w:r w:rsidR="006D4015">
        <w:rPr>
          <w:rFonts w:ascii="Times New Roman" w:hAnsi="Times New Roman" w:cs="Times New Roman"/>
          <w:sz w:val="24"/>
          <w:szCs w:val="24"/>
        </w:rPr>
        <w:t>Сбихи</w:t>
      </w:r>
      <w:proofErr w:type="spellEnd"/>
      <w:r w:rsidR="006D4015">
        <w:rPr>
          <w:rFonts w:ascii="Times New Roman" w:hAnsi="Times New Roman" w:cs="Times New Roman"/>
          <w:sz w:val="24"/>
          <w:szCs w:val="24"/>
        </w:rPr>
        <w:t xml:space="preserve"> был предложен алгоритм, позволяющий за полиномиальное время находить независимое множество максимального размера в любом </w:t>
      </w:r>
      <w:r w:rsidR="006D4015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D4015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6D4015">
        <w:rPr>
          <w:rFonts w:ascii="Times New Roman" w:hAnsi="Times New Roman" w:cs="Times New Roman"/>
          <w:sz w:val="24"/>
          <w:szCs w:val="24"/>
        </w:rPr>
        <w:t xml:space="preserve">-свободном графе. Статья, в которой описывается следующее свойство </w:t>
      </w:r>
      <w:proofErr w:type="spellStart"/>
      <w:proofErr w:type="gramStart"/>
      <w:r w:rsidR="006D4015">
        <w:rPr>
          <w:rFonts w:ascii="Times New Roman" w:hAnsi="Times New Roman" w:cs="Times New Roman"/>
          <w:sz w:val="24"/>
          <w:szCs w:val="24"/>
        </w:rPr>
        <w:t>свойство</w:t>
      </w:r>
      <w:proofErr w:type="spellEnd"/>
      <w:proofErr w:type="gramEnd"/>
      <w:r w:rsidR="006D4015">
        <w:rPr>
          <w:rFonts w:ascii="Times New Roman" w:hAnsi="Times New Roman" w:cs="Times New Roman"/>
          <w:sz w:val="24"/>
          <w:szCs w:val="24"/>
        </w:rPr>
        <w:t xml:space="preserve"> </w:t>
      </w:r>
      <w:r w:rsidR="006D4015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D4015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6D4015">
        <w:rPr>
          <w:rFonts w:ascii="Times New Roman" w:hAnsi="Times New Roman" w:cs="Times New Roman"/>
          <w:sz w:val="24"/>
          <w:szCs w:val="24"/>
        </w:rPr>
        <w:t>-</w:t>
      </w:r>
      <w:r w:rsidR="00DA2604">
        <w:rPr>
          <w:rFonts w:ascii="Times New Roman" w:hAnsi="Times New Roman" w:cs="Times New Roman"/>
          <w:sz w:val="24"/>
          <w:szCs w:val="24"/>
        </w:rPr>
        <w:t xml:space="preserve">свободных графов, была опубликована в 1997 году. </w:t>
      </w:r>
      <w:r>
        <w:rPr>
          <w:rFonts w:ascii="Times New Roman" w:hAnsi="Times New Roman" w:cs="Times New Roman"/>
          <w:sz w:val="24"/>
          <w:szCs w:val="24"/>
        </w:rPr>
        <w:t xml:space="preserve">В ней авторы доказали, что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-свободные графы без нечетных циклов и дополнений нечетных циклов являются совершенными. Приведенные на слайде свойства являются далеко не единственными. </w:t>
      </w:r>
      <w:r w:rsidR="00DA2604">
        <w:rPr>
          <w:rFonts w:ascii="Times New Roman" w:hAnsi="Times New Roman" w:cs="Times New Roman"/>
          <w:sz w:val="24"/>
          <w:szCs w:val="24"/>
        </w:rPr>
        <w:t>На следующих двух слайдах приводятся результаты некоторых исследований, которые были использованы в данной диссертационной работе.</w:t>
      </w:r>
    </w:p>
    <w:p w:rsidR="00265A4F" w:rsidRDefault="00265A4F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265A4F" w:rsidRDefault="00265A4F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A61BA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Слайд </w:t>
      </w:r>
      <w:r w:rsidR="00A61BA6" w:rsidRPr="00A61BA6">
        <w:rPr>
          <w:rFonts w:ascii="Times New Roman" w:hAnsi="Times New Roman" w:cs="Times New Roman"/>
          <w:b/>
          <w:sz w:val="24"/>
          <w:szCs w:val="24"/>
        </w:rPr>
        <w:t>5</w:t>
      </w:r>
      <w:r w:rsidRPr="00A61BA6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A61BA6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9F1D2A7" wp14:editId="0D2B3034">
            <wp:extent cx="4608576" cy="3456432"/>
            <wp:effectExtent l="19050" t="19050" r="20955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A2604" w:rsidRDefault="00DA2604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 время выступления ограничено.</w:t>
      </w:r>
      <w:r w:rsidR="00F92B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 не смогу привести всю необходимую терминологию. Но если слушателям потребуется дать определение</w:t>
      </w:r>
      <w:r w:rsidRPr="00DA26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какого-либо термина, это будет сделано.</w:t>
      </w:r>
    </w:p>
    <w:p w:rsidR="00F92B45" w:rsidRDefault="00F92B45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DA2604">
        <w:rPr>
          <w:rFonts w:ascii="Times New Roman" w:hAnsi="Times New Roman" w:cs="Times New Roman"/>
          <w:sz w:val="24"/>
          <w:szCs w:val="24"/>
        </w:rPr>
        <w:t xml:space="preserve"> 1994 году Брауэром и </w:t>
      </w:r>
      <w:proofErr w:type="spellStart"/>
      <w:r w:rsidR="00DA2604">
        <w:rPr>
          <w:rFonts w:ascii="Times New Roman" w:hAnsi="Times New Roman" w:cs="Times New Roman"/>
          <w:sz w:val="24"/>
          <w:szCs w:val="24"/>
        </w:rPr>
        <w:t>Нуматой</w:t>
      </w:r>
      <w:proofErr w:type="spellEnd"/>
      <w:r w:rsidR="00DA2604">
        <w:rPr>
          <w:rFonts w:ascii="Times New Roman" w:hAnsi="Times New Roman" w:cs="Times New Roman"/>
          <w:sz w:val="24"/>
          <w:szCs w:val="24"/>
        </w:rPr>
        <w:t xml:space="preserve"> было получено полное описание </w:t>
      </w:r>
      <w:r w:rsidR="00DA2604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DA2604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DA2604">
        <w:rPr>
          <w:rFonts w:ascii="Times New Roman" w:hAnsi="Times New Roman" w:cs="Times New Roman"/>
          <w:sz w:val="24"/>
          <w:szCs w:val="24"/>
        </w:rPr>
        <w:t xml:space="preserve">-свободных графов с несвязными </w:t>
      </w:r>
      <w:proofErr w:type="gramStart"/>
      <w:r w:rsidR="00DA2604">
        <w:rPr>
          <w:rFonts w:ascii="Times New Roman" w:hAnsi="Times New Roman" w:cs="Times New Roman"/>
          <w:sz w:val="24"/>
          <w:szCs w:val="24"/>
        </w:rPr>
        <w:t>μ–</w:t>
      </w:r>
      <w:proofErr w:type="gramEnd"/>
      <w:r w:rsidR="00DA2604">
        <w:rPr>
          <w:rFonts w:ascii="Times New Roman" w:hAnsi="Times New Roman" w:cs="Times New Roman"/>
          <w:sz w:val="24"/>
          <w:szCs w:val="24"/>
        </w:rPr>
        <w:t>подграфами.</w:t>
      </w:r>
      <w:r>
        <w:rPr>
          <w:rFonts w:ascii="Times New Roman" w:hAnsi="Times New Roman" w:cs="Times New Roman"/>
          <w:sz w:val="24"/>
          <w:szCs w:val="24"/>
        </w:rPr>
        <w:t xml:space="preserve"> В 1996 году в двух статьях, авторами которых являются В.В. Кабанов и А.А. Махнев,  было получено описание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кореберно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регулярных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-свободных графов и вполне регулярных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-свободных графов. </w:t>
      </w: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A61BA6">
        <w:rPr>
          <w:rFonts w:ascii="Times New Roman" w:hAnsi="Times New Roman" w:cs="Times New Roman"/>
          <w:b/>
          <w:sz w:val="24"/>
          <w:szCs w:val="24"/>
        </w:rPr>
        <w:t xml:space="preserve">Слайд </w:t>
      </w:r>
      <w:r w:rsidR="00A61BA6" w:rsidRPr="00A61BA6">
        <w:rPr>
          <w:rFonts w:ascii="Times New Roman" w:hAnsi="Times New Roman" w:cs="Times New Roman"/>
          <w:b/>
          <w:sz w:val="24"/>
          <w:szCs w:val="24"/>
        </w:rPr>
        <w:t>6</w:t>
      </w:r>
      <w:r w:rsidRPr="00A61BA6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A61BA6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F49BAA0" wp14:editId="0A8967FE">
            <wp:extent cx="4608576" cy="3456432"/>
            <wp:effectExtent l="19050" t="19050" r="20955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2B45" w:rsidRPr="0078263C" w:rsidRDefault="00F92B45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в 1997 году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Блокхусом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Брауэром было получено описание дистанционно-регулярных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-свободных графов. В 1998 году В.В. Кабановым было дано полное описание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-свободных графов, которые содержат 3-коклику и все </w:t>
      </w:r>
      <w:proofErr w:type="gramStart"/>
      <w:r>
        <w:rPr>
          <w:rFonts w:ascii="Times New Roman" w:hAnsi="Times New Roman" w:cs="Times New Roman"/>
          <w:sz w:val="24"/>
          <w:szCs w:val="24"/>
        </w:rPr>
        <w:t>μ–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подграфы имеют радиус большего одного. 3-кокликой называется граф, состоящий из трех попарно несмежных вершин. В том же году А.А. Махневым был получен следующий результат: перечисление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-свободных графов, которые содержат 3-коклику и имеют регулярные </w:t>
      </w:r>
      <w:proofErr w:type="gramStart"/>
      <w:r>
        <w:rPr>
          <w:rFonts w:ascii="Times New Roman" w:hAnsi="Times New Roman" w:cs="Times New Roman"/>
          <w:sz w:val="24"/>
          <w:szCs w:val="24"/>
        </w:rPr>
        <w:t>μ–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подграфы. И последний результат, приведенный на слайде, был получен в 2005 году И.А.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Вакулой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В.В. Кабановым: в статье этих авторов был описан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 xml:space="preserve">-свободных графов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некликовыми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μ-</w:t>
      </w:r>
      <w:proofErr w:type="gramEnd"/>
      <w:r>
        <w:rPr>
          <w:rFonts w:ascii="Times New Roman" w:hAnsi="Times New Roman" w:cs="Times New Roman"/>
          <w:sz w:val="24"/>
          <w:szCs w:val="24"/>
        </w:rPr>
        <w:t>подграфами.</w:t>
      </w: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A61BA6">
        <w:rPr>
          <w:rFonts w:ascii="Times New Roman" w:hAnsi="Times New Roman" w:cs="Times New Roman"/>
          <w:b/>
          <w:sz w:val="24"/>
          <w:szCs w:val="24"/>
        </w:rPr>
        <w:t xml:space="preserve">Слайд </w:t>
      </w:r>
      <w:r w:rsidR="00A61BA6" w:rsidRPr="00A61BA6">
        <w:rPr>
          <w:rFonts w:ascii="Times New Roman" w:hAnsi="Times New Roman" w:cs="Times New Roman"/>
          <w:b/>
          <w:sz w:val="24"/>
          <w:szCs w:val="24"/>
        </w:rPr>
        <w:t>7</w:t>
      </w:r>
      <w:r w:rsidRPr="00A61BA6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A61BA6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D1BCD26" wp14:editId="1E99F18A">
            <wp:extent cx="4608576" cy="3456432"/>
            <wp:effectExtent l="19050" t="19050" r="20955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7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2B45" w:rsidRDefault="00F92B45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Стоит отметить еще одно важное исследование. </w:t>
      </w:r>
      <w:r w:rsidR="0084460D">
        <w:rPr>
          <w:rFonts w:ascii="Times New Roman" w:hAnsi="Times New Roman" w:cs="Times New Roman"/>
          <w:sz w:val="24"/>
          <w:szCs w:val="24"/>
        </w:rPr>
        <w:t xml:space="preserve">В серии статей 2003-2005 годов общим объемом более 100 страниц Мария </w:t>
      </w:r>
      <w:proofErr w:type="spellStart"/>
      <w:r w:rsidR="0084460D">
        <w:rPr>
          <w:rFonts w:ascii="Times New Roman" w:hAnsi="Times New Roman" w:cs="Times New Roman"/>
          <w:sz w:val="24"/>
          <w:szCs w:val="24"/>
        </w:rPr>
        <w:t>Чудновский</w:t>
      </w:r>
      <w:proofErr w:type="spellEnd"/>
      <w:r w:rsidR="0084460D">
        <w:rPr>
          <w:rFonts w:ascii="Times New Roman" w:hAnsi="Times New Roman" w:cs="Times New Roman"/>
          <w:sz w:val="24"/>
          <w:szCs w:val="24"/>
        </w:rPr>
        <w:t xml:space="preserve"> и Пол Сеймур проводят фундаментальное исследование всех </w:t>
      </w:r>
      <w:proofErr w:type="spellStart"/>
      <w:r w:rsidR="0084460D">
        <w:rPr>
          <w:rFonts w:ascii="Times New Roman" w:hAnsi="Times New Roman" w:cs="Times New Roman"/>
          <w:sz w:val="24"/>
          <w:szCs w:val="24"/>
        </w:rPr>
        <w:t>свяязных</w:t>
      </w:r>
      <w:proofErr w:type="spellEnd"/>
      <w:r w:rsidR="0084460D">
        <w:rPr>
          <w:rFonts w:ascii="Times New Roman" w:hAnsi="Times New Roman" w:cs="Times New Roman"/>
          <w:sz w:val="24"/>
          <w:szCs w:val="24"/>
        </w:rPr>
        <w:t xml:space="preserve"> </w:t>
      </w:r>
      <w:r w:rsidR="0084460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4460D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84460D">
        <w:rPr>
          <w:rFonts w:ascii="Times New Roman" w:hAnsi="Times New Roman" w:cs="Times New Roman"/>
          <w:sz w:val="24"/>
          <w:szCs w:val="24"/>
        </w:rPr>
        <w:t xml:space="preserve">-свободных графов. В результате исследования были получены несколько результатов. Первым результатом является разделение всего класса связных </w:t>
      </w:r>
      <w:r w:rsidR="0084460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4460D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84460D">
        <w:rPr>
          <w:rFonts w:ascii="Times New Roman" w:hAnsi="Times New Roman" w:cs="Times New Roman"/>
          <w:sz w:val="24"/>
          <w:szCs w:val="24"/>
        </w:rPr>
        <w:t>-свободных графов на подклассы. Стоит отметить, что полученные подклассы могут пересекаться между собой. Примерами подклассов являются реберные графы, графы окружности, икосаэдр и его порожденные подграфы. На слайде не приводятся остальные подклассы, поскольку их определение требует достаточно сложных дополнительных определений и понятий.</w:t>
      </w:r>
    </w:p>
    <w:p w:rsidR="0084460D" w:rsidRDefault="0084460D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Второй результат, который был получен авторами, заключается в получении для каждого подкласса некоторых свойств, но с различной степенью проработанности. И последний результат заключается в том, что авторы нашли 4 способа, как, используя меньшие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>
        <w:rPr>
          <w:rFonts w:ascii="Times New Roman" w:hAnsi="Times New Roman" w:cs="Times New Roman"/>
          <w:sz w:val="24"/>
          <w:szCs w:val="24"/>
        </w:rPr>
        <w:t>-свободные графы, получать большие.</w:t>
      </w:r>
    </w:p>
    <w:p w:rsidR="0084460D" w:rsidRPr="0078263C" w:rsidRDefault="0084460D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Стоит отметить, что далеко не для всех подклассов приводятся конструктивные описания, то есть некоторые подклассы описываются через свойства графов данного подкласса. Поэтому представленные на слайде результаты для исследования класса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являются неудобными.</w:t>
      </w: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A61BA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Слайд </w:t>
      </w:r>
      <w:r w:rsidR="00A61BA6" w:rsidRPr="00A61BA6">
        <w:rPr>
          <w:rFonts w:ascii="Times New Roman" w:hAnsi="Times New Roman" w:cs="Times New Roman"/>
          <w:b/>
          <w:sz w:val="24"/>
          <w:szCs w:val="24"/>
        </w:rPr>
        <w:t>8</w:t>
      </w:r>
      <w:r w:rsidRPr="00A61BA6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A61BA6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EE43A8C" wp14:editId="74A701BF">
            <wp:extent cx="4608576" cy="3456432"/>
            <wp:effectExtent l="19050" t="19050" r="20955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460D" w:rsidRDefault="0084460D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перейдем к рассмотрению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>. Введем необходимую терминологию.</w:t>
      </w:r>
    </w:p>
    <w:p w:rsidR="0084460D" w:rsidRDefault="0084460D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</w:t>
      </w:r>
      <w:r w:rsidRPr="00A05F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A05F05">
        <w:rPr>
          <w:rFonts w:ascii="Times New Roman" w:hAnsi="Times New Roman" w:cs="Times New Roman"/>
          <w:sz w:val="24"/>
          <w:szCs w:val="24"/>
        </w:rPr>
        <w:t xml:space="preserve"> </w:t>
      </w:r>
      <w:r w:rsidR="00A05F05">
        <w:rPr>
          <w:rFonts w:ascii="Times New Roman" w:hAnsi="Times New Roman" w:cs="Times New Roman"/>
          <w:sz w:val="24"/>
          <w:szCs w:val="24"/>
        </w:rPr>
        <w:t xml:space="preserve">называется </w:t>
      </w:r>
      <w:r w:rsidRPr="00A05F0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A05F0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05F0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05F0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05F05">
        <w:rPr>
          <w:rFonts w:ascii="Times New Roman" w:hAnsi="Times New Roman" w:cs="Times New Roman"/>
          <w:sz w:val="24"/>
          <w:szCs w:val="24"/>
        </w:rPr>
        <w:t>)-</w:t>
      </w:r>
      <w:r w:rsidR="00A05F05">
        <w:rPr>
          <w:rFonts w:ascii="Times New Roman" w:hAnsi="Times New Roman" w:cs="Times New Roman"/>
          <w:sz w:val="24"/>
          <w:szCs w:val="24"/>
        </w:rPr>
        <w:t xml:space="preserve">графом </w:t>
      </w:r>
      <w:proofErr w:type="spellStart"/>
      <w:r w:rsidR="00A05F05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="00A05F05">
        <w:rPr>
          <w:rFonts w:ascii="Times New Roman" w:hAnsi="Times New Roman" w:cs="Times New Roman"/>
          <w:sz w:val="24"/>
          <w:szCs w:val="24"/>
        </w:rPr>
        <w:t>, если он содержит в точности</w:t>
      </w:r>
      <w:r w:rsidRPr="00A05F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A05F05">
        <w:rPr>
          <w:rFonts w:ascii="Times New Roman" w:hAnsi="Times New Roman" w:cs="Times New Roman"/>
          <w:sz w:val="24"/>
          <w:szCs w:val="24"/>
        </w:rPr>
        <w:t xml:space="preserve"> вершин, является регулярным графом</w:t>
      </w:r>
      <w:r w:rsidRPr="00A05F05">
        <w:rPr>
          <w:rFonts w:ascii="Times New Roman" w:hAnsi="Times New Roman" w:cs="Times New Roman"/>
          <w:sz w:val="24"/>
          <w:szCs w:val="24"/>
        </w:rPr>
        <w:t xml:space="preserve"> </w:t>
      </w:r>
      <w:r w:rsidR="00A05F05">
        <w:rPr>
          <w:rFonts w:ascii="Times New Roman" w:hAnsi="Times New Roman" w:cs="Times New Roman"/>
          <w:sz w:val="24"/>
          <w:szCs w:val="24"/>
        </w:rPr>
        <w:t xml:space="preserve">степени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A05F05">
        <w:rPr>
          <w:rFonts w:ascii="Times New Roman" w:hAnsi="Times New Roman" w:cs="Times New Roman"/>
          <w:sz w:val="24"/>
          <w:szCs w:val="24"/>
        </w:rPr>
        <w:t xml:space="preserve"> (то есть каждая вершина графа имеет в точности </w:t>
      </w:r>
      <w:r w:rsidR="00A05F05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A05F05">
        <w:rPr>
          <w:rFonts w:ascii="Times New Roman" w:hAnsi="Times New Roman" w:cs="Times New Roman"/>
          <w:sz w:val="24"/>
          <w:szCs w:val="24"/>
        </w:rPr>
        <w:t xml:space="preserve"> соседей) и для любых различных вершин графа </w:t>
      </w:r>
      <w:r w:rsidR="00A05F05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A05F05">
        <w:rPr>
          <w:rFonts w:ascii="Times New Roman" w:hAnsi="Times New Roman" w:cs="Times New Roman"/>
          <w:sz w:val="24"/>
          <w:szCs w:val="24"/>
        </w:rPr>
        <w:t xml:space="preserve"> имеется либо</w:t>
      </w:r>
      <w:r w:rsidRPr="00A05F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05F05">
        <w:rPr>
          <w:rFonts w:ascii="Times New Roman" w:hAnsi="Times New Roman" w:cs="Times New Roman"/>
          <w:sz w:val="24"/>
          <w:szCs w:val="24"/>
        </w:rPr>
        <w:t xml:space="preserve">, либо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05F05">
        <w:rPr>
          <w:rFonts w:ascii="Times New Roman" w:hAnsi="Times New Roman" w:cs="Times New Roman"/>
          <w:sz w:val="24"/>
          <w:szCs w:val="24"/>
        </w:rPr>
        <w:t xml:space="preserve"> общих соседей. </w:t>
      </w:r>
    </w:p>
    <w:p w:rsidR="00A05F05" w:rsidRDefault="00A05F05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Стоит отметить, что класс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включает в себя класс сильно-регулярных графов. Сильно регулярным называется такой граф, который является графом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для любых двух различных вершин количество общих соседей зависит от того, являются вершины смежными или нет. Будем называть точным графом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такой граф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>, который не является сильно регулярным и имеет диаметр равный двум.</w:t>
      </w:r>
    </w:p>
    <w:p w:rsidR="00A05F05" w:rsidRDefault="00A05F05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весь класс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разбивается на три непересекающихся подкласса. Первый подкласс – это сильно регулярные графы, второй – это точные графы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="00A61BA6">
        <w:rPr>
          <w:rFonts w:ascii="Times New Roman" w:hAnsi="Times New Roman" w:cs="Times New Roman"/>
          <w:sz w:val="24"/>
          <w:szCs w:val="24"/>
        </w:rPr>
        <w:t>. Графы обоих этих подклассов имеют диаметр равный двум. И третьим подклассом являются графы, которые имеют диаметр больше двух.</w:t>
      </w:r>
    </w:p>
    <w:p w:rsidR="00A61BA6" w:rsidRDefault="00A61BA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следующих двух слайдах будут приведены некоторые сведения о классе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00568F">
        <w:rPr>
          <w:rFonts w:ascii="Times New Roman" w:hAnsi="Times New Roman" w:cs="Times New Roman"/>
          <w:b/>
          <w:sz w:val="24"/>
          <w:szCs w:val="24"/>
        </w:rPr>
        <w:lastRenderedPageBreak/>
        <w:t>Слайд 9.</w:t>
      </w:r>
    </w:p>
    <w:p w:rsidR="00F01B5C" w:rsidRPr="0000568F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5F16938" wp14:editId="395E40A4">
            <wp:extent cx="4608576" cy="3456432"/>
            <wp:effectExtent l="19050" t="19050" r="20955" b="10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9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1BA6" w:rsidRDefault="00A61BA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Стоит отметить, что графы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начали изучаться с середины 20-го века, но к этим графам не применялся термин «граф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поскольку это были графы с большими ограничениями, чем графы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 графы этих подклассов имели свои собственные названия. Так, графы, называемые сильно регулярными, стали изучаться раньше, чем графы, называемые графами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Термин «граф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был введен лишь в 1999 году в статье пяти авторов. В этой же статье авторами было предложено несколько конструкций для построения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также в конце статьи приводится список точных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>, количество вершин которых не превосходит 13.</w:t>
      </w:r>
    </w:p>
    <w:p w:rsidR="00A61BA6" w:rsidRDefault="00A61BA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2007-2009 годах проводилось исследование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 3-коклики.</w:t>
      </w:r>
      <w:r w:rsidR="0000568F">
        <w:rPr>
          <w:rFonts w:ascii="Times New Roman" w:hAnsi="Times New Roman" w:cs="Times New Roman"/>
          <w:sz w:val="24"/>
          <w:szCs w:val="24"/>
        </w:rPr>
        <w:t xml:space="preserve"> Авторами исследования являются Г.М. Ермакова и В.В. Кабанов. В 2011-2013 годах </w:t>
      </w:r>
      <w:proofErr w:type="spellStart"/>
      <w:r w:rsidR="0000568F">
        <w:rPr>
          <w:rFonts w:ascii="Times New Roman" w:hAnsi="Times New Roman" w:cs="Times New Roman"/>
          <w:sz w:val="24"/>
          <w:szCs w:val="24"/>
        </w:rPr>
        <w:t>Шалагиновым</w:t>
      </w:r>
      <w:proofErr w:type="spellEnd"/>
      <w:r w:rsidR="0000568F">
        <w:rPr>
          <w:rFonts w:ascii="Times New Roman" w:hAnsi="Times New Roman" w:cs="Times New Roman"/>
          <w:sz w:val="24"/>
          <w:szCs w:val="24"/>
        </w:rPr>
        <w:t xml:space="preserve"> Л.В. проводилось исследование точных графов </w:t>
      </w:r>
      <w:proofErr w:type="spellStart"/>
      <w:r w:rsidR="0000568F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="0000568F">
        <w:rPr>
          <w:rFonts w:ascii="Times New Roman" w:hAnsi="Times New Roman" w:cs="Times New Roman"/>
          <w:sz w:val="24"/>
          <w:szCs w:val="24"/>
        </w:rPr>
        <w:t>, полученных из треугольных, решетчатых и дополнительных к ним графов. А в 2011 году С.В. </w:t>
      </w:r>
      <w:proofErr w:type="spellStart"/>
      <w:r w:rsidR="0000568F">
        <w:rPr>
          <w:rFonts w:ascii="Times New Roman" w:hAnsi="Times New Roman" w:cs="Times New Roman"/>
          <w:sz w:val="24"/>
          <w:szCs w:val="24"/>
        </w:rPr>
        <w:t>Горяиновым</w:t>
      </w:r>
      <w:proofErr w:type="spellEnd"/>
      <w:r w:rsidR="0000568F">
        <w:rPr>
          <w:rFonts w:ascii="Times New Roman" w:hAnsi="Times New Roman" w:cs="Times New Roman"/>
          <w:sz w:val="24"/>
          <w:szCs w:val="24"/>
        </w:rPr>
        <w:t xml:space="preserve"> и Л.В. </w:t>
      </w:r>
      <w:proofErr w:type="spellStart"/>
      <w:r w:rsidR="0000568F">
        <w:rPr>
          <w:rFonts w:ascii="Times New Roman" w:hAnsi="Times New Roman" w:cs="Times New Roman"/>
          <w:sz w:val="24"/>
          <w:szCs w:val="24"/>
        </w:rPr>
        <w:t>Шалагиновым</w:t>
      </w:r>
      <w:proofErr w:type="spellEnd"/>
      <w:r w:rsidR="0000568F">
        <w:rPr>
          <w:rFonts w:ascii="Times New Roman" w:hAnsi="Times New Roman" w:cs="Times New Roman"/>
          <w:sz w:val="24"/>
          <w:szCs w:val="24"/>
        </w:rPr>
        <w:t xml:space="preserve"> был получен полный список точных графов </w:t>
      </w:r>
      <w:proofErr w:type="spellStart"/>
      <w:r w:rsidR="0000568F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="0000568F">
        <w:rPr>
          <w:rFonts w:ascii="Times New Roman" w:hAnsi="Times New Roman" w:cs="Times New Roman"/>
          <w:sz w:val="24"/>
          <w:szCs w:val="24"/>
        </w:rPr>
        <w:t xml:space="preserve"> с количеством вершин 14, 15 и 16.</w:t>
      </w: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sz w:val="24"/>
          <w:szCs w:val="24"/>
        </w:rPr>
      </w:pPr>
      <w:r w:rsidRPr="00D901DF">
        <w:rPr>
          <w:rFonts w:ascii="Times New Roman" w:hAnsi="Times New Roman" w:cs="Times New Roman"/>
          <w:b/>
          <w:sz w:val="24"/>
          <w:szCs w:val="24"/>
        </w:rPr>
        <w:lastRenderedPageBreak/>
        <w:t>Слайд</w:t>
      </w:r>
      <w:r>
        <w:rPr>
          <w:rFonts w:ascii="Times New Roman" w:hAnsi="Times New Roman" w:cs="Times New Roman"/>
          <w:sz w:val="24"/>
          <w:szCs w:val="24"/>
        </w:rPr>
        <w:t xml:space="preserve"> 10.</w:t>
      </w:r>
    </w:p>
    <w:p w:rsidR="00F01B5C" w:rsidRDefault="00F01B5C" w:rsidP="000C0022">
      <w:pPr>
        <w:spacing w:before="120" w:after="120" w:line="26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33F755" wp14:editId="7AA43E02">
            <wp:extent cx="4608576" cy="3456432"/>
            <wp:effectExtent l="19050" t="19050" r="20955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901DF" w:rsidRPr="00D901DF" w:rsidRDefault="00D901DF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2014 году у этих же авторов была опубликована статья, в которой приводятся все графы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являющиеся графами Кэли и содержащие менее 60 вершин. Также проводились исследования по изучению точных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несвязной второй окрестностью, и был рассмотрен класс точных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 которых параметр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901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равен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901DF">
        <w:rPr>
          <w:rFonts w:ascii="Times New Roman" w:hAnsi="Times New Roman" w:cs="Times New Roman"/>
          <w:sz w:val="24"/>
          <w:szCs w:val="24"/>
        </w:rPr>
        <w:t>+1</w:t>
      </w:r>
      <w:r>
        <w:rPr>
          <w:rFonts w:ascii="Times New Roman" w:hAnsi="Times New Roman" w:cs="Times New Roman"/>
          <w:sz w:val="24"/>
          <w:szCs w:val="24"/>
        </w:rPr>
        <w:t xml:space="preserve">. Здесь приведены далеко не все результаты, полученные при исследовании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690B99">
        <w:rPr>
          <w:rFonts w:ascii="Times New Roman" w:hAnsi="Times New Roman" w:cs="Times New Roman"/>
          <w:b/>
          <w:sz w:val="24"/>
          <w:szCs w:val="24"/>
        </w:rPr>
        <w:t>Слайд 11.</w:t>
      </w:r>
    </w:p>
    <w:p w:rsidR="00F01B5C" w:rsidRPr="00690B99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8CC5027" wp14:editId="512BF1F6">
            <wp:extent cx="4608576" cy="3456432"/>
            <wp:effectExtent l="19050" t="19050" r="20955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901DF" w:rsidRDefault="00D901DF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данном слайде приводится структура моей диссертационной работы. Она содержит 4 главы. В первой главе получена классификация всех реберных точных графов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90B99">
        <w:rPr>
          <w:rFonts w:ascii="Times New Roman" w:hAnsi="Times New Roman" w:cs="Times New Roman"/>
          <w:sz w:val="24"/>
          <w:szCs w:val="24"/>
        </w:rPr>
        <w:t xml:space="preserve">Во </w:t>
      </w:r>
      <w:r w:rsidR="00690B99">
        <w:rPr>
          <w:rFonts w:ascii="Times New Roman" w:hAnsi="Times New Roman" w:cs="Times New Roman"/>
          <w:sz w:val="24"/>
          <w:szCs w:val="24"/>
        </w:rPr>
        <w:lastRenderedPageBreak/>
        <w:t xml:space="preserve">второй главе исследуются точные графы </w:t>
      </w:r>
      <w:proofErr w:type="spellStart"/>
      <w:r w:rsidR="00690B99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="00690B99">
        <w:rPr>
          <w:rFonts w:ascii="Times New Roman" w:hAnsi="Times New Roman" w:cs="Times New Roman"/>
          <w:sz w:val="24"/>
          <w:szCs w:val="24"/>
        </w:rPr>
        <w:t xml:space="preserve">, которые являются </w:t>
      </w:r>
      <w:r w:rsidR="00690B99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90B99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690B99">
        <w:rPr>
          <w:rFonts w:ascii="Times New Roman" w:hAnsi="Times New Roman" w:cs="Times New Roman"/>
          <w:sz w:val="24"/>
          <w:szCs w:val="24"/>
        </w:rPr>
        <w:t xml:space="preserve">-свободными, содержат 3-коклику и являются объединением замкнутых окрестностей двух несмежных вершин. В третьей главе приводится полная классификация всех точных </w:t>
      </w:r>
      <w:r w:rsidR="00690B99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90B99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690B99">
        <w:rPr>
          <w:rFonts w:ascii="Times New Roman" w:hAnsi="Times New Roman" w:cs="Times New Roman"/>
          <w:sz w:val="24"/>
          <w:szCs w:val="24"/>
        </w:rPr>
        <w:t xml:space="preserve">-свободных графов </w:t>
      </w:r>
      <w:proofErr w:type="spellStart"/>
      <w:r w:rsidR="00690B99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="00690B99">
        <w:rPr>
          <w:rFonts w:ascii="Times New Roman" w:hAnsi="Times New Roman" w:cs="Times New Roman"/>
          <w:sz w:val="24"/>
          <w:szCs w:val="24"/>
        </w:rPr>
        <w:t xml:space="preserve">, которые содержат 3-коклику. В завершающей главе исследуются связные графы </w:t>
      </w:r>
      <w:proofErr w:type="spellStart"/>
      <w:r w:rsidR="00690B99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="00690B99">
        <w:rPr>
          <w:rFonts w:ascii="Times New Roman" w:hAnsi="Times New Roman" w:cs="Times New Roman"/>
          <w:sz w:val="24"/>
          <w:szCs w:val="24"/>
        </w:rPr>
        <w:t xml:space="preserve">, которые не содержат </w:t>
      </w:r>
      <w:r w:rsidR="00690B99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90B99" w:rsidRPr="0078263C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690B99">
        <w:rPr>
          <w:rFonts w:ascii="Times New Roman" w:hAnsi="Times New Roman" w:cs="Times New Roman"/>
          <w:sz w:val="24"/>
          <w:szCs w:val="24"/>
        </w:rPr>
        <w:t xml:space="preserve"> в качестве порожденного подграфа и имеют диаметр больше двух. Далее будут представлены основные результаты, полученные в каждой главе.</w:t>
      </w:r>
    </w:p>
    <w:p w:rsidR="001279FD" w:rsidRDefault="001279FD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755D70">
        <w:rPr>
          <w:rFonts w:ascii="Times New Roman" w:hAnsi="Times New Roman" w:cs="Times New Roman"/>
          <w:b/>
          <w:sz w:val="24"/>
          <w:szCs w:val="24"/>
        </w:rPr>
        <w:t>Слайд 12.</w:t>
      </w:r>
    </w:p>
    <w:p w:rsidR="00F01B5C" w:rsidRPr="00755D70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AFC245A" wp14:editId="060B4034">
            <wp:extent cx="4608576" cy="3456432"/>
            <wp:effectExtent l="19050" t="19050" r="20955" b="1079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90B99" w:rsidRDefault="00690B99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Вспомним определение реберного графа.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Пусть имеется некоторый граф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>, тогда реберным для заданного графа</w:t>
      </w:r>
      <w:r w:rsidRPr="006D40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является такой граф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6D401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6D401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который строится по следующему принципу: вершинами графа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6D401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6D401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являются ребра исходного графа 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при этом вершины в реберном графе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смежны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тогда и только тогда, когда соответствующие им ребра в исходном графе имеют одну общую вершину.</w:t>
      </w:r>
      <w:proofErr w:type="gramEnd"/>
    </w:p>
    <w:p w:rsidR="00690B99" w:rsidRDefault="00690B99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нам будет интересен конкретное семейство реберных графов, а именно, реберный граф полного двудольного графа</w:t>
      </w:r>
      <w:r w:rsidRPr="00690B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690B9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</w:t>
      </w:r>
      <w:r w:rsidRPr="00690B99">
        <w:rPr>
          <w:rFonts w:ascii="Times New Roman" w:hAnsi="Times New Roman" w:cs="Times New Roman"/>
          <w:sz w:val="24"/>
          <w:szCs w:val="24"/>
          <w:vertAlign w:val="subscript"/>
        </w:rPr>
        <w:t>,</w:t>
      </w:r>
      <w:r w:rsidRPr="00690B9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, который называется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690B99"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–решеткой.</w:t>
      </w:r>
    </w:p>
    <w:p w:rsidR="00755D70" w:rsidRPr="00755D70" w:rsidRDefault="00755D70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Основным результатом первой главы является следующая теорема. </w:t>
      </w:r>
      <w:r w:rsidRPr="00755D70">
        <w:rPr>
          <w:rFonts w:ascii="Times New Roman" w:hAnsi="Times New Roman" w:cs="Times New Roman"/>
          <w:sz w:val="24"/>
          <w:szCs w:val="24"/>
        </w:rPr>
        <w:t xml:space="preserve">Граф G является реберным точным графом </w:t>
      </w:r>
      <w:proofErr w:type="spellStart"/>
      <w:r w:rsidRPr="00755D70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Pr="00755D70">
        <w:rPr>
          <w:rFonts w:ascii="Times New Roman" w:hAnsi="Times New Roman" w:cs="Times New Roman"/>
          <w:sz w:val="24"/>
          <w:szCs w:val="24"/>
        </w:rPr>
        <w:t xml:space="preserve"> тогда и только тогда, когда он </w:t>
      </w:r>
      <w:r>
        <w:rPr>
          <w:rFonts w:ascii="Times New Roman" w:hAnsi="Times New Roman" w:cs="Times New Roman"/>
          <w:sz w:val="24"/>
          <w:szCs w:val="24"/>
        </w:rPr>
        <w:t xml:space="preserve">является </w:t>
      </w:r>
      <w:r w:rsidRPr="00755D70">
        <w:rPr>
          <w:rFonts w:ascii="Times New Roman" w:hAnsi="Times New Roman" w:cs="Times New Roman"/>
          <w:sz w:val="24"/>
          <w:szCs w:val="24"/>
        </w:rPr>
        <w:t>либо 4×</w:t>
      </w:r>
      <w:r>
        <w:rPr>
          <w:rFonts w:ascii="Times New Roman" w:hAnsi="Times New Roman" w:cs="Times New Roman"/>
          <w:sz w:val="24"/>
          <w:szCs w:val="24"/>
        </w:rPr>
        <w:t>n-решеткой</w:t>
      </w:r>
      <w:r w:rsidRPr="00755D70">
        <w:rPr>
          <w:rFonts w:ascii="Times New Roman" w:hAnsi="Times New Roman" w:cs="Times New Roman"/>
          <w:sz w:val="24"/>
          <w:szCs w:val="24"/>
        </w:rPr>
        <w:t>, где n &gt; 1, n ≠ 4, либо граф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755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D70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Pr="00755D70">
        <w:rPr>
          <w:rFonts w:ascii="Times New Roman" w:hAnsi="Times New Roman" w:cs="Times New Roman"/>
          <w:sz w:val="24"/>
          <w:szCs w:val="24"/>
        </w:rPr>
        <w:t xml:space="preserve"> с параметрами (9, 4, 2, 1), или (12, 6, 3, 2), или (20, 6, 2, 1). </w:t>
      </w:r>
      <w:r>
        <w:rPr>
          <w:rFonts w:ascii="Times New Roman" w:hAnsi="Times New Roman" w:cs="Times New Roman"/>
          <w:sz w:val="24"/>
          <w:szCs w:val="24"/>
        </w:rPr>
        <w:t>Последние три графа приведены на слайде.</w:t>
      </w:r>
    </w:p>
    <w:p w:rsidR="00690B99" w:rsidRPr="00690B99" w:rsidRDefault="00690B99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иллюстрациях, приведенных на слайде, используется специальное графическое обозначение, которое позволяет сделать иллюстрации более компактными. </w:t>
      </w:r>
      <w:r w:rsidR="00755D70">
        <w:rPr>
          <w:rFonts w:ascii="Times New Roman" w:hAnsi="Times New Roman" w:cs="Times New Roman"/>
          <w:sz w:val="24"/>
          <w:szCs w:val="24"/>
        </w:rPr>
        <w:t>Будем считать, что в</w:t>
      </w:r>
      <w:r>
        <w:rPr>
          <w:rFonts w:ascii="Times New Roman" w:hAnsi="Times New Roman" w:cs="Times New Roman"/>
          <w:sz w:val="24"/>
          <w:szCs w:val="24"/>
        </w:rPr>
        <w:t>се вершины, лежащие на линии, которая выходит за пределы крайних вершин, являются попарно смежными.</w:t>
      </w:r>
      <w:r w:rsidR="00755D70">
        <w:rPr>
          <w:rFonts w:ascii="Times New Roman" w:hAnsi="Times New Roman" w:cs="Times New Roman"/>
          <w:sz w:val="24"/>
          <w:szCs w:val="24"/>
        </w:rPr>
        <w:t xml:space="preserve"> Если линия не выходит за пределы крайних вершин, то она является просто ребрами.</w:t>
      </w:r>
    </w:p>
    <w:p w:rsidR="000C0022" w:rsidRDefault="000C0022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265A4F" w:rsidRDefault="00265A4F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</w:p>
    <w:p w:rsidR="001279FD" w:rsidRDefault="001279FD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F52504">
        <w:rPr>
          <w:rFonts w:ascii="Times New Roman" w:hAnsi="Times New Roman" w:cs="Times New Roman"/>
          <w:b/>
          <w:sz w:val="24"/>
          <w:szCs w:val="24"/>
        </w:rPr>
        <w:lastRenderedPageBreak/>
        <w:t>Слайд 13.</w:t>
      </w:r>
    </w:p>
    <w:p w:rsidR="00F01B5C" w:rsidRPr="00F52504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3C7B92B" wp14:editId="60176EED">
            <wp:extent cx="4608576" cy="3456432"/>
            <wp:effectExtent l="19050" t="19050" r="20955" b="107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06D7F" w:rsidRPr="0078263C" w:rsidRDefault="00906D7F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Результатом второй главы является следующая теорема. </w:t>
      </w:r>
      <w:proofErr w:type="gramStart"/>
      <w:r w:rsidRPr="00F52504">
        <w:rPr>
          <w:rFonts w:ascii="Times New Roman" w:hAnsi="Times New Roman" w:cs="Times New Roman"/>
          <w:sz w:val="24"/>
          <w:szCs w:val="24"/>
        </w:rPr>
        <w:t xml:space="preserve">Если граф G является точным графом </w:t>
      </w:r>
      <w:proofErr w:type="spellStart"/>
      <w:r w:rsidRPr="00F52504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Pr="00F52504">
        <w:rPr>
          <w:rFonts w:ascii="Times New Roman" w:hAnsi="Times New Roman" w:cs="Times New Roman"/>
          <w:sz w:val="24"/>
          <w:szCs w:val="24"/>
        </w:rPr>
        <w:t xml:space="preserve"> с параметрами (v, k, b, a)</w:t>
      </w:r>
      <w:r w:rsidR="00771803" w:rsidRPr="00F52504">
        <w:rPr>
          <w:rFonts w:ascii="Times New Roman" w:hAnsi="Times New Roman" w:cs="Times New Roman"/>
          <w:sz w:val="24"/>
          <w:szCs w:val="24"/>
        </w:rPr>
        <w:t xml:space="preserve"> </w:t>
      </w:r>
      <w:r w:rsidRPr="00F52504">
        <w:rPr>
          <w:rFonts w:ascii="Times New Roman" w:hAnsi="Times New Roman" w:cs="Times New Roman"/>
          <w:sz w:val="24"/>
          <w:szCs w:val="24"/>
        </w:rPr>
        <w:t xml:space="preserve">и удовлетворяет следующим </w:t>
      </w:r>
      <w:r w:rsidR="00771803" w:rsidRPr="00F52504">
        <w:rPr>
          <w:rFonts w:ascii="Times New Roman" w:hAnsi="Times New Roman" w:cs="Times New Roman"/>
          <w:sz w:val="24"/>
          <w:szCs w:val="24"/>
        </w:rPr>
        <w:t xml:space="preserve">трем </w:t>
      </w:r>
      <w:r w:rsidRPr="00F52504">
        <w:rPr>
          <w:rFonts w:ascii="Times New Roman" w:hAnsi="Times New Roman" w:cs="Times New Roman"/>
          <w:sz w:val="24"/>
          <w:szCs w:val="24"/>
        </w:rPr>
        <w:t xml:space="preserve">условиям: </w:t>
      </w:r>
      <w:r w:rsidR="00771803" w:rsidRPr="00F52504">
        <w:rPr>
          <w:rFonts w:ascii="Times New Roman" w:hAnsi="Times New Roman" w:cs="Times New Roman"/>
          <w:sz w:val="24"/>
          <w:szCs w:val="24"/>
        </w:rPr>
        <w:t>во-первых, граф</w:t>
      </w:r>
      <w:r w:rsidRPr="00F52504">
        <w:rPr>
          <w:rFonts w:ascii="Times New Roman" w:hAnsi="Times New Roman" w:cs="Times New Roman"/>
          <w:sz w:val="24"/>
          <w:szCs w:val="24"/>
        </w:rPr>
        <w:t xml:space="preserve"> G является K1,3</w:t>
      </w:r>
      <w:r w:rsidR="00771803" w:rsidRPr="00F52504">
        <w:rPr>
          <w:rFonts w:ascii="Times New Roman" w:hAnsi="Times New Roman" w:cs="Times New Roman"/>
          <w:sz w:val="24"/>
          <w:szCs w:val="24"/>
        </w:rPr>
        <w:t>-свободным; во-вторых,</w:t>
      </w:r>
      <w:r w:rsidRPr="00F52504">
        <w:rPr>
          <w:rFonts w:ascii="Times New Roman" w:hAnsi="Times New Roman" w:cs="Times New Roman"/>
          <w:sz w:val="24"/>
          <w:szCs w:val="24"/>
        </w:rPr>
        <w:t xml:space="preserve"> G содержит 3-коклику; </w:t>
      </w:r>
      <w:r w:rsidR="00771803" w:rsidRPr="00F52504">
        <w:rPr>
          <w:rFonts w:ascii="Times New Roman" w:hAnsi="Times New Roman" w:cs="Times New Roman"/>
          <w:sz w:val="24"/>
          <w:szCs w:val="24"/>
        </w:rPr>
        <w:t>в-третьих, граф</w:t>
      </w:r>
      <w:r w:rsidRPr="00F52504">
        <w:rPr>
          <w:rFonts w:ascii="Times New Roman" w:hAnsi="Times New Roman" w:cs="Times New Roman"/>
          <w:sz w:val="24"/>
          <w:szCs w:val="24"/>
        </w:rPr>
        <w:t xml:space="preserve"> G является объединением замкнутых окрестностей некоторых двух несмежных вершин, тогда он имеет параметры (9, 4, 2, 1) или (12, 6, 3, 2).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1803">
        <w:rPr>
          <w:rFonts w:ascii="Times New Roman" w:hAnsi="Times New Roman" w:cs="Times New Roman"/>
          <w:sz w:val="24"/>
          <w:szCs w:val="24"/>
        </w:rPr>
        <w:t>Причем для каждого набора параметров существует по два неизоморфных графа, и все четыре графа удовлетворяют условию теоремы. Данные графы приведены на слайде.</w:t>
      </w:r>
    </w:p>
    <w:p w:rsidR="001279FD" w:rsidRDefault="001279FD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BC51AB">
        <w:rPr>
          <w:rFonts w:ascii="Times New Roman" w:hAnsi="Times New Roman" w:cs="Times New Roman"/>
          <w:b/>
          <w:sz w:val="24"/>
          <w:szCs w:val="24"/>
        </w:rPr>
        <w:t>Слайд 14.</w:t>
      </w:r>
    </w:p>
    <w:p w:rsidR="00F01B5C" w:rsidRPr="00BC51AB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C78ABFA" wp14:editId="5C6A6997">
            <wp:extent cx="4608576" cy="3456432"/>
            <wp:effectExtent l="19050" t="19050" r="20955" b="1079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4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2504" w:rsidRDefault="00F52504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</w:t>
      </w:r>
      <w:r w:rsidR="0011400A">
        <w:rPr>
          <w:rFonts w:ascii="Times New Roman" w:hAnsi="Times New Roman" w:cs="Times New Roman"/>
          <w:sz w:val="24"/>
          <w:szCs w:val="24"/>
        </w:rPr>
        <w:t xml:space="preserve">формулирования результатов третьей главы </w:t>
      </w:r>
      <w:r>
        <w:rPr>
          <w:rFonts w:ascii="Times New Roman" w:hAnsi="Times New Roman" w:cs="Times New Roman"/>
          <w:sz w:val="24"/>
          <w:szCs w:val="24"/>
        </w:rPr>
        <w:t>нам потребуется еще одно понятие.</w:t>
      </w:r>
    </w:p>
    <w:p w:rsidR="0011400A" w:rsidRDefault="0011400A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1400A">
        <w:rPr>
          <w:rFonts w:ascii="Times New Roman" w:hAnsi="Times New Roman" w:cs="Times New Roman"/>
          <w:sz w:val="24"/>
          <w:szCs w:val="24"/>
        </w:rPr>
        <w:t>Будем называть m-</w:t>
      </w:r>
      <w:proofErr w:type="spellStart"/>
      <w:r w:rsidRPr="0011400A">
        <w:rPr>
          <w:rFonts w:ascii="Times New Roman" w:hAnsi="Times New Roman" w:cs="Times New Roman"/>
          <w:sz w:val="24"/>
          <w:szCs w:val="24"/>
        </w:rPr>
        <w:t>кликовым</w:t>
      </w:r>
      <w:proofErr w:type="spellEnd"/>
      <w:r w:rsidRPr="0011400A">
        <w:rPr>
          <w:rFonts w:ascii="Times New Roman" w:hAnsi="Times New Roman" w:cs="Times New Roman"/>
          <w:sz w:val="24"/>
          <w:szCs w:val="24"/>
        </w:rPr>
        <w:t xml:space="preserve"> расширением графа G такой граф, который получается из G заменой исходной вершины на клику размера m таким образом, что две вершины из различных m-клик </w:t>
      </w:r>
      <w:proofErr w:type="spellStart"/>
      <w:r w:rsidRPr="0011400A">
        <w:rPr>
          <w:rFonts w:ascii="Times New Roman" w:hAnsi="Times New Roman" w:cs="Times New Roman"/>
          <w:sz w:val="24"/>
          <w:szCs w:val="24"/>
        </w:rPr>
        <w:t>смежны</w:t>
      </w:r>
      <w:proofErr w:type="spellEnd"/>
      <w:r w:rsidRPr="0011400A">
        <w:rPr>
          <w:rFonts w:ascii="Times New Roman" w:hAnsi="Times New Roman" w:cs="Times New Roman"/>
          <w:sz w:val="24"/>
          <w:szCs w:val="24"/>
        </w:rPr>
        <w:t xml:space="preserve"> тогда и только тогда, когда </w:t>
      </w:r>
      <w:proofErr w:type="spellStart"/>
      <w:r w:rsidRPr="0011400A">
        <w:rPr>
          <w:rFonts w:ascii="Times New Roman" w:hAnsi="Times New Roman" w:cs="Times New Roman"/>
          <w:sz w:val="24"/>
          <w:szCs w:val="24"/>
        </w:rPr>
        <w:t>смежны</w:t>
      </w:r>
      <w:proofErr w:type="spellEnd"/>
      <w:r w:rsidRPr="0011400A">
        <w:rPr>
          <w:rFonts w:ascii="Times New Roman" w:hAnsi="Times New Roman" w:cs="Times New Roman"/>
          <w:sz w:val="24"/>
          <w:szCs w:val="24"/>
        </w:rPr>
        <w:t xml:space="preserve"> соответствующие им вершины в G.</w:t>
      </w:r>
      <w:proofErr w:type="gramEnd"/>
    </w:p>
    <w:p w:rsidR="0011400A" w:rsidRPr="0078263C" w:rsidRDefault="0011400A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третьей главы сформулированы в следующей теореме. </w:t>
      </w:r>
      <w:r w:rsidRPr="0011400A">
        <w:rPr>
          <w:rFonts w:ascii="Times New Roman" w:hAnsi="Times New Roman" w:cs="Times New Roman"/>
          <w:sz w:val="24"/>
          <w:szCs w:val="24"/>
        </w:rPr>
        <w:t xml:space="preserve">Пусть граф G является точным графом </w:t>
      </w:r>
      <w:proofErr w:type="spellStart"/>
      <w:r w:rsidRPr="0011400A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Pr="0011400A">
        <w:rPr>
          <w:rFonts w:ascii="Times New Roman" w:hAnsi="Times New Roman" w:cs="Times New Roman"/>
          <w:sz w:val="24"/>
          <w:szCs w:val="24"/>
        </w:rPr>
        <w:t xml:space="preserve"> с параметрами (v, k, b, a), при этом граф содержит 3-коклику и является K</w:t>
      </w:r>
      <w:r w:rsidRPr="00B943E6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Pr="0011400A">
        <w:rPr>
          <w:rFonts w:ascii="Times New Roman" w:hAnsi="Times New Roman" w:cs="Times New Roman"/>
          <w:sz w:val="24"/>
          <w:szCs w:val="24"/>
        </w:rPr>
        <w:t xml:space="preserve">-свободным. </w:t>
      </w:r>
      <w:proofErr w:type="gramStart"/>
      <w:r w:rsidRPr="0011400A">
        <w:rPr>
          <w:rFonts w:ascii="Times New Roman" w:hAnsi="Times New Roman" w:cs="Times New Roman"/>
          <w:sz w:val="24"/>
          <w:szCs w:val="24"/>
        </w:rPr>
        <w:t xml:space="preserve">Тогда G является одним из следующих графов: либо 4 × n-решётка, где n ≥ 3, n≠ 4; либо 2-кликовое расширение 3 × 3-решётки; либо один из двух точных графов </w:t>
      </w:r>
      <w:proofErr w:type="spellStart"/>
      <w:r w:rsidRPr="0011400A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Pr="0011400A">
        <w:rPr>
          <w:rFonts w:ascii="Times New Roman" w:hAnsi="Times New Roman" w:cs="Times New Roman"/>
          <w:sz w:val="24"/>
          <w:szCs w:val="24"/>
        </w:rPr>
        <w:t xml:space="preserve"> с параметрами (9, 4, 2, 1); либо один из двух точных графа </w:t>
      </w:r>
      <w:proofErr w:type="spellStart"/>
      <w:r w:rsidRPr="0011400A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Pr="0011400A">
        <w:rPr>
          <w:rFonts w:ascii="Times New Roman" w:hAnsi="Times New Roman" w:cs="Times New Roman"/>
          <w:sz w:val="24"/>
          <w:szCs w:val="24"/>
        </w:rPr>
        <w:t xml:space="preserve"> с параметрами (12, 6, 3, 2); либо реберный точный графа </w:t>
      </w:r>
      <w:proofErr w:type="spellStart"/>
      <w:r w:rsidRPr="0011400A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Pr="0011400A">
        <w:rPr>
          <w:rFonts w:ascii="Times New Roman" w:hAnsi="Times New Roman" w:cs="Times New Roman"/>
          <w:sz w:val="24"/>
          <w:szCs w:val="24"/>
        </w:rPr>
        <w:t xml:space="preserve"> с параметрами (20, 6, 2, 1).</w:t>
      </w:r>
      <w:proofErr w:type="gramEnd"/>
      <w:r w:rsidR="00B943E6">
        <w:rPr>
          <w:rFonts w:ascii="Times New Roman" w:hAnsi="Times New Roman" w:cs="Times New Roman"/>
          <w:sz w:val="24"/>
          <w:szCs w:val="24"/>
        </w:rPr>
        <w:t xml:space="preserve"> Изображения графов из пунктов 3 и 4 были приведены на прошлом слайде, а граф из пункта 5 был приведен на слайде с результатами первой главы. Таким образом, получено полное перечисление всех </w:t>
      </w:r>
      <w:r w:rsidR="00B943E6" w:rsidRPr="0011400A">
        <w:rPr>
          <w:rFonts w:ascii="Times New Roman" w:hAnsi="Times New Roman" w:cs="Times New Roman"/>
          <w:sz w:val="24"/>
          <w:szCs w:val="24"/>
        </w:rPr>
        <w:t>K</w:t>
      </w:r>
      <w:r w:rsidR="00B943E6" w:rsidRPr="00B943E6">
        <w:rPr>
          <w:rFonts w:ascii="Times New Roman" w:hAnsi="Times New Roman" w:cs="Times New Roman"/>
          <w:sz w:val="24"/>
          <w:szCs w:val="24"/>
          <w:vertAlign w:val="subscript"/>
        </w:rPr>
        <w:t>1,3</w:t>
      </w:r>
      <w:r w:rsidR="00B943E6" w:rsidRPr="0011400A">
        <w:rPr>
          <w:rFonts w:ascii="Times New Roman" w:hAnsi="Times New Roman" w:cs="Times New Roman"/>
          <w:sz w:val="24"/>
          <w:szCs w:val="24"/>
        </w:rPr>
        <w:t>-свободны</w:t>
      </w:r>
      <w:r w:rsidR="00B943E6">
        <w:rPr>
          <w:rFonts w:ascii="Times New Roman" w:hAnsi="Times New Roman" w:cs="Times New Roman"/>
          <w:sz w:val="24"/>
          <w:szCs w:val="24"/>
        </w:rPr>
        <w:t xml:space="preserve">х точных графов </w:t>
      </w:r>
      <w:proofErr w:type="spellStart"/>
      <w:r w:rsidR="00B943E6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="00B943E6">
        <w:rPr>
          <w:rFonts w:ascii="Times New Roman" w:hAnsi="Times New Roman" w:cs="Times New Roman"/>
          <w:sz w:val="24"/>
          <w:szCs w:val="24"/>
        </w:rPr>
        <w:t xml:space="preserve"> с 3-кокликой.</w:t>
      </w:r>
    </w:p>
    <w:p w:rsidR="001279FD" w:rsidRDefault="001279FD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B943E6">
        <w:rPr>
          <w:rFonts w:ascii="Times New Roman" w:hAnsi="Times New Roman" w:cs="Times New Roman"/>
          <w:b/>
          <w:sz w:val="24"/>
          <w:szCs w:val="24"/>
        </w:rPr>
        <w:t>Слайд 15.</w:t>
      </w:r>
    </w:p>
    <w:p w:rsidR="00F01B5C" w:rsidRPr="00B943E6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CADA671" wp14:editId="5CD729D8">
            <wp:extent cx="4608576" cy="3456432"/>
            <wp:effectExtent l="19050" t="19050" r="20955" b="1079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5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943E6" w:rsidRDefault="00B943E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представления заключительных результатов нам понадобятся два определения.</w:t>
      </w:r>
    </w:p>
    <w:p w:rsidR="00B943E6" w:rsidRDefault="00B943E6" w:rsidP="000C0022">
      <w:pPr>
        <w:spacing w:before="120" w:after="120" w:line="264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Будем называть граф кубическим, если он является регулярным степени 3, то есть каждая его вершина имеет в точности 3 соседа. </w:t>
      </w:r>
      <w:r w:rsidRPr="00B943E6">
        <w:rPr>
          <w:rFonts w:ascii="Times New Roman" w:hAnsi="Times New Roman" w:cs="Times New Roman"/>
          <w:sz w:val="24"/>
          <w:szCs w:val="24"/>
        </w:rPr>
        <w:t xml:space="preserve">Раздуванием графа G будем называть реберный граф такого графа, который получается </w:t>
      </w:r>
      <w:proofErr w:type="gramStart"/>
      <w:r w:rsidRPr="00B943E6">
        <w:rPr>
          <w:rFonts w:ascii="Times New Roman" w:hAnsi="Times New Roman" w:cs="Times New Roman"/>
          <w:sz w:val="24"/>
          <w:szCs w:val="24"/>
        </w:rPr>
        <w:t>из</w:t>
      </w:r>
      <w:proofErr w:type="gramEnd"/>
      <w:r w:rsidRPr="00B943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943E6">
        <w:rPr>
          <w:rFonts w:ascii="Times New Roman" w:hAnsi="Times New Roman" w:cs="Times New Roman"/>
          <w:sz w:val="24"/>
          <w:szCs w:val="24"/>
        </w:rPr>
        <w:t>исходного</w:t>
      </w:r>
      <w:proofErr w:type="gramEnd"/>
      <w:r w:rsidRPr="00B943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граф </w:t>
      </w:r>
      <w:r w:rsidRPr="00B943E6">
        <w:rPr>
          <w:rFonts w:ascii="Times New Roman" w:hAnsi="Times New Roman" w:cs="Times New Roman"/>
          <w:sz w:val="24"/>
          <w:szCs w:val="24"/>
        </w:rPr>
        <w:t>G с помощью замены всех его ребер на пути длины два.</w:t>
      </w:r>
    </w:p>
    <w:p w:rsidR="00B943E6" w:rsidRDefault="00B943E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Результатом четвертой главы является следующая теорема. </w:t>
      </w:r>
      <w:r w:rsidRPr="00B943E6">
        <w:rPr>
          <w:rFonts w:ascii="Times New Roman" w:hAnsi="Times New Roman" w:cs="Times New Roman"/>
          <w:sz w:val="24"/>
          <w:szCs w:val="24"/>
        </w:rPr>
        <w:t xml:space="preserve">Пусть граф G является связным K1,3-свободным графом </w:t>
      </w:r>
      <w:proofErr w:type="spellStart"/>
      <w:r w:rsidRPr="00B943E6">
        <w:rPr>
          <w:rFonts w:ascii="Times New Roman" w:hAnsi="Times New Roman" w:cs="Times New Roman"/>
          <w:sz w:val="24"/>
          <w:szCs w:val="24"/>
        </w:rPr>
        <w:t>Деза</w:t>
      </w:r>
      <w:proofErr w:type="spellEnd"/>
      <w:r w:rsidRPr="00B943E6">
        <w:rPr>
          <w:rFonts w:ascii="Times New Roman" w:hAnsi="Times New Roman" w:cs="Times New Roman"/>
          <w:sz w:val="24"/>
          <w:szCs w:val="24"/>
        </w:rPr>
        <w:t xml:space="preserve"> диаметра больше двух, тогда G является одним из следующих графов: либо это раздувание кубического графа; либо реберный граф кубического графа без треугольников; либо это n-угольник, где n &gt; 6; либо граф икосаэдра.</w:t>
      </w:r>
    </w:p>
    <w:p w:rsidR="00B943E6" w:rsidRPr="00B943E6" w:rsidRDefault="00B943E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первых двух пунктов на слайде приведены примеры графов. Причем на рисунке </w:t>
      </w:r>
      <w:r w:rsidRPr="00B943E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B943E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изображен граф, получаемый раздуванием тетраэдра</w:t>
      </w:r>
      <w:r w:rsidRPr="00B943E6">
        <w:rPr>
          <w:rFonts w:ascii="Times New Roman" w:hAnsi="Times New Roman" w:cs="Times New Roman"/>
          <w:sz w:val="24"/>
          <w:szCs w:val="24"/>
        </w:rPr>
        <w:t>.</w:t>
      </w:r>
    </w:p>
    <w:p w:rsidR="001279FD" w:rsidRDefault="001279FD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E242ED">
        <w:rPr>
          <w:rFonts w:ascii="Times New Roman" w:hAnsi="Times New Roman" w:cs="Times New Roman"/>
          <w:b/>
          <w:sz w:val="24"/>
          <w:szCs w:val="24"/>
        </w:rPr>
        <w:t>Слайд 16.</w:t>
      </w:r>
    </w:p>
    <w:p w:rsidR="00F01B5C" w:rsidRPr="00E242ED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0EAB2F3" wp14:editId="16DFD88A">
            <wp:extent cx="4608576" cy="3456432"/>
            <wp:effectExtent l="19050" t="19050" r="20955" b="107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6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943E6" w:rsidRPr="00E242ED" w:rsidRDefault="00B943E6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результаты диссертацион</w:t>
      </w:r>
      <w:r w:rsidR="00E242ED">
        <w:rPr>
          <w:rFonts w:ascii="Times New Roman" w:hAnsi="Times New Roman" w:cs="Times New Roman"/>
          <w:sz w:val="24"/>
          <w:szCs w:val="24"/>
        </w:rPr>
        <w:t xml:space="preserve">ного исследования докладывались на различных конференциях и научных семинарах, в том числе на международной конференции </w:t>
      </w:r>
      <w:r w:rsidR="00E242E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E242ED" w:rsidRPr="00E242ED">
        <w:rPr>
          <w:rFonts w:ascii="Times New Roman" w:hAnsi="Times New Roman" w:cs="Times New Roman"/>
          <w:sz w:val="24"/>
          <w:szCs w:val="24"/>
        </w:rPr>
        <w:t>2</w:t>
      </w:r>
      <w:r w:rsidR="00E242E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242ED" w:rsidRPr="00E242ED">
        <w:rPr>
          <w:rFonts w:ascii="Times New Roman" w:hAnsi="Times New Roman" w:cs="Times New Roman"/>
          <w:sz w:val="24"/>
          <w:szCs w:val="24"/>
        </w:rPr>
        <w:t>2</w:t>
      </w:r>
      <w:r w:rsidR="00E242ED">
        <w:rPr>
          <w:rFonts w:ascii="Times New Roman" w:hAnsi="Times New Roman" w:cs="Times New Roman"/>
          <w:sz w:val="24"/>
          <w:szCs w:val="24"/>
        </w:rPr>
        <w:t>. Полный список конференций и семинаров приведен на слайде.</w:t>
      </w:r>
      <w:r w:rsidR="00E242ED">
        <w:rPr>
          <w:rFonts w:ascii="Times New Roman" w:hAnsi="Times New Roman" w:cs="Times New Roman"/>
          <w:sz w:val="24"/>
          <w:szCs w:val="24"/>
        </w:rPr>
        <w:tab/>
      </w:r>
    </w:p>
    <w:p w:rsidR="001279FD" w:rsidRDefault="001279FD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E242ED">
        <w:rPr>
          <w:rFonts w:ascii="Times New Roman" w:hAnsi="Times New Roman" w:cs="Times New Roman"/>
          <w:b/>
          <w:sz w:val="24"/>
          <w:szCs w:val="24"/>
        </w:rPr>
        <w:t>Слайд 17.</w:t>
      </w:r>
    </w:p>
    <w:p w:rsidR="00F01B5C" w:rsidRPr="00E242ED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0E229BA" wp14:editId="7F677CB0">
            <wp:extent cx="4608576" cy="3456432"/>
            <wp:effectExtent l="19050" t="19050" r="20955" b="107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7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8263C" w:rsidRDefault="00E242ED" w:rsidP="000C0022">
      <w:pPr>
        <w:spacing w:before="120" w:after="12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Также все полученные результаты были опубликованы. Имеется 4 публикации в рецензируемых научных издания</w:t>
      </w:r>
      <w:r w:rsidR="00F921CB">
        <w:rPr>
          <w:rFonts w:ascii="Times New Roman" w:hAnsi="Times New Roman" w:cs="Times New Roman"/>
          <w:sz w:val="24"/>
          <w:szCs w:val="24"/>
        </w:rPr>
        <w:t>х, определенных ВАК. Список эт</w:t>
      </w:r>
      <w:bookmarkStart w:id="0" w:name="_GoBack"/>
      <w:bookmarkEnd w:id="0"/>
      <w:r w:rsidR="00F921CB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х публикаций приведен на данном слайде.</w:t>
      </w:r>
    </w:p>
    <w:p w:rsidR="0078263C" w:rsidRDefault="0078263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E242ED">
        <w:rPr>
          <w:rFonts w:ascii="Times New Roman" w:hAnsi="Times New Roman" w:cs="Times New Roman"/>
          <w:b/>
          <w:sz w:val="24"/>
          <w:szCs w:val="24"/>
        </w:rPr>
        <w:t>Слайд 1</w:t>
      </w:r>
      <w:r w:rsidR="00E242ED" w:rsidRPr="00E242ED">
        <w:rPr>
          <w:rFonts w:ascii="Times New Roman" w:hAnsi="Times New Roman" w:cs="Times New Roman"/>
          <w:b/>
          <w:sz w:val="24"/>
          <w:szCs w:val="24"/>
        </w:rPr>
        <w:t>8</w:t>
      </w:r>
      <w:r w:rsidRPr="00E242ED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E242ED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5235B9D" wp14:editId="687E79B0">
            <wp:extent cx="4608576" cy="3456432"/>
            <wp:effectExtent l="19050" t="19050" r="20955" b="1079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8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42ED" w:rsidRDefault="00E242ED" w:rsidP="000C0022">
      <w:pPr>
        <w:spacing w:before="120" w:after="120" w:line="26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также имеются 3 публикации в сборниках конференций. Этот список также приведен на слайде.</w:t>
      </w:r>
    </w:p>
    <w:p w:rsidR="00E242ED" w:rsidRDefault="00E242ED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E242ED">
        <w:rPr>
          <w:rFonts w:ascii="Times New Roman" w:hAnsi="Times New Roman" w:cs="Times New Roman"/>
          <w:b/>
          <w:sz w:val="24"/>
          <w:szCs w:val="24"/>
        </w:rPr>
        <w:t>Слайд 1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 w:rsidRPr="00E242ED">
        <w:rPr>
          <w:rFonts w:ascii="Times New Roman" w:hAnsi="Times New Roman" w:cs="Times New Roman"/>
          <w:b/>
          <w:sz w:val="24"/>
          <w:szCs w:val="24"/>
        </w:rPr>
        <w:t>.</w:t>
      </w:r>
    </w:p>
    <w:p w:rsidR="00F01B5C" w:rsidRPr="00E242ED" w:rsidRDefault="00F01B5C" w:rsidP="000C0022">
      <w:pPr>
        <w:spacing w:before="120" w:after="120"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86AD2BB" wp14:editId="3523390F">
            <wp:extent cx="4608576" cy="3456432"/>
            <wp:effectExtent l="19050" t="19050" r="20955" b="107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9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456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8263C" w:rsidRPr="0078263C" w:rsidRDefault="00E242ED" w:rsidP="000C0022">
      <w:pPr>
        <w:spacing w:before="120" w:after="120" w:line="26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Спасибо за внимание! Ожидаю Ваших вопросов.</w:t>
      </w:r>
    </w:p>
    <w:sectPr w:rsidR="0078263C" w:rsidRPr="00782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63C"/>
    <w:rsid w:val="00002904"/>
    <w:rsid w:val="0000568F"/>
    <w:rsid w:val="000149C6"/>
    <w:rsid w:val="00035453"/>
    <w:rsid w:val="00042BB5"/>
    <w:rsid w:val="000C0022"/>
    <w:rsid w:val="000D7C0E"/>
    <w:rsid w:val="0011400A"/>
    <w:rsid w:val="0011592A"/>
    <w:rsid w:val="001279FD"/>
    <w:rsid w:val="00136F8F"/>
    <w:rsid w:val="001814E2"/>
    <w:rsid w:val="0019089A"/>
    <w:rsid w:val="001B7113"/>
    <w:rsid w:val="001D1C94"/>
    <w:rsid w:val="001D70E9"/>
    <w:rsid w:val="00227FA9"/>
    <w:rsid w:val="00242815"/>
    <w:rsid w:val="00247DE5"/>
    <w:rsid w:val="002518A8"/>
    <w:rsid w:val="00265A4F"/>
    <w:rsid w:val="00295935"/>
    <w:rsid w:val="002C5764"/>
    <w:rsid w:val="002D129A"/>
    <w:rsid w:val="003172E6"/>
    <w:rsid w:val="00366FAE"/>
    <w:rsid w:val="00383A0A"/>
    <w:rsid w:val="0039304D"/>
    <w:rsid w:val="003C2888"/>
    <w:rsid w:val="00447549"/>
    <w:rsid w:val="00471754"/>
    <w:rsid w:val="004720B2"/>
    <w:rsid w:val="004C3E3F"/>
    <w:rsid w:val="00514D4A"/>
    <w:rsid w:val="0052387C"/>
    <w:rsid w:val="00534153"/>
    <w:rsid w:val="00544204"/>
    <w:rsid w:val="00570729"/>
    <w:rsid w:val="0058312B"/>
    <w:rsid w:val="00590DAD"/>
    <w:rsid w:val="00592B16"/>
    <w:rsid w:val="00594C3A"/>
    <w:rsid w:val="005D47BD"/>
    <w:rsid w:val="005E36C7"/>
    <w:rsid w:val="00600DA0"/>
    <w:rsid w:val="00653D7C"/>
    <w:rsid w:val="006579D1"/>
    <w:rsid w:val="00677BF9"/>
    <w:rsid w:val="00690B99"/>
    <w:rsid w:val="006D4015"/>
    <w:rsid w:val="006D6C40"/>
    <w:rsid w:val="00700933"/>
    <w:rsid w:val="0074087B"/>
    <w:rsid w:val="00750F19"/>
    <w:rsid w:val="00755D70"/>
    <w:rsid w:val="007645A4"/>
    <w:rsid w:val="00771803"/>
    <w:rsid w:val="0078263C"/>
    <w:rsid w:val="00784393"/>
    <w:rsid w:val="007B1FEB"/>
    <w:rsid w:val="007D56A5"/>
    <w:rsid w:val="0084460D"/>
    <w:rsid w:val="00852A07"/>
    <w:rsid w:val="0088516E"/>
    <w:rsid w:val="00893C4F"/>
    <w:rsid w:val="008B172F"/>
    <w:rsid w:val="008F7D06"/>
    <w:rsid w:val="00906D7F"/>
    <w:rsid w:val="0094364B"/>
    <w:rsid w:val="00A02083"/>
    <w:rsid w:val="00A05F05"/>
    <w:rsid w:val="00A32AA2"/>
    <w:rsid w:val="00A35A52"/>
    <w:rsid w:val="00A61BA6"/>
    <w:rsid w:val="00AB6A66"/>
    <w:rsid w:val="00B10884"/>
    <w:rsid w:val="00B64A24"/>
    <w:rsid w:val="00B72AE5"/>
    <w:rsid w:val="00B943E6"/>
    <w:rsid w:val="00BC51AB"/>
    <w:rsid w:val="00BC6E1D"/>
    <w:rsid w:val="00BF12E3"/>
    <w:rsid w:val="00C35BA6"/>
    <w:rsid w:val="00C513D5"/>
    <w:rsid w:val="00C70A6A"/>
    <w:rsid w:val="00CA0792"/>
    <w:rsid w:val="00D1610D"/>
    <w:rsid w:val="00D20A25"/>
    <w:rsid w:val="00D566F5"/>
    <w:rsid w:val="00D72AC0"/>
    <w:rsid w:val="00D81700"/>
    <w:rsid w:val="00D901DF"/>
    <w:rsid w:val="00D9583B"/>
    <w:rsid w:val="00D96AEB"/>
    <w:rsid w:val="00DA2604"/>
    <w:rsid w:val="00DE2ABD"/>
    <w:rsid w:val="00E168A8"/>
    <w:rsid w:val="00E242ED"/>
    <w:rsid w:val="00E250CD"/>
    <w:rsid w:val="00E31609"/>
    <w:rsid w:val="00E33A6D"/>
    <w:rsid w:val="00E74327"/>
    <w:rsid w:val="00ED0D74"/>
    <w:rsid w:val="00ED2C72"/>
    <w:rsid w:val="00F01B5C"/>
    <w:rsid w:val="00F06922"/>
    <w:rsid w:val="00F52504"/>
    <w:rsid w:val="00F850AC"/>
    <w:rsid w:val="00F909AB"/>
    <w:rsid w:val="00F921CB"/>
    <w:rsid w:val="00F92B45"/>
    <w:rsid w:val="00FA2842"/>
    <w:rsid w:val="00FE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1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1B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1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1B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13</Pages>
  <Words>2109</Words>
  <Characters>12025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iit_l</dc:creator>
  <cp:lastModifiedBy>iit_l</cp:lastModifiedBy>
  <cp:revision>18</cp:revision>
  <dcterms:created xsi:type="dcterms:W3CDTF">2017-11-21T17:05:00Z</dcterms:created>
  <dcterms:modified xsi:type="dcterms:W3CDTF">2017-11-28T07:41:00Z</dcterms:modified>
</cp:coreProperties>
</file>