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C1EE" w14:textId="77777777" w:rsidR="00EE416D" w:rsidRDefault="00EE416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10</w:t>
      </w:r>
    </w:p>
    <w:p w14:paraId="539E72EB" w14:textId="77777777" w:rsidR="00EE416D" w:rsidRDefault="00EE416D">
      <w:pPr>
        <w:pStyle w:val="Heading2"/>
        <w:rPr>
          <w:rFonts w:eastAsia="Times New Roman"/>
        </w:rPr>
      </w:pPr>
      <w:r>
        <w:rPr>
          <w:rFonts w:eastAsia="Times New Roman"/>
        </w:rPr>
        <w:t>Library, Inventory, Assets &amp; Resource Management</w:t>
      </w:r>
    </w:p>
    <w:p w14:paraId="00AB88B4" w14:textId="77777777" w:rsidR="00EE416D" w:rsidRDefault="00EE416D">
      <w:pPr>
        <w:pStyle w:val="NormalWeb"/>
      </w:pPr>
      <w:r>
        <w:t>You are continuing development of the SAIS mobile application.</w:t>
      </w:r>
    </w:p>
    <w:p w14:paraId="4FA80102" w14:textId="77777777" w:rsidR="00EE416D" w:rsidRDefault="00EE416D">
      <w:pPr>
        <w:pStyle w:val="NormalWeb"/>
      </w:pPr>
      <w:r>
        <w:t>Steps 1–9 have established:</w:t>
      </w:r>
    </w:p>
    <w:p w14:paraId="7B3B9C9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Native</w:t>
      </w:r>
    </w:p>
    <w:p w14:paraId="38F3439E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</w:t>
      </w:r>
    </w:p>
    <w:p w14:paraId="6775DA7D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2F4BE24D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0D35653D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547990A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 architecture</w:t>
      </w:r>
    </w:p>
    <w:p w14:paraId="56AF390C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1B2C6E28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routing</w:t>
      </w:r>
    </w:p>
    <w:p w14:paraId="128AC47C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70A07540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design system</w:t>
      </w:r>
    </w:p>
    <w:p w14:paraId="56BF1EE5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architecture</w:t>
      </w:r>
    </w:p>
    <w:p w14:paraId="7D1120C3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1522D66C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7488B131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3B029B5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6E0E19B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2DFD7BC4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7081D276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</w:t>
      </w:r>
    </w:p>
    <w:p w14:paraId="3F73E4EA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5C21BC00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1536216C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</w:t>
      </w:r>
    </w:p>
    <w:p w14:paraId="58ACE268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7B769621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0F6A74D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02111189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63DA5570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4A0C8B05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5E3E2DC9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126F523C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53B295F2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052F5011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031F45EA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61C9DC2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Messaging</w:t>
      </w:r>
    </w:p>
    <w:p w14:paraId="180F9C37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29E89E82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LMS</w:t>
      </w:r>
    </w:p>
    <w:p w14:paraId="5C15A15D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 integration</w:t>
      </w:r>
    </w:p>
    <w:p w14:paraId="44DC5935" w14:textId="77777777" w:rsidR="00EE416D" w:rsidRDefault="00EE416D" w:rsidP="00EE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foundation</w:t>
      </w:r>
    </w:p>
    <w:p w14:paraId="545719B9" w14:textId="77777777" w:rsidR="00EE416D" w:rsidRDefault="00EE416D">
      <w:pPr>
        <w:pStyle w:val="NormalWeb"/>
      </w:pPr>
      <w:r>
        <w:t>Now implement:</w:t>
      </w:r>
    </w:p>
    <w:p w14:paraId="2C82B563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Management</w:t>
      </w:r>
    </w:p>
    <w:p w14:paraId="2D754F03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Management</w:t>
      </w:r>
    </w:p>
    <w:p w14:paraId="0864FAD6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Circulation</w:t>
      </w:r>
    </w:p>
    <w:p w14:paraId="24F7A7EE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Borrowing</w:t>
      </w:r>
    </w:p>
    <w:p w14:paraId="4BF2142D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Returns</w:t>
      </w:r>
    </w:p>
    <w:p w14:paraId="20FCDD76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Reservations where supported</w:t>
      </w:r>
    </w:p>
    <w:p w14:paraId="1FC8CCEA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fines where supported</w:t>
      </w:r>
    </w:p>
    <w:p w14:paraId="7569E6B3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7AC45BFB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Management</w:t>
      </w:r>
    </w:p>
    <w:p w14:paraId="5A09AF3B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Institutional Assets</w:t>
      </w:r>
    </w:p>
    <w:p w14:paraId="40945ECC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Assignment</w:t>
      </w:r>
    </w:p>
    <w:p w14:paraId="17059553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 records where supported</w:t>
      </w:r>
    </w:p>
    <w:p w14:paraId="4C3E4321" w14:textId="77777777" w:rsidR="00EE416D" w:rsidRDefault="00EE416D" w:rsidP="00EE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tracking</w:t>
      </w:r>
    </w:p>
    <w:p w14:paraId="0BA228C0" w14:textId="77777777" w:rsidR="00EE416D" w:rsidRDefault="00EE416D">
      <w:pPr>
        <w:pStyle w:val="NormalWeb"/>
      </w:pPr>
      <w:r>
        <w:t xml:space="preserve">The existing SAIS documentation, backend, </w:t>
      </w:r>
      <w:proofErr w:type="spellStart"/>
      <w:r>
        <w:t>Prisma</w:t>
      </w:r>
      <w:proofErr w:type="spellEnd"/>
      <w:r>
        <w:t xml:space="preserve"> schema, API contracts, web frontend and business rules are authoritative.</w:t>
      </w:r>
    </w:p>
    <w:p w14:paraId="67020678" w14:textId="77777777" w:rsidR="00EE416D" w:rsidRDefault="00EE416D">
      <w:pPr>
        <w:pStyle w:val="NormalWeb"/>
      </w:pPr>
      <w:r>
        <w:t>DO NOT invent independent library or inventory logic.</w:t>
      </w:r>
    </w:p>
    <w:p w14:paraId="53BF16B0" w14:textId="77777777" w:rsidR="00EE416D" w:rsidRDefault="00EE416D">
      <w:pPr>
        <w:pStyle w:val="NormalWeb"/>
      </w:pPr>
      <w:r>
        <w:t>DO NOT create a second database.</w:t>
      </w:r>
    </w:p>
    <w:p w14:paraId="64D649C2" w14:textId="77777777" w:rsidR="00EE416D" w:rsidRDefault="00EE416D">
      <w:pPr>
        <w:pStyle w:val="NormalWeb"/>
      </w:pPr>
      <w:r>
        <w:t>DO NOT implement financial calculations locally.</w:t>
      </w:r>
    </w:p>
    <w:p w14:paraId="0BD87FEE" w14:textId="77777777" w:rsidR="00EE416D" w:rsidRDefault="00EE416D">
      <w:pPr>
        <w:pStyle w:val="NormalWeb"/>
      </w:pPr>
      <w:r>
        <w:t>DO NOT allow mobile-side authorization to replace backend authorization.</w:t>
      </w:r>
    </w:p>
    <w:p w14:paraId="0BB088E2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42457" wp14:editId="57B0EBAD">
                <wp:extent cx="5943600" cy="1270"/>
                <wp:effectExtent l="0" t="31750" r="0" b="36830"/>
                <wp:docPr id="25497012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3A126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FFB27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1. INSPECT EXISTING RESOURCE ARCHITECTURE</w:t>
      </w:r>
    </w:p>
    <w:p w14:paraId="5ED2D1B8" w14:textId="77777777" w:rsidR="00EE416D" w:rsidRDefault="00EE416D">
      <w:pPr>
        <w:pStyle w:val="NormalWeb"/>
      </w:pPr>
      <w:r>
        <w:t>Before implementation inspect:</w:t>
      </w:r>
    </w:p>
    <w:p w14:paraId="58C475C8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models</w:t>
      </w:r>
    </w:p>
    <w:p w14:paraId="03E74FC1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models</w:t>
      </w:r>
    </w:p>
    <w:p w14:paraId="5BEB4746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authors</w:t>
      </w:r>
    </w:p>
    <w:p w14:paraId="6C1A300E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publishers</w:t>
      </w:r>
    </w:p>
    <w:p w14:paraId="43B26AF1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categories</w:t>
      </w:r>
    </w:p>
    <w:p w14:paraId="2EBD81EF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copies</w:t>
      </w:r>
    </w:p>
    <w:p w14:paraId="372E7442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locations</w:t>
      </w:r>
    </w:p>
    <w:p w14:paraId="0C2ED7EE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borrowers</w:t>
      </w:r>
    </w:p>
    <w:p w14:paraId="7C1E71AA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circulation</w:t>
      </w:r>
    </w:p>
    <w:p w14:paraId="36FB8D68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loans</w:t>
      </w:r>
    </w:p>
    <w:p w14:paraId="6B6C91FD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returns</w:t>
      </w:r>
    </w:p>
    <w:p w14:paraId="3F29947E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reservations</w:t>
      </w:r>
    </w:p>
    <w:p w14:paraId="393269BC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fines</w:t>
      </w:r>
    </w:p>
    <w:p w14:paraId="5E0F2178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models</w:t>
      </w:r>
    </w:p>
    <w:p w14:paraId="0583E013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</w:t>
      </w:r>
    </w:p>
    <w:p w14:paraId="2F37E676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warehouses/stores</w:t>
      </w:r>
    </w:p>
    <w:p w14:paraId="0E910121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assets</w:t>
      </w:r>
    </w:p>
    <w:p w14:paraId="6BE514AB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categories</w:t>
      </w:r>
    </w:p>
    <w:p w14:paraId="4E56E17A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assignment</w:t>
      </w:r>
    </w:p>
    <w:p w14:paraId="7614DACF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</w:t>
      </w:r>
    </w:p>
    <w:p w14:paraId="191B4112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depreciation where supported</w:t>
      </w:r>
    </w:p>
    <w:p w14:paraId="459C0B68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 relationships</w:t>
      </w:r>
    </w:p>
    <w:p w14:paraId="0E6E73A5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disposal</w:t>
      </w:r>
    </w:p>
    <w:p w14:paraId="3E5732C5" w14:textId="77777777" w:rsidR="00EE416D" w:rsidRDefault="00EE416D" w:rsidP="00EE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32438164" w14:textId="77777777" w:rsidR="00EE416D" w:rsidRDefault="00EE416D">
      <w:pPr>
        <w:pStyle w:val="NormalWeb"/>
      </w:pPr>
      <w:r>
        <w:t>Also inspect:</w:t>
      </w:r>
    </w:p>
    <w:p w14:paraId="62C79A4A" w14:textId="77777777" w:rsidR="00EE416D" w:rsidRDefault="00EE416D" w:rsidP="00EE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web screens</w:t>
      </w:r>
    </w:p>
    <w:p w14:paraId="1E76F53B" w14:textId="77777777" w:rsidR="00EE416D" w:rsidRDefault="00EE416D" w:rsidP="00EE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endpoints</w:t>
      </w:r>
    </w:p>
    <w:p w14:paraId="54AAA4EF" w14:textId="77777777" w:rsidR="00EE416D" w:rsidRDefault="00EE416D" w:rsidP="00EE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3186501F" w14:textId="77777777" w:rsidR="00EE416D" w:rsidRDefault="00EE416D" w:rsidP="00EE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definitions</w:t>
      </w:r>
    </w:p>
    <w:p w14:paraId="08BC934D" w14:textId="77777777" w:rsidR="00EE416D" w:rsidRDefault="00EE416D" w:rsidP="00EE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relationships</w:t>
      </w:r>
    </w:p>
    <w:p w14:paraId="456BA2E0" w14:textId="77777777" w:rsidR="00EE416D" w:rsidRDefault="00EE416D">
      <w:pPr>
        <w:pStyle w:val="NormalWeb"/>
      </w:pPr>
      <w:r>
        <w:t>Create a mapping:</w:t>
      </w:r>
    </w:p>
    <w:p w14:paraId="4D54442A" w14:textId="77777777" w:rsidR="00EE416D" w:rsidRDefault="00EE416D">
      <w:pPr>
        <w:pStyle w:val="NormalWeb"/>
      </w:pPr>
      <w:r>
        <w:t>Mobile Screen → API → Service → Database Model → Permission</w:t>
      </w:r>
    </w:p>
    <w:p w14:paraId="34C7E277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2DA13" wp14:editId="3F104D86">
                <wp:extent cx="5943600" cy="1270"/>
                <wp:effectExtent l="0" t="31750" r="0" b="36830"/>
                <wp:docPr id="1210153553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6AB93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7B596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2. RESOURCE MANAGEMENT NAVIGATION</w:t>
      </w:r>
    </w:p>
    <w:p w14:paraId="210E2AD6" w14:textId="77777777" w:rsidR="00EE416D" w:rsidRDefault="00EE416D">
      <w:pPr>
        <w:pStyle w:val="NormalWeb"/>
      </w:pPr>
      <w:r>
        <w:t>Create a role-aware navigation structure.</w:t>
      </w:r>
    </w:p>
    <w:p w14:paraId="378E2A6F" w14:textId="77777777" w:rsidR="00EE416D" w:rsidRDefault="00EE416D">
      <w:pPr>
        <w:pStyle w:val="NormalWeb"/>
      </w:pPr>
      <w:r>
        <w:t>Potential:</w:t>
      </w:r>
    </w:p>
    <w:p w14:paraId="63FEC43B" w14:textId="77777777" w:rsidR="00EE416D" w:rsidRDefault="00EE416D">
      <w:pPr>
        <w:pStyle w:val="NormalWeb"/>
      </w:pPr>
      <w:r>
        <w:t>Resources │ ├── Library ├── Inventory ├── Assets └── Reports</w:t>
      </w:r>
    </w:p>
    <w:p w14:paraId="3FBAF874" w14:textId="77777777" w:rsidR="00EE416D" w:rsidRDefault="00EE416D">
      <w:pPr>
        <w:pStyle w:val="NormalWeb"/>
      </w:pPr>
      <w:r>
        <w:t>Do not expose modules for which the user has no permission.</w:t>
      </w:r>
    </w:p>
    <w:p w14:paraId="02DA5F00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EB4D4C9" wp14:editId="79357E11">
                <wp:extent cx="5943600" cy="1270"/>
                <wp:effectExtent l="0" t="31750" r="0" b="36830"/>
                <wp:docPr id="31347626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0A102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B22D9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3. LIBRARY DASHBOARD</w:t>
      </w:r>
    </w:p>
    <w:p w14:paraId="24F499E1" w14:textId="77777777" w:rsidR="00EE416D" w:rsidRDefault="00EE416D">
      <w:pPr>
        <w:pStyle w:val="NormalWeb"/>
      </w:pPr>
      <w:r>
        <w:t>Create a library dashboard.</w:t>
      </w:r>
    </w:p>
    <w:p w14:paraId="56C01C50" w14:textId="77777777" w:rsidR="00EE416D" w:rsidRDefault="00EE416D">
      <w:pPr>
        <w:pStyle w:val="NormalWeb"/>
      </w:pPr>
      <w:r>
        <w:t>Potential metrics:</w:t>
      </w:r>
    </w:p>
    <w:p w14:paraId="230AFF28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books</w:t>
      </w:r>
    </w:p>
    <w:p w14:paraId="77EB700E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available copies</w:t>
      </w:r>
    </w:p>
    <w:p w14:paraId="1E36B0B7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borrowed copies</w:t>
      </w:r>
    </w:p>
    <w:p w14:paraId="3326180D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books</w:t>
      </w:r>
    </w:p>
    <w:p w14:paraId="57756DB5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borrowers</w:t>
      </w:r>
    </w:p>
    <w:p w14:paraId="4EFEA16E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reservations</w:t>
      </w:r>
    </w:p>
    <w:p w14:paraId="1983C949" w14:textId="77777777" w:rsidR="00EE416D" w:rsidRDefault="00EE416D" w:rsidP="00EE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fines where supported</w:t>
      </w:r>
    </w:p>
    <w:p w14:paraId="6FCDC491" w14:textId="77777777" w:rsidR="00EE416D" w:rsidRDefault="00EE416D">
      <w:pPr>
        <w:pStyle w:val="NormalWeb"/>
      </w:pPr>
      <w:r>
        <w:t>Use backend-authoritative values.</w:t>
      </w:r>
    </w:p>
    <w:p w14:paraId="43FAE0B7" w14:textId="77777777" w:rsidR="00EE416D" w:rsidRDefault="00EE416D">
      <w:pPr>
        <w:pStyle w:val="NormalWeb"/>
      </w:pPr>
      <w:r>
        <w:t>Do not calculate official library statistics locally.</w:t>
      </w:r>
    </w:p>
    <w:p w14:paraId="0A8BB7DB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3E5BE" wp14:editId="234EA5E6">
                <wp:extent cx="5943600" cy="1270"/>
                <wp:effectExtent l="0" t="31750" r="0" b="36830"/>
                <wp:docPr id="524719475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D60C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190B3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4. BOOK CATALOGUE</w:t>
      </w:r>
    </w:p>
    <w:p w14:paraId="34CF77AC" w14:textId="77777777" w:rsidR="00EE416D" w:rsidRDefault="00EE416D">
      <w:pPr>
        <w:pStyle w:val="NormalWeb"/>
      </w:pPr>
      <w:r>
        <w:t>Implement:</w:t>
      </w:r>
    </w:p>
    <w:p w14:paraId="162EDAA7" w14:textId="77777777" w:rsidR="00EE416D" w:rsidRDefault="00EE416D" w:rsidP="00EE4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list</w:t>
      </w:r>
    </w:p>
    <w:p w14:paraId="1E86F1FE" w14:textId="77777777" w:rsidR="00EE416D" w:rsidRDefault="00EE416D" w:rsidP="00EE4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39FE4F07" w14:textId="77777777" w:rsidR="00EE416D" w:rsidRDefault="00EE416D" w:rsidP="00EE4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filtering</w:t>
      </w:r>
    </w:p>
    <w:p w14:paraId="6C2A8A65" w14:textId="77777777" w:rsidR="00EE416D" w:rsidRDefault="00EE416D" w:rsidP="00EE4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details</w:t>
      </w:r>
    </w:p>
    <w:p w14:paraId="370C3024" w14:textId="77777777" w:rsidR="00EE416D" w:rsidRDefault="00EE416D" w:rsidP="00EE4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availability</w:t>
      </w:r>
    </w:p>
    <w:p w14:paraId="699F9AAF" w14:textId="77777777" w:rsidR="00EE416D" w:rsidRDefault="00EE416D">
      <w:pPr>
        <w:pStyle w:val="NormalWeb"/>
      </w:pPr>
      <w:r>
        <w:t>Potential search fields:</w:t>
      </w:r>
    </w:p>
    <w:p w14:paraId="2AFE21F6" w14:textId="77777777" w:rsidR="00EE416D" w:rsidRDefault="00EE416D">
      <w:pPr>
        <w:pStyle w:val="NormalWeb"/>
      </w:pPr>
      <w:r>
        <w:t>title author ISBN category subject publisher</w:t>
      </w:r>
    </w:p>
    <w:p w14:paraId="7269B3E7" w14:textId="77777777" w:rsidR="00EE416D" w:rsidRDefault="00EE416D">
      <w:pPr>
        <w:pStyle w:val="NormalWeb"/>
      </w:pPr>
      <w:r>
        <w:t>Use server-side search where possible.</w:t>
      </w:r>
    </w:p>
    <w:p w14:paraId="5C27A771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A18D87" wp14:editId="7B52EAA1">
                <wp:extent cx="5943600" cy="1270"/>
                <wp:effectExtent l="0" t="31750" r="0" b="36830"/>
                <wp:docPr id="155970561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CAD86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4F83EC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BOOK DETAILS</w:t>
      </w:r>
    </w:p>
    <w:p w14:paraId="1D84E7D4" w14:textId="77777777" w:rsidR="00EE416D" w:rsidRDefault="00EE416D">
      <w:pPr>
        <w:pStyle w:val="NormalWeb"/>
      </w:pPr>
      <w:r>
        <w:t>Display where supported:</w:t>
      </w:r>
    </w:p>
    <w:p w14:paraId="0EBE637F" w14:textId="77777777" w:rsidR="00EE416D" w:rsidRDefault="00EE416D">
      <w:pPr>
        <w:pStyle w:val="NormalWeb"/>
      </w:pPr>
      <w:r>
        <w:t>Title Author ISBN Publisher Publication Year Category Description Total Copies Available Copies Location Status</w:t>
      </w:r>
    </w:p>
    <w:p w14:paraId="38FBAA72" w14:textId="77777777" w:rsidR="00EE416D" w:rsidRDefault="00EE416D">
      <w:pPr>
        <w:pStyle w:val="NormalWeb"/>
      </w:pPr>
      <w:r>
        <w:t>Do not invent fields that do not exist.</w:t>
      </w:r>
    </w:p>
    <w:p w14:paraId="29C6B0CE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BF5646" wp14:editId="78BA433E">
                <wp:extent cx="5943600" cy="1270"/>
                <wp:effectExtent l="0" t="31750" r="0" b="36830"/>
                <wp:docPr id="157852720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EFBC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799D10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6. BOOK CREATION</w:t>
      </w:r>
    </w:p>
    <w:p w14:paraId="428B3A91" w14:textId="77777777" w:rsidR="00EE416D" w:rsidRDefault="00EE416D">
      <w:pPr>
        <w:pStyle w:val="NormalWeb"/>
      </w:pPr>
      <w:r>
        <w:t>If authorized users can create books:</w:t>
      </w:r>
    </w:p>
    <w:p w14:paraId="725298A6" w14:textId="77777777" w:rsidR="00EE416D" w:rsidRDefault="00EE416D">
      <w:pPr>
        <w:pStyle w:val="NormalWeb"/>
      </w:pPr>
      <w:r>
        <w:t>provide:</w:t>
      </w:r>
    </w:p>
    <w:p w14:paraId="65B71F8C" w14:textId="77777777" w:rsidR="00EE416D" w:rsidRDefault="00EE416D">
      <w:pPr>
        <w:pStyle w:val="NormalWeb"/>
      </w:pPr>
      <w:r>
        <w:t>Title ISBN Author Publisher Category Publication Year Description Classification Location</w:t>
      </w:r>
    </w:p>
    <w:p w14:paraId="3D4238D1" w14:textId="77777777" w:rsidR="00EE416D" w:rsidRDefault="00EE416D">
      <w:pPr>
        <w:pStyle w:val="NormalWeb"/>
      </w:pPr>
      <w:r>
        <w:t>Use backend-defined fields.</w:t>
      </w:r>
    </w:p>
    <w:p w14:paraId="308A868A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5D9A4A" wp14:editId="096FB39A">
                <wp:extent cx="5943600" cy="1270"/>
                <wp:effectExtent l="0" t="31750" r="0" b="36830"/>
                <wp:docPr id="16846996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C8F34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582317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7. BOOK COPIES</w:t>
      </w:r>
    </w:p>
    <w:p w14:paraId="494703B8" w14:textId="77777777" w:rsidR="00EE416D" w:rsidRDefault="00EE416D">
      <w:pPr>
        <w:pStyle w:val="NormalWeb"/>
      </w:pPr>
      <w:r>
        <w:t>If SAIS tracks individual copies:</w:t>
      </w:r>
    </w:p>
    <w:p w14:paraId="446685EE" w14:textId="77777777" w:rsidR="00EE416D" w:rsidRDefault="00EE416D">
      <w:pPr>
        <w:pStyle w:val="NormalWeb"/>
      </w:pPr>
      <w:r>
        <w:t>display:</w:t>
      </w:r>
    </w:p>
    <w:p w14:paraId="2C2CDE5E" w14:textId="77777777" w:rsidR="00EE416D" w:rsidRDefault="00EE416D">
      <w:pPr>
        <w:pStyle w:val="NormalWeb"/>
      </w:pPr>
      <w:r>
        <w:t>Book Copy ID Barcode Location Condition Status</w:t>
      </w:r>
    </w:p>
    <w:p w14:paraId="505B8CFF" w14:textId="77777777" w:rsidR="00EE416D" w:rsidRDefault="00EE416D">
      <w:pPr>
        <w:pStyle w:val="NormalWeb"/>
      </w:pPr>
      <w:r>
        <w:t>Potential statuses:</w:t>
      </w:r>
    </w:p>
    <w:p w14:paraId="633CEC19" w14:textId="77777777" w:rsidR="00EE416D" w:rsidRDefault="00EE416D">
      <w:pPr>
        <w:pStyle w:val="NormalWeb"/>
      </w:pPr>
      <w:r>
        <w:t>Available Borrowed Reserved Lost Damaged Maintenance</w:t>
      </w:r>
    </w:p>
    <w:p w14:paraId="333A76A4" w14:textId="77777777" w:rsidR="00EE416D" w:rsidRDefault="00EE416D">
      <w:pPr>
        <w:pStyle w:val="NormalWeb"/>
      </w:pPr>
      <w:r>
        <w:t>Use actual backend states.</w:t>
      </w:r>
    </w:p>
    <w:p w14:paraId="64E63935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F4E112" wp14:editId="57E45EE5">
                <wp:extent cx="5943600" cy="1270"/>
                <wp:effectExtent l="0" t="31750" r="0" b="36830"/>
                <wp:docPr id="182657464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37462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2D98F7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BARCODE / QR SUPPORT</w:t>
      </w:r>
    </w:p>
    <w:p w14:paraId="43523F74" w14:textId="77777777" w:rsidR="00EE416D" w:rsidRDefault="00EE416D">
      <w:pPr>
        <w:pStyle w:val="NormalWeb"/>
      </w:pPr>
      <w:r>
        <w:t>If the backend supports barcodes or QR codes:</w:t>
      </w:r>
    </w:p>
    <w:p w14:paraId="45592B6B" w14:textId="77777777" w:rsidR="00EE416D" w:rsidRDefault="00EE416D">
      <w:pPr>
        <w:pStyle w:val="NormalWeb"/>
      </w:pPr>
      <w:r>
        <w:t>provide mobile scanning.</w:t>
      </w:r>
    </w:p>
    <w:p w14:paraId="08E37F64" w14:textId="77777777" w:rsidR="00EE416D" w:rsidRDefault="00EE416D">
      <w:pPr>
        <w:pStyle w:val="NormalWeb"/>
      </w:pPr>
      <w:r>
        <w:t>Potential workflow:</w:t>
      </w:r>
    </w:p>
    <w:p w14:paraId="1A9AD8CD" w14:textId="77777777" w:rsidR="00EE416D" w:rsidRDefault="00EE416D">
      <w:pPr>
        <w:pStyle w:val="NormalWeb"/>
      </w:pPr>
      <w:r>
        <w:t>Scan ↓ Identify Book/Copy ↓ Display Record ↓ Perform Authorized Action</w:t>
      </w:r>
    </w:p>
    <w:p w14:paraId="417BF029" w14:textId="77777777" w:rsidR="00EE416D" w:rsidRDefault="00EE416D">
      <w:pPr>
        <w:pStyle w:val="NormalWeb"/>
      </w:pPr>
      <w:r>
        <w:t>Do not create a new identifier format if the backend already defines one.</w:t>
      </w:r>
    </w:p>
    <w:p w14:paraId="4AB93DDE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6B67BA" wp14:editId="4F246C63">
                <wp:extent cx="5943600" cy="1270"/>
                <wp:effectExtent l="0" t="31750" r="0" b="36830"/>
                <wp:docPr id="118745622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93771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8759D8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9. LIBRARY SEARCH</w:t>
      </w:r>
    </w:p>
    <w:p w14:paraId="468E9866" w14:textId="77777777" w:rsidR="00EE416D" w:rsidRDefault="00EE416D">
      <w:pPr>
        <w:pStyle w:val="NormalWeb"/>
      </w:pPr>
      <w:r>
        <w:t>Optimize search for mobile.</w:t>
      </w:r>
    </w:p>
    <w:p w14:paraId="67794E3B" w14:textId="77777777" w:rsidR="00EE416D" w:rsidRDefault="00EE416D">
      <w:pPr>
        <w:pStyle w:val="NormalWeb"/>
      </w:pPr>
      <w:r>
        <w:t>Support:</w:t>
      </w:r>
    </w:p>
    <w:p w14:paraId="33BB0AB8" w14:textId="77777777" w:rsidR="00EE416D" w:rsidRDefault="00EE416D" w:rsidP="00EE4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29971427" w14:textId="77777777" w:rsidR="00EE416D" w:rsidRDefault="00EE416D" w:rsidP="00EE4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ISBN</w:t>
      </w:r>
    </w:p>
    <w:p w14:paraId="23ECF7CF" w14:textId="77777777" w:rsidR="00EE416D" w:rsidRDefault="00EE416D" w:rsidP="00EE4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barcode</w:t>
      </w:r>
    </w:p>
    <w:p w14:paraId="54EB794B" w14:textId="77777777" w:rsidR="00EE416D" w:rsidRDefault="00EE416D" w:rsidP="00EE4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</w:t>
      </w:r>
    </w:p>
    <w:p w14:paraId="68991BD1" w14:textId="77777777" w:rsidR="00EE416D" w:rsidRDefault="00EE416D" w:rsidP="00EE4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54CD1E81" w14:textId="77777777" w:rsidR="00EE416D" w:rsidRDefault="00EE416D">
      <w:pPr>
        <w:pStyle w:val="NormalWeb"/>
      </w:pPr>
      <w:r>
        <w:t xml:space="preserve">Use </w:t>
      </w:r>
      <w:proofErr w:type="spellStart"/>
      <w:r>
        <w:t>debounced</w:t>
      </w:r>
      <w:proofErr w:type="spellEnd"/>
      <w:r>
        <w:t xml:space="preserve"> search.</w:t>
      </w:r>
    </w:p>
    <w:p w14:paraId="5C18252F" w14:textId="77777777" w:rsidR="00EE416D" w:rsidRDefault="00EE416D">
      <w:pPr>
        <w:pStyle w:val="NormalWeb"/>
      </w:pPr>
      <w:r>
        <w:t>Do not send an API request for every keystroke.</w:t>
      </w:r>
    </w:p>
    <w:p w14:paraId="2557729D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70B89" wp14:editId="774D40AF">
                <wp:extent cx="5943600" cy="1270"/>
                <wp:effectExtent l="0" t="31750" r="0" b="36830"/>
                <wp:docPr id="198156245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FF6E9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4B226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10. BORROWING</w:t>
      </w:r>
    </w:p>
    <w:p w14:paraId="48C32FB9" w14:textId="77777777" w:rsidR="00EE416D" w:rsidRDefault="00EE416D">
      <w:pPr>
        <w:pStyle w:val="NormalWeb"/>
      </w:pPr>
      <w:r>
        <w:t>Implement borrowing where authorized.</w:t>
      </w:r>
    </w:p>
    <w:p w14:paraId="030AB6D6" w14:textId="77777777" w:rsidR="00EE416D" w:rsidRDefault="00EE416D">
      <w:pPr>
        <w:pStyle w:val="NormalWeb"/>
      </w:pPr>
      <w:r>
        <w:t>Workflow:</w:t>
      </w:r>
    </w:p>
    <w:p w14:paraId="4D14CF10" w14:textId="77777777" w:rsidR="00EE416D" w:rsidRDefault="00EE416D">
      <w:pPr>
        <w:pStyle w:val="NormalWeb"/>
      </w:pPr>
      <w:r>
        <w:t>Select Borrower ↓ Scan/Search Book ↓ Check Availability ↓ Confirm Loan ↓ Backend Validation ↓ Loan Created</w:t>
      </w:r>
    </w:p>
    <w:p w14:paraId="32586FCF" w14:textId="77777777" w:rsidR="00EE416D" w:rsidRDefault="00EE416D">
      <w:pPr>
        <w:pStyle w:val="NormalWeb"/>
      </w:pPr>
      <w:r>
        <w:t>The backend must determine whether borrowing is allowed.</w:t>
      </w:r>
    </w:p>
    <w:p w14:paraId="05C61E43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1024CC1" wp14:editId="044046FE">
                <wp:extent cx="5943600" cy="1270"/>
                <wp:effectExtent l="0" t="31750" r="0" b="36830"/>
                <wp:docPr id="45534059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48D96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839D7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11. BORROWER ELIGIBILITY</w:t>
      </w:r>
    </w:p>
    <w:p w14:paraId="003C0598" w14:textId="77777777" w:rsidR="00EE416D" w:rsidRDefault="00EE416D">
      <w:pPr>
        <w:pStyle w:val="NormalWeb"/>
      </w:pPr>
      <w:r>
        <w:t>The backend must validate:</w:t>
      </w:r>
    </w:p>
    <w:p w14:paraId="19AF5045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borrower exists</w:t>
      </w:r>
    </w:p>
    <w:p w14:paraId="75A71572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borrower belongs to tenant</w:t>
      </w:r>
    </w:p>
    <w:p w14:paraId="25EEAF55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borrower is active</w:t>
      </w:r>
    </w:p>
    <w:p w14:paraId="50C91197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 is available</w:t>
      </w:r>
    </w:p>
    <w:p w14:paraId="4CB4B328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borrowing limit</w:t>
      </w:r>
    </w:p>
    <w:p w14:paraId="4B49F58C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fines where applicable</w:t>
      </w:r>
    </w:p>
    <w:p w14:paraId="6F5DEAE7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overdue loans</w:t>
      </w:r>
    </w:p>
    <w:p w14:paraId="0109811B" w14:textId="77777777" w:rsidR="00EE416D" w:rsidRDefault="00EE416D" w:rsidP="00EE4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permission</w:t>
      </w:r>
    </w:p>
    <w:p w14:paraId="64AA8C8C" w14:textId="77777777" w:rsidR="00EE416D" w:rsidRDefault="00EE416D">
      <w:pPr>
        <w:pStyle w:val="NormalWeb"/>
      </w:pPr>
      <w:r>
        <w:t>Do not reproduce all these rules locally.</w:t>
      </w:r>
    </w:p>
    <w:p w14:paraId="7DDEC959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47549E" wp14:editId="7F4DBF71">
                <wp:extent cx="5943600" cy="1270"/>
                <wp:effectExtent l="0" t="31750" r="0" b="36830"/>
                <wp:docPr id="44913965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D4EC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DF559D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12. LOAN DETAILS</w:t>
      </w:r>
    </w:p>
    <w:p w14:paraId="20E452A9" w14:textId="77777777" w:rsidR="00EE416D" w:rsidRDefault="00EE416D">
      <w:pPr>
        <w:pStyle w:val="NormalWeb"/>
      </w:pPr>
      <w:r>
        <w:t>Display:</w:t>
      </w:r>
    </w:p>
    <w:p w14:paraId="7243E313" w14:textId="77777777" w:rsidR="00EE416D" w:rsidRDefault="00EE416D">
      <w:pPr>
        <w:pStyle w:val="NormalWeb"/>
      </w:pPr>
      <w:r>
        <w:t>Borrower Book Copy Borrow Date Due Date Return Date Status Fine where applicable</w:t>
      </w:r>
    </w:p>
    <w:p w14:paraId="316B4D42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85F656" wp14:editId="7EB5F60F">
                <wp:extent cx="5943600" cy="1270"/>
                <wp:effectExtent l="0" t="31750" r="0" b="36830"/>
                <wp:docPr id="105921681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2B55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7FB277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13. ACTIVE LOANS</w:t>
      </w:r>
    </w:p>
    <w:p w14:paraId="49EE8919" w14:textId="77777777" w:rsidR="00EE416D" w:rsidRDefault="00EE416D">
      <w:pPr>
        <w:pStyle w:val="NormalWeb"/>
      </w:pPr>
      <w:r>
        <w:t>Create:</w:t>
      </w:r>
    </w:p>
    <w:p w14:paraId="5F0E6650" w14:textId="77777777" w:rsidR="00EE416D" w:rsidRDefault="00EE416D">
      <w:pPr>
        <w:pStyle w:val="NormalWeb"/>
      </w:pPr>
      <w:r>
        <w:t>My Loans</w:t>
      </w:r>
    </w:p>
    <w:p w14:paraId="4677E9EC" w14:textId="77777777" w:rsidR="00EE416D" w:rsidRDefault="00EE416D">
      <w:pPr>
        <w:pStyle w:val="NormalWeb"/>
      </w:pPr>
      <w:r>
        <w:t>for students/staff where supported.</w:t>
      </w:r>
    </w:p>
    <w:p w14:paraId="0155DAEE" w14:textId="77777777" w:rsidR="00EE416D" w:rsidRDefault="00EE416D">
      <w:pPr>
        <w:pStyle w:val="NormalWeb"/>
      </w:pPr>
      <w:r>
        <w:t>Display:</w:t>
      </w:r>
    </w:p>
    <w:p w14:paraId="55BC87EB" w14:textId="77777777" w:rsidR="00EE416D" w:rsidRDefault="00EE416D">
      <w:pPr>
        <w:pStyle w:val="NormalWeb"/>
      </w:pPr>
      <w:r>
        <w:t>book borrow date due date status</w:t>
      </w:r>
    </w:p>
    <w:p w14:paraId="3CB729B3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7F8E9" wp14:editId="5DAC01F9">
                <wp:extent cx="5943600" cy="1270"/>
                <wp:effectExtent l="0" t="31750" r="0" b="36830"/>
                <wp:docPr id="29253239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B4699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C78979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RETURN BOOK</w:t>
      </w:r>
    </w:p>
    <w:p w14:paraId="56F1D1CE" w14:textId="77777777" w:rsidR="00EE416D" w:rsidRDefault="00EE416D">
      <w:pPr>
        <w:pStyle w:val="NormalWeb"/>
      </w:pPr>
      <w:r>
        <w:t>Authorized library staff should be able to return books.</w:t>
      </w:r>
    </w:p>
    <w:p w14:paraId="160AA66D" w14:textId="77777777" w:rsidR="00EE416D" w:rsidRDefault="00EE416D">
      <w:pPr>
        <w:pStyle w:val="NormalWeb"/>
      </w:pPr>
      <w:r>
        <w:t>Workflow:</w:t>
      </w:r>
    </w:p>
    <w:p w14:paraId="319F6E3A" w14:textId="77777777" w:rsidR="00EE416D" w:rsidRDefault="00EE416D">
      <w:pPr>
        <w:pStyle w:val="NormalWeb"/>
      </w:pPr>
      <w:r>
        <w:t>Scan/Search Copy ↓ Retrieve Loan ↓ Review ↓ Return ↓ Backend Confirmation</w:t>
      </w:r>
    </w:p>
    <w:p w14:paraId="4C547D9D" w14:textId="77777777" w:rsidR="00EE416D" w:rsidRDefault="00EE416D">
      <w:pPr>
        <w:pStyle w:val="NormalWeb"/>
      </w:pPr>
      <w:r>
        <w:t>Do not mark a book returned solely through local state.</w:t>
      </w:r>
    </w:p>
    <w:p w14:paraId="6063C201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250146" wp14:editId="305A2C3D">
                <wp:extent cx="5943600" cy="1270"/>
                <wp:effectExtent l="0" t="31750" r="0" b="36830"/>
                <wp:docPr id="122983435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738B4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695A0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15. OVERDUE BOOKS</w:t>
      </w:r>
    </w:p>
    <w:p w14:paraId="7376FF3A" w14:textId="77777777" w:rsidR="00EE416D" w:rsidRDefault="00EE416D">
      <w:pPr>
        <w:pStyle w:val="NormalWeb"/>
      </w:pPr>
      <w:r>
        <w:t>Create an overdue list.</w:t>
      </w:r>
    </w:p>
    <w:p w14:paraId="372A47AF" w14:textId="77777777" w:rsidR="00EE416D" w:rsidRDefault="00EE416D">
      <w:pPr>
        <w:pStyle w:val="NormalWeb"/>
      </w:pPr>
      <w:r>
        <w:t>Display:</w:t>
      </w:r>
    </w:p>
    <w:p w14:paraId="6C0CE8E7" w14:textId="77777777" w:rsidR="00EE416D" w:rsidRDefault="00EE416D">
      <w:pPr>
        <w:pStyle w:val="NormalWeb"/>
      </w:pPr>
      <w:r>
        <w:t>Borrower Book Due Date Days Overdue Fine where supported</w:t>
      </w:r>
    </w:p>
    <w:p w14:paraId="464FC813" w14:textId="77777777" w:rsidR="00EE416D" w:rsidRDefault="00EE416D">
      <w:pPr>
        <w:pStyle w:val="NormalWeb"/>
      </w:pPr>
      <w:r>
        <w:t>If the backend calculates overdue days, display the backend value.</w:t>
      </w:r>
    </w:p>
    <w:p w14:paraId="7DBB58CA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AEB339" wp14:editId="55F5DA1B">
                <wp:extent cx="5943600" cy="1270"/>
                <wp:effectExtent l="0" t="31750" r="0" b="36830"/>
                <wp:docPr id="63362276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86C01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4A4010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16. LIBRARY FINES</w:t>
      </w:r>
    </w:p>
    <w:p w14:paraId="168850E6" w14:textId="77777777" w:rsidR="00EE416D" w:rsidRDefault="00EE416D">
      <w:pPr>
        <w:pStyle w:val="NormalWeb"/>
      </w:pPr>
      <w:r>
        <w:t>If SAIS supports library fines:</w:t>
      </w:r>
    </w:p>
    <w:p w14:paraId="06944C0B" w14:textId="77777777" w:rsidR="00EE416D" w:rsidRDefault="00EE416D">
      <w:pPr>
        <w:pStyle w:val="NormalWeb"/>
      </w:pPr>
      <w:r>
        <w:t>display:</w:t>
      </w:r>
    </w:p>
    <w:p w14:paraId="0235F63A" w14:textId="77777777" w:rsidR="00EE416D" w:rsidRDefault="00EE416D">
      <w:pPr>
        <w:pStyle w:val="NormalWeb"/>
      </w:pPr>
      <w:r>
        <w:t>Fine Reason Amount Status Related Loan</w:t>
      </w:r>
    </w:p>
    <w:p w14:paraId="6B33B355" w14:textId="77777777" w:rsidR="00EE416D" w:rsidRDefault="00EE416D">
      <w:pPr>
        <w:pStyle w:val="NormalWeb"/>
      </w:pPr>
      <w:r>
        <w:t>Do not calculate fines locally unless the backend explicitly requires client-side calculation.</w:t>
      </w:r>
    </w:p>
    <w:p w14:paraId="3973C0CA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E4E8D" wp14:editId="6650B648">
                <wp:extent cx="5943600" cy="1270"/>
                <wp:effectExtent l="0" t="31750" r="0" b="36830"/>
                <wp:docPr id="19019108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2D20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B7C7FF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17. FINE PAYMENT</w:t>
      </w:r>
    </w:p>
    <w:p w14:paraId="2D804779" w14:textId="77777777" w:rsidR="00EE416D" w:rsidRDefault="00EE416D">
      <w:pPr>
        <w:pStyle w:val="NormalWeb"/>
      </w:pPr>
      <w:r>
        <w:t>If fines integrate with the financial subsystem:</w:t>
      </w:r>
    </w:p>
    <w:p w14:paraId="2D42AB86" w14:textId="77777777" w:rsidR="00EE416D" w:rsidRDefault="00EE416D">
      <w:pPr>
        <w:pStyle w:val="NormalWeb"/>
      </w:pPr>
      <w:r>
        <w:lastRenderedPageBreak/>
        <w:t>do not create a second payment mechanism.</w:t>
      </w:r>
    </w:p>
    <w:p w14:paraId="71BB00DA" w14:textId="77777777" w:rsidR="00EE416D" w:rsidRDefault="00EE416D">
      <w:pPr>
        <w:pStyle w:val="NormalWeb"/>
      </w:pPr>
      <w:r>
        <w:t>Use the existing finance/payment architecture.</w:t>
      </w:r>
    </w:p>
    <w:p w14:paraId="2E1CAED9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B83D96" wp14:editId="2CC3C38F">
                <wp:extent cx="5943600" cy="1270"/>
                <wp:effectExtent l="0" t="31750" r="0" b="36830"/>
                <wp:docPr id="147656455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AE91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6C73DB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18. RESERVATIONS</w:t>
      </w:r>
    </w:p>
    <w:p w14:paraId="64A554CD" w14:textId="77777777" w:rsidR="00EE416D" w:rsidRDefault="00EE416D">
      <w:pPr>
        <w:pStyle w:val="NormalWeb"/>
      </w:pPr>
      <w:r>
        <w:t>If supported:</w:t>
      </w:r>
    </w:p>
    <w:p w14:paraId="35B317D0" w14:textId="77777777" w:rsidR="00EE416D" w:rsidRDefault="00EE416D">
      <w:pPr>
        <w:pStyle w:val="NormalWeb"/>
      </w:pPr>
      <w:r>
        <w:t>implement:</w:t>
      </w:r>
    </w:p>
    <w:p w14:paraId="32A54A26" w14:textId="77777777" w:rsidR="00EE416D" w:rsidRDefault="00EE416D">
      <w:pPr>
        <w:pStyle w:val="NormalWeb"/>
      </w:pPr>
      <w:r>
        <w:t xml:space="preserve">Reserve Book Cancel Reservation </w:t>
      </w:r>
      <w:proofErr w:type="spellStart"/>
      <w:r>
        <w:t>Reservation</w:t>
      </w:r>
      <w:proofErr w:type="spellEnd"/>
      <w:r>
        <w:t xml:space="preserve"> Status Queue Position where supported</w:t>
      </w:r>
    </w:p>
    <w:p w14:paraId="0A1A6781" w14:textId="77777777" w:rsidR="00EE416D" w:rsidRDefault="00EE416D">
      <w:pPr>
        <w:pStyle w:val="NormalWeb"/>
      </w:pPr>
      <w:r>
        <w:t>The backend determines availability and queue rules.</w:t>
      </w:r>
    </w:p>
    <w:p w14:paraId="32016F38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F461D" wp14:editId="06B98158">
                <wp:extent cx="5943600" cy="1270"/>
                <wp:effectExtent l="0" t="31750" r="0" b="36830"/>
                <wp:docPr id="135249343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6966E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14896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19. LIBRARY NOTIFICATIONS</w:t>
      </w:r>
    </w:p>
    <w:p w14:paraId="3AE79732" w14:textId="77777777" w:rsidR="00EE416D" w:rsidRDefault="00EE416D">
      <w:pPr>
        <w:pStyle w:val="NormalWeb"/>
      </w:pPr>
      <w:r>
        <w:t>Integrate with Step 8 communication infrastructure.</w:t>
      </w:r>
    </w:p>
    <w:p w14:paraId="61A03925" w14:textId="77777777" w:rsidR="00EE416D" w:rsidRDefault="00EE416D">
      <w:pPr>
        <w:pStyle w:val="NormalWeb"/>
      </w:pPr>
      <w:r>
        <w:t>Potential notifications:</w:t>
      </w:r>
    </w:p>
    <w:p w14:paraId="5ABD346E" w14:textId="77777777" w:rsidR="00EE416D" w:rsidRDefault="00EE416D">
      <w:pPr>
        <w:pStyle w:val="NormalWeb"/>
      </w:pPr>
      <w:r>
        <w:t>Book Due Soon Book Overdue Reservation Available Book Returned</w:t>
      </w:r>
    </w:p>
    <w:p w14:paraId="279140B2" w14:textId="77777777" w:rsidR="00EE416D" w:rsidRDefault="00EE416D">
      <w:pPr>
        <w:pStyle w:val="NormalWeb"/>
      </w:pPr>
      <w:r>
        <w:t>Do not create a separate push-notification service.</w:t>
      </w:r>
    </w:p>
    <w:p w14:paraId="0A6BB340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176DF" wp14:editId="14AC6A2A">
                <wp:extent cx="5943600" cy="1270"/>
                <wp:effectExtent l="0" t="31750" r="0" b="36830"/>
                <wp:docPr id="45125663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D6C1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855C5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20. INVENTORY DASHBOARD</w:t>
      </w:r>
    </w:p>
    <w:p w14:paraId="008F5743" w14:textId="77777777" w:rsidR="00EE416D" w:rsidRDefault="00EE416D">
      <w:pPr>
        <w:pStyle w:val="NormalWeb"/>
      </w:pPr>
      <w:r>
        <w:t>Create an inventory dashboard.</w:t>
      </w:r>
    </w:p>
    <w:p w14:paraId="16136003" w14:textId="77777777" w:rsidR="00EE416D" w:rsidRDefault="00EE416D">
      <w:pPr>
        <w:pStyle w:val="NormalWeb"/>
      </w:pPr>
      <w:r>
        <w:t>Potential metrics:</w:t>
      </w:r>
    </w:p>
    <w:p w14:paraId="00570F30" w14:textId="77777777" w:rsidR="00EE416D" w:rsidRDefault="00EE416D" w:rsidP="00EE4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products/items</w:t>
      </w:r>
    </w:p>
    <w:p w14:paraId="26EE56FA" w14:textId="77777777" w:rsidR="00EE416D" w:rsidRDefault="00EE416D" w:rsidP="00EE4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stock</w:t>
      </w:r>
    </w:p>
    <w:p w14:paraId="208B8F4D" w14:textId="77777777" w:rsidR="00EE416D" w:rsidRDefault="00EE416D" w:rsidP="00EE4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low-stock items</w:t>
      </w:r>
    </w:p>
    <w:p w14:paraId="2505385B" w14:textId="77777777" w:rsidR="00EE416D" w:rsidRDefault="00EE416D" w:rsidP="00EE4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out-of-stock items</w:t>
      </w:r>
    </w:p>
    <w:p w14:paraId="544FBFCE" w14:textId="77777777" w:rsidR="00EE416D" w:rsidRDefault="00EE416D" w:rsidP="00EE4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stock movements</w:t>
      </w:r>
    </w:p>
    <w:p w14:paraId="127E21A3" w14:textId="77777777" w:rsidR="00EE416D" w:rsidRDefault="00EE416D" w:rsidP="00EE4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recent purchases</w:t>
      </w:r>
    </w:p>
    <w:p w14:paraId="0BDD1347" w14:textId="77777777" w:rsidR="00EE416D" w:rsidRDefault="00EE416D">
      <w:pPr>
        <w:pStyle w:val="NormalWeb"/>
      </w:pPr>
      <w:r>
        <w:t>Use actual backend data.</w:t>
      </w:r>
    </w:p>
    <w:p w14:paraId="3B3952F3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C9F333" wp14:editId="37AEE762">
                <wp:extent cx="5943600" cy="1270"/>
                <wp:effectExtent l="0" t="31750" r="0" b="36830"/>
                <wp:docPr id="199484906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AD36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00B0C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21. INVENTORY ITEMS</w:t>
      </w:r>
    </w:p>
    <w:p w14:paraId="4B248BDF" w14:textId="77777777" w:rsidR="00EE416D" w:rsidRDefault="00EE416D">
      <w:pPr>
        <w:pStyle w:val="NormalWeb"/>
      </w:pPr>
      <w:r>
        <w:t>Implement:</w:t>
      </w:r>
    </w:p>
    <w:p w14:paraId="5416D2E9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 list</w:t>
      </w:r>
    </w:p>
    <w:p w14:paraId="0AA619E0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 details</w:t>
      </w:r>
    </w:p>
    <w:p w14:paraId="213B6910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categories</w:t>
      </w:r>
    </w:p>
    <w:p w14:paraId="7F3A579C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SKU</w:t>
      </w:r>
    </w:p>
    <w:p w14:paraId="7C4002D7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quantity</w:t>
      </w:r>
    </w:p>
    <w:p w14:paraId="3EB9E605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</w:t>
      </w:r>
    </w:p>
    <w:p w14:paraId="7CBA27A7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location</w:t>
      </w:r>
    </w:p>
    <w:p w14:paraId="0C9029B5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 stock</w:t>
      </w:r>
    </w:p>
    <w:p w14:paraId="119CB7C9" w14:textId="77777777" w:rsidR="00EE416D" w:rsidRDefault="00EE416D" w:rsidP="00EE4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444341E2" w14:textId="77777777" w:rsidR="00EE416D" w:rsidRDefault="00EE416D">
      <w:pPr>
        <w:pStyle w:val="NormalWeb"/>
      </w:pPr>
      <w:r>
        <w:t>Use actual schema fields.</w:t>
      </w:r>
    </w:p>
    <w:p w14:paraId="634346DA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83A91F" wp14:editId="507265EA">
                <wp:extent cx="5943600" cy="1270"/>
                <wp:effectExtent l="0" t="31750" r="0" b="36830"/>
                <wp:docPr id="198343178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EABA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20B8A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22. STOCK LEVELS</w:t>
      </w:r>
    </w:p>
    <w:p w14:paraId="148167A8" w14:textId="77777777" w:rsidR="00EE416D" w:rsidRDefault="00EE416D">
      <w:pPr>
        <w:pStyle w:val="NormalWeb"/>
      </w:pPr>
      <w:r>
        <w:t>Display:</w:t>
      </w:r>
    </w:p>
    <w:p w14:paraId="43724630" w14:textId="77777777" w:rsidR="00EE416D" w:rsidRDefault="00EE416D">
      <w:pPr>
        <w:pStyle w:val="NormalWeb"/>
      </w:pPr>
      <w:r>
        <w:t>Current Stock Reserved Available Minimum Level Maximum Level where supported</w:t>
      </w:r>
    </w:p>
    <w:p w14:paraId="11FB7515" w14:textId="77777777" w:rsidR="00EE416D" w:rsidRDefault="00EE416D">
      <w:pPr>
        <w:pStyle w:val="NormalWeb"/>
      </w:pPr>
      <w:r>
        <w:t>Do not independently mutate quantities.</w:t>
      </w:r>
    </w:p>
    <w:p w14:paraId="76C771B4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BC994" wp14:editId="41F18800">
                <wp:extent cx="5943600" cy="1270"/>
                <wp:effectExtent l="0" t="31750" r="0" b="36830"/>
                <wp:docPr id="127274020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D96B0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6206BE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23. STOCK MOVEMENTS</w:t>
      </w:r>
    </w:p>
    <w:p w14:paraId="37A986B5" w14:textId="77777777" w:rsidR="00EE416D" w:rsidRDefault="00EE416D">
      <w:pPr>
        <w:pStyle w:val="NormalWeb"/>
      </w:pPr>
      <w:r>
        <w:t>If supported:</w:t>
      </w:r>
    </w:p>
    <w:p w14:paraId="7DA1A5DE" w14:textId="77777777" w:rsidR="00EE416D" w:rsidRDefault="00EE416D">
      <w:pPr>
        <w:pStyle w:val="NormalWeb"/>
      </w:pPr>
      <w:r>
        <w:t>display:</w:t>
      </w:r>
    </w:p>
    <w:p w14:paraId="3D6526DE" w14:textId="77777777" w:rsidR="00EE416D" w:rsidRDefault="00EE416D">
      <w:pPr>
        <w:pStyle w:val="NormalWeb"/>
      </w:pPr>
      <w:r>
        <w:t>Stock In Stock Out Transfer Adjustment</w:t>
      </w:r>
    </w:p>
    <w:p w14:paraId="6C90D7CE" w14:textId="77777777" w:rsidR="00EE416D" w:rsidRDefault="00EE416D">
      <w:pPr>
        <w:pStyle w:val="NormalWeb"/>
      </w:pPr>
      <w:r>
        <w:lastRenderedPageBreak/>
        <w:t>Each movement should show:</w:t>
      </w:r>
    </w:p>
    <w:p w14:paraId="0BB3ECC8" w14:textId="77777777" w:rsidR="00EE416D" w:rsidRDefault="00EE416D">
      <w:pPr>
        <w:pStyle w:val="NormalWeb"/>
      </w:pPr>
      <w:r>
        <w:t>item quantity location date user reference reason where applicable</w:t>
      </w:r>
    </w:p>
    <w:p w14:paraId="108F5A33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70F8E5" wp14:editId="15701989">
                <wp:extent cx="5943600" cy="1270"/>
                <wp:effectExtent l="0" t="31750" r="0" b="36830"/>
                <wp:docPr id="28738909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2356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840A1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24. STOCK RECEIVING</w:t>
      </w:r>
    </w:p>
    <w:p w14:paraId="728379E7" w14:textId="77777777" w:rsidR="00EE416D" w:rsidRDefault="00EE416D">
      <w:pPr>
        <w:pStyle w:val="NormalWeb"/>
      </w:pPr>
      <w:r>
        <w:t>If authorized:</w:t>
      </w:r>
    </w:p>
    <w:p w14:paraId="38E88E8D" w14:textId="77777777" w:rsidR="00EE416D" w:rsidRDefault="00EE416D">
      <w:pPr>
        <w:pStyle w:val="NormalWeb"/>
      </w:pPr>
      <w:r>
        <w:t>implement stock receiving.</w:t>
      </w:r>
    </w:p>
    <w:p w14:paraId="4CB185D2" w14:textId="77777777" w:rsidR="00EE416D" w:rsidRDefault="00EE416D">
      <w:pPr>
        <w:pStyle w:val="NormalWeb"/>
      </w:pPr>
      <w:r>
        <w:t>Workflow:</w:t>
      </w:r>
    </w:p>
    <w:p w14:paraId="5167B7E2" w14:textId="77777777" w:rsidR="00EE416D" w:rsidRDefault="00EE416D">
      <w:pPr>
        <w:pStyle w:val="NormalWeb"/>
      </w:pPr>
      <w:r>
        <w:t>Select Item ↓ Enter Quantity ↓ Select Location ↓ Reference ↓ Review ↓ Submit ↓ Server Confirmation</w:t>
      </w:r>
    </w:p>
    <w:p w14:paraId="130636D7" w14:textId="77777777" w:rsidR="00EE416D" w:rsidRDefault="00EE416D">
      <w:pPr>
        <w:pStyle w:val="NormalWeb"/>
      </w:pPr>
      <w:r>
        <w:t>Do not update stock locally without backend confirmation.</w:t>
      </w:r>
    </w:p>
    <w:p w14:paraId="7072927F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0969FF" wp14:editId="3A3FC1BE">
                <wp:extent cx="5943600" cy="1270"/>
                <wp:effectExtent l="0" t="31750" r="0" b="36830"/>
                <wp:docPr id="53762293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06CE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AFB68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25. STOCK ISSUANCE</w:t>
      </w:r>
    </w:p>
    <w:p w14:paraId="013BCCEE" w14:textId="77777777" w:rsidR="00EE416D" w:rsidRDefault="00EE416D">
      <w:pPr>
        <w:pStyle w:val="NormalWeb"/>
      </w:pPr>
      <w:r>
        <w:t>If supported:</w:t>
      </w:r>
    </w:p>
    <w:p w14:paraId="6E317B95" w14:textId="77777777" w:rsidR="00EE416D" w:rsidRDefault="00EE416D">
      <w:pPr>
        <w:pStyle w:val="NormalWeb"/>
      </w:pPr>
      <w:r>
        <w:t>implement:</w:t>
      </w:r>
    </w:p>
    <w:p w14:paraId="7B5EFB03" w14:textId="77777777" w:rsidR="00EE416D" w:rsidRDefault="00EE416D">
      <w:pPr>
        <w:pStyle w:val="NormalWeb"/>
      </w:pPr>
      <w:r>
        <w:t>Issue Item ↓ Recipient/Department ↓ Quantity ↓ Reason ↓ Confirm ↓ Backend</w:t>
      </w:r>
    </w:p>
    <w:p w14:paraId="05D09F73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341854" wp14:editId="2CD51787">
                <wp:extent cx="5943600" cy="1270"/>
                <wp:effectExtent l="0" t="31750" r="0" b="36830"/>
                <wp:docPr id="195494158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8C29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1ADE9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26. STOCK TRANSFER</w:t>
      </w:r>
    </w:p>
    <w:p w14:paraId="1CF980CA" w14:textId="77777777" w:rsidR="00EE416D" w:rsidRDefault="00EE416D">
      <w:pPr>
        <w:pStyle w:val="NormalWeb"/>
      </w:pPr>
      <w:r>
        <w:t>If supported:</w:t>
      </w:r>
    </w:p>
    <w:p w14:paraId="2ACE8141" w14:textId="77777777" w:rsidR="00EE416D" w:rsidRDefault="00EE416D">
      <w:pPr>
        <w:pStyle w:val="NormalWeb"/>
      </w:pPr>
      <w:r>
        <w:t>implement:</w:t>
      </w:r>
    </w:p>
    <w:p w14:paraId="4F41531C" w14:textId="77777777" w:rsidR="00EE416D" w:rsidRDefault="00EE416D">
      <w:pPr>
        <w:pStyle w:val="NormalWeb"/>
      </w:pPr>
      <w:r>
        <w:t>Source Location ↓ Destination Location ↓ Item ↓ Quantity ↓ Confirm</w:t>
      </w:r>
    </w:p>
    <w:p w14:paraId="181E315E" w14:textId="77777777" w:rsidR="00EE416D" w:rsidRDefault="00EE416D">
      <w:pPr>
        <w:pStyle w:val="NormalWeb"/>
      </w:pPr>
      <w:r>
        <w:t>The backend must enforce sufficient stock.</w:t>
      </w:r>
    </w:p>
    <w:p w14:paraId="59588E9B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B962D4C" wp14:editId="09EFDFEA">
                <wp:extent cx="5943600" cy="1270"/>
                <wp:effectExtent l="0" t="31750" r="0" b="36830"/>
                <wp:docPr id="182086336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D3FF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63B7A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27. INVENTORY ADJUSTMENTS</w:t>
      </w:r>
    </w:p>
    <w:p w14:paraId="4D88AE33" w14:textId="77777777" w:rsidR="00EE416D" w:rsidRDefault="00EE416D">
      <w:pPr>
        <w:pStyle w:val="NormalWeb"/>
      </w:pPr>
      <w:r>
        <w:t>If authorized:</w:t>
      </w:r>
    </w:p>
    <w:p w14:paraId="0F8FA708" w14:textId="77777777" w:rsidR="00EE416D" w:rsidRDefault="00EE416D">
      <w:pPr>
        <w:pStyle w:val="NormalWeb"/>
      </w:pPr>
      <w:r>
        <w:t>allow adjustments with mandatory:</w:t>
      </w:r>
    </w:p>
    <w:p w14:paraId="1507A2D8" w14:textId="77777777" w:rsidR="00EE416D" w:rsidRDefault="00EE416D">
      <w:pPr>
        <w:pStyle w:val="NormalWeb"/>
      </w:pPr>
      <w:r>
        <w:t>reason quantity affected item location</w:t>
      </w:r>
    </w:p>
    <w:p w14:paraId="60FEF024" w14:textId="77777777" w:rsidR="00EE416D" w:rsidRDefault="00EE416D">
      <w:pPr>
        <w:pStyle w:val="NormalWeb"/>
      </w:pPr>
      <w:r>
        <w:t>Every adjustment must be audited.</w:t>
      </w:r>
    </w:p>
    <w:p w14:paraId="2F4F6D58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4B432" wp14:editId="440011C0">
                <wp:extent cx="5943600" cy="1270"/>
                <wp:effectExtent l="0" t="31750" r="0" b="36830"/>
                <wp:docPr id="6176912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5618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22A1C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28. LOW-STOCK ALERTS</w:t>
      </w:r>
    </w:p>
    <w:p w14:paraId="6CA472AE" w14:textId="77777777" w:rsidR="00EE416D" w:rsidRDefault="00EE416D">
      <w:pPr>
        <w:pStyle w:val="NormalWeb"/>
      </w:pPr>
      <w:r>
        <w:t>If supported:</w:t>
      </w:r>
    </w:p>
    <w:p w14:paraId="7BD069EE" w14:textId="77777777" w:rsidR="00EE416D" w:rsidRDefault="00EE416D">
      <w:pPr>
        <w:pStyle w:val="NormalWeb"/>
      </w:pPr>
      <w:r>
        <w:t>display low-stock alerts.</w:t>
      </w:r>
    </w:p>
    <w:p w14:paraId="057CBEE2" w14:textId="77777777" w:rsidR="00EE416D" w:rsidRDefault="00EE416D">
      <w:pPr>
        <w:pStyle w:val="NormalWeb"/>
      </w:pPr>
      <w:r>
        <w:t>Integrate with notification infrastructure.</w:t>
      </w:r>
    </w:p>
    <w:p w14:paraId="1DB39B7A" w14:textId="77777777" w:rsidR="00EE416D" w:rsidRDefault="00EE416D">
      <w:pPr>
        <w:pStyle w:val="NormalWeb"/>
      </w:pPr>
      <w:r>
        <w:t>Do not create separate alert storage.</w:t>
      </w:r>
    </w:p>
    <w:p w14:paraId="0E6053B7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1B81C" wp14:editId="38010FFD">
                <wp:extent cx="5943600" cy="1270"/>
                <wp:effectExtent l="0" t="31750" r="0" b="36830"/>
                <wp:docPr id="3531197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8C60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785665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29. INVENTORY SEARCH</w:t>
      </w:r>
    </w:p>
    <w:p w14:paraId="43971C09" w14:textId="77777777" w:rsidR="00EE416D" w:rsidRDefault="00EE416D">
      <w:pPr>
        <w:pStyle w:val="NormalWeb"/>
      </w:pPr>
      <w:r>
        <w:t>Support:</w:t>
      </w:r>
    </w:p>
    <w:p w14:paraId="171B59B7" w14:textId="77777777" w:rsidR="00EE416D" w:rsidRDefault="00EE416D">
      <w:pPr>
        <w:pStyle w:val="NormalWeb"/>
      </w:pPr>
      <w:r>
        <w:t>SKU name category location</w:t>
      </w:r>
    </w:p>
    <w:p w14:paraId="0F4D9029" w14:textId="77777777" w:rsidR="00EE416D" w:rsidRDefault="00EE416D">
      <w:pPr>
        <w:pStyle w:val="NormalWeb"/>
      </w:pPr>
      <w:r>
        <w:t>Use server-side filtering.</w:t>
      </w:r>
    </w:p>
    <w:p w14:paraId="2DA01DBB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50CAC2" wp14:editId="20077E7C">
                <wp:extent cx="5943600" cy="1270"/>
                <wp:effectExtent l="0" t="31750" r="0" b="36830"/>
                <wp:docPr id="124843045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BA9A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1688C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30. ASSET MANAGEMENT</w:t>
      </w:r>
    </w:p>
    <w:p w14:paraId="3534A5FE" w14:textId="77777777" w:rsidR="00EE416D" w:rsidRDefault="00EE416D">
      <w:pPr>
        <w:pStyle w:val="NormalWeb"/>
      </w:pPr>
      <w:r>
        <w:t>Implement institutional asset management where supported.</w:t>
      </w:r>
    </w:p>
    <w:p w14:paraId="3FD0C0BD" w14:textId="77777777" w:rsidR="00EE416D" w:rsidRDefault="00EE416D">
      <w:pPr>
        <w:pStyle w:val="NormalWeb"/>
      </w:pPr>
      <w:r>
        <w:lastRenderedPageBreak/>
        <w:t>Potential:</w:t>
      </w:r>
    </w:p>
    <w:p w14:paraId="467EE6BB" w14:textId="77777777" w:rsidR="00EE416D" w:rsidRDefault="00EE416D">
      <w:pPr>
        <w:pStyle w:val="NormalWeb"/>
      </w:pPr>
      <w:r>
        <w:t>Assets Categories Locations Assignments Condition Maintenance Disposal</w:t>
      </w:r>
    </w:p>
    <w:p w14:paraId="0D666622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F6458" wp14:editId="00C152EF">
                <wp:extent cx="5943600" cy="1270"/>
                <wp:effectExtent l="0" t="31750" r="0" b="36830"/>
                <wp:docPr id="205792847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2490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68E3CB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31. ASSET DETAILS</w:t>
      </w:r>
    </w:p>
    <w:p w14:paraId="4EF7BA7D" w14:textId="77777777" w:rsidR="00EE416D" w:rsidRDefault="00EE416D">
      <w:pPr>
        <w:pStyle w:val="NormalWeb"/>
      </w:pPr>
      <w:r>
        <w:t>Display:</w:t>
      </w:r>
    </w:p>
    <w:p w14:paraId="10BA1BCA" w14:textId="77777777" w:rsidR="00EE416D" w:rsidRDefault="00EE416D">
      <w:pPr>
        <w:pStyle w:val="NormalWeb"/>
      </w:pPr>
      <w:r>
        <w:t>Asset Name Asset ID Category Serial Number Location Condition Status Assigned To Purchase Date where supported</w:t>
      </w:r>
    </w:p>
    <w:p w14:paraId="4EC8C7B5" w14:textId="77777777" w:rsidR="00EE416D" w:rsidRDefault="00EE416D">
      <w:pPr>
        <w:pStyle w:val="NormalWeb"/>
      </w:pPr>
      <w:r>
        <w:t>Do not expose financial acquisition information to unauthorized users.</w:t>
      </w:r>
    </w:p>
    <w:p w14:paraId="07A254DB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96527" wp14:editId="2913CD23">
                <wp:extent cx="5943600" cy="1270"/>
                <wp:effectExtent l="0" t="31750" r="0" b="36830"/>
                <wp:docPr id="28204849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1C19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9E10D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32. ASSET CREATION</w:t>
      </w:r>
    </w:p>
    <w:p w14:paraId="3FF8627E" w14:textId="77777777" w:rsidR="00EE416D" w:rsidRDefault="00EE416D">
      <w:pPr>
        <w:pStyle w:val="NormalWeb"/>
      </w:pPr>
      <w:r>
        <w:t>If supported:</w:t>
      </w:r>
    </w:p>
    <w:p w14:paraId="36E74E92" w14:textId="77777777" w:rsidR="00EE416D" w:rsidRDefault="00EE416D">
      <w:pPr>
        <w:pStyle w:val="NormalWeb"/>
      </w:pPr>
      <w:r>
        <w:t>provide asset registration.</w:t>
      </w:r>
    </w:p>
    <w:p w14:paraId="62BE05DD" w14:textId="77777777" w:rsidR="00EE416D" w:rsidRDefault="00EE416D">
      <w:pPr>
        <w:pStyle w:val="NormalWeb"/>
      </w:pPr>
      <w:r>
        <w:t>Fields must come from backend.</w:t>
      </w:r>
    </w:p>
    <w:p w14:paraId="2EF3CC6C" w14:textId="77777777" w:rsidR="00EE416D" w:rsidRDefault="00EE416D">
      <w:pPr>
        <w:pStyle w:val="NormalWeb"/>
      </w:pPr>
      <w:r>
        <w:t>Potential:</w:t>
      </w:r>
    </w:p>
    <w:p w14:paraId="59F61C9B" w14:textId="77777777" w:rsidR="00EE416D" w:rsidRDefault="00EE416D">
      <w:pPr>
        <w:pStyle w:val="NormalWeb"/>
      </w:pPr>
      <w:r>
        <w:t>name category serial number location condition purchase information supplier warranty</w:t>
      </w:r>
    </w:p>
    <w:p w14:paraId="51B44A30" w14:textId="77777777" w:rsidR="00EE416D" w:rsidRDefault="00EE416D">
      <w:pPr>
        <w:pStyle w:val="NormalWeb"/>
      </w:pPr>
      <w:r>
        <w:t>Do not invent accounting fields.</w:t>
      </w:r>
    </w:p>
    <w:p w14:paraId="0C8EF226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A5332" wp14:editId="0C711883">
                <wp:extent cx="5943600" cy="1270"/>
                <wp:effectExtent l="0" t="31750" r="0" b="36830"/>
                <wp:docPr id="133065079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FE82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EC660F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33. ASSET ASSIGNMENT</w:t>
      </w:r>
    </w:p>
    <w:p w14:paraId="22142784" w14:textId="77777777" w:rsidR="00EE416D" w:rsidRDefault="00EE416D">
      <w:pPr>
        <w:pStyle w:val="NormalWeb"/>
      </w:pPr>
      <w:r>
        <w:t>If supported:</w:t>
      </w:r>
    </w:p>
    <w:p w14:paraId="7A3CB32A" w14:textId="77777777" w:rsidR="00EE416D" w:rsidRDefault="00EE416D">
      <w:pPr>
        <w:pStyle w:val="NormalWeb"/>
      </w:pPr>
      <w:r>
        <w:t>assign:</w:t>
      </w:r>
    </w:p>
    <w:p w14:paraId="05B245A7" w14:textId="77777777" w:rsidR="00EE416D" w:rsidRDefault="00EE416D">
      <w:pPr>
        <w:pStyle w:val="NormalWeb"/>
      </w:pPr>
      <w:r>
        <w:t>Asset ↓ Person/Department ↓ Location ↓ Assignment Date ↓ Confirmation</w:t>
      </w:r>
    </w:p>
    <w:p w14:paraId="2326C0A8" w14:textId="77777777" w:rsidR="00EE416D" w:rsidRDefault="00EE416D">
      <w:pPr>
        <w:pStyle w:val="NormalWeb"/>
      </w:pPr>
      <w:r>
        <w:lastRenderedPageBreak/>
        <w:t>Record assignment through backend.</w:t>
      </w:r>
    </w:p>
    <w:p w14:paraId="20B9AE39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8690AF" wp14:editId="01F2CE42">
                <wp:extent cx="5943600" cy="1270"/>
                <wp:effectExtent l="0" t="31750" r="0" b="36830"/>
                <wp:docPr id="3239982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E653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D753C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34. ASSET TRANSFER</w:t>
      </w:r>
    </w:p>
    <w:p w14:paraId="32673EF0" w14:textId="77777777" w:rsidR="00EE416D" w:rsidRDefault="00EE416D">
      <w:pPr>
        <w:pStyle w:val="NormalWeb"/>
      </w:pPr>
      <w:r>
        <w:t>If supported:</w:t>
      </w:r>
    </w:p>
    <w:p w14:paraId="3DE6433F" w14:textId="77777777" w:rsidR="00EE416D" w:rsidRDefault="00EE416D">
      <w:pPr>
        <w:pStyle w:val="NormalWeb"/>
      </w:pPr>
      <w:r>
        <w:t>allow authorized users to transfer assets.</w:t>
      </w:r>
    </w:p>
    <w:p w14:paraId="45AE9B5B" w14:textId="77777777" w:rsidR="00EE416D" w:rsidRDefault="00EE416D">
      <w:pPr>
        <w:pStyle w:val="NormalWeb"/>
      </w:pPr>
      <w:r>
        <w:t>Require:</w:t>
      </w:r>
    </w:p>
    <w:p w14:paraId="568AD93C" w14:textId="77777777" w:rsidR="00EE416D" w:rsidRDefault="00EE416D">
      <w:pPr>
        <w:pStyle w:val="NormalWeb"/>
      </w:pPr>
      <w:r>
        <w:t>current location new location recipient where applicable reason</w:t>
      </w:r>
    </w:p>
    <w:p w14:paraId="27BCB135" w14:textId="77777777" w:rsidR="00EE416D" w:rsidRDefault="00EE416D">
      <w:pPr>
        <w:pStyle w:val="NormalWeb"/>
      </w:pPr>
      <w:r>
        <w:t>Backend must validate authorization.</w:t>
      </w:r>
    </w:p>
    <w:p w14:paraId="0CE71300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97C97" wp14:editId="0E2F3EC6">
                <wp:extent cx="5943600" cy="1270"/>
                <wp:effectExtent l="0" t="31750" r="0" b="36830"/>
                <wp:docPr id="33947275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3B22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D0AB30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35. ASSET CONDITION</w:t>
      </w:r>
    </w:p>
    <w:p w14:paraId="3B440F27" w14:textId="77777777" w:rsidR="00EE416D" w:rsidRDefault="00EE416D">
      <w:pPr>
        <w:pStyle w:val="NormalWeb"/>
      </w:pPr>
      <w:r>
        <w:t>Display supported condition states.</w:t>
      </w:r>
    </w:p>
    <w:p w14:paraId="3D062648" w14:textId="77777777" w:rsidR="00EE416D" w:rsidRDefault="00EE416D">
      <w:pPr>
        <w:pStyle w:val="NormalWeb"/>
      </w:pPr>
      <w:r>
        <w:t>Potential:</w:t>
      </w:r>
    </w:p>
    <w:p w14:paraId="2FF76D33" w14:textId="77777777" w:rsidR="00EE416D" w:rsidRDefault="00EE416D">
      <w:pPr>
        <w:pStyle w:val="NormalWeb"/>
      </w:pPr>
      <w:r>
        <w:t>New Good Fair Damaged Under Maintenance Disposed</w:t>
      </w:r>
    </w:p>
    <w:p w14:paraId="42251D96" w14:textId="77777777" w:rsidR="00EE416D" w:rsidRDefault="00EE416D">
      <w:pPr>
        <w:pStyle w:val="NormalWeb"/>
      </w:pPr>
      <w:r>
        <w:t>Use actual backend values.</w:t>
      </w:r>
    </w:p>
    <w:p w14:paraId="24ECD817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D7FBA" wp14:editId="59CCE76D">
                <wp:extent cx="5943600" cy="1270"/>
                <wp:effectExtent l="0" t="31750" r="0" b="36830"/>
                <wp:docPr id="150611802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0C19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2AA09B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36. MAINTENANCE</w:t>
      </w:r>
    </w:p>
    <w:p w14:paraId="57602144" w14:textId="77777777" w:rsidR="00EE416D" w:rsidRDefault="00EE416D">
      <w:pPr>
        <w:pStyle w:val="NormalWeb"/>
      </w:pPr>
      <w:r>
        <w:t>If SAIS supports asset maintenance:</w:t>
      </w:r>
    </w:p>
    <w:p w14:paraId="1DE90812" w14:textId="77777777" w:rsidR="00EE416D" w:rsidRDefault="00EE416D">
      <w:pPr>
        <w:pStyle w:val="NormalWeb"/>
      </w:pPr>
      <w:r>
        <w:t>implement:</w:t>
      </w:r>
    </w:p>
    <w:p w14:paraId="0FE75044" w14:textId="77777777" w:rsidR="00EE416D" w:rsidRDefault="00EE416D">
      <w:pPr>
        <w:pStyle w:val="NormalWeb"/>
      </w:pPr>
      <w:r>
        <w:t>maintenance history maintenance request maintenance status maintenance date service provider notes</w:t>
      </w:r>
    </w:p>
    <w:p w14:paraId="37FEFD3F" w14:textId="77777777" w:rsidR="00EE416D" w:rsidRDefault="00EE416D">
      <w:pPr>
        <w:pStyle w:val="NormalWeb"/>
      </w:pPr>
      <w:r>
        <w:t>Do not create a separate maintenance database.</w:t>
      </w:r>
    </w:p>
    <w:p w14:paraId="4C462ABC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A79D85C" wp14:editId="27F4EEB0">
                <wp:extent cx="5943600" cy="1270"/>
                <wp:effectExtent l="0" t="31750" r="0" b="36830"/>
                <wp:docPr id="211524611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BA28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247C3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37. ASSET DISPOSAL</w:t>
      </w:r>
    </w:p>
    <w:p w14:paraId="15E7D909" w14:textId="77777777" w:rsidR="00EE416D" w:rsidRDefault="00EE416D">
      <w:pPr>
        <w:pStyle w:val="NormalWeb"/>
      </w:pPr>
      <w:r>
        <w:t>If supported:</w:t>
      </w:r>
    </w:p>
    <w:p w14:paraId="7A7DF5E6" w14:textId="77777777" w:rsidR="00EE416D" w:rsidRDefault="00EE416D">
      <w:pPr>
        <w:pStyle w:val="NormalWeb"/>
      </w:pPr>
      <w:r>
        <w:t>implement controlled disposal.</w:t>
      </w:r>
    </w:p>
    <w:p w14:paraId="4D4F6B45" w14:textId="77777777" w:rsidR="00EE416D" w:rsidRDefault="00EE416D">
      <w:pPr>
        <w:pStyle w:val="NormalWeb"/>
      </w:pPr>
      <w:r>
        <w:t>Require:</w:t>
      </w:r>
    </w:p>
    <w:p w14:paraId="7AD31380" w14:textId="77777777" w:rsidR="00EE416D" w:rsidRDefault="00EE416D">
      <w:pPr>
        <w:pStyle w:val="NormalWeb"/>
      </w:pPr>
      <w:r>
        <w:t>reason authorization date asset disposal status</w:t>
      </w:r>
    </w:p>
    <w:p w14:paraId="0EA002C0" w14:textId="77777777" w:rsidR="00EE416D" w:rsidRDefault="00EE416D">
      <w:pPr>
        <w:pStyle w:val="NormalWeb"/>
      </w:pPr>
      <w:r>
        <w:t>Do not allow ordinary staff to dispose of assets unless explicitly authorized.</w:t>
      </w:r>
    </w:p>
    <w:p w14:paraId="2B962CC9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E40CC" wp14:editId="1B148703">
                <wp:extent cx="5943600" cy="1270"/>
                <wp:effectExtent l="0" t="31750" r="0" b="36830"/>
                <wp:docPr id="3151340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4202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40D4DD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38. QR / BARCODE ASSET SCANNING</w:t>
      </w:r>
    </w:p>
    <w:p w14:paraId="413304D1" w14:textId="77777777" w:rsidR="00EE416D" w:rsidRDefault="00EE416D">
      <w:pPr>
        <w:pStyle w:val="NormalWeb"/>
      </w:pPr>
      <w:r>
        <w:t>If supported:</w:t>
      </w:r>
    </w:p>
    <w:p w14:paraId="5D4C9A4B" w14:textId="77777777" w:rsidR="00EE416D" w:rsidRDefault="00EE416D">
      <w:pPr>
        <w:pStyle w:val="NormalWeb"/>
      </w:pPr>
      <w:r>
        <w:t>provide:</w:t>
      </w:r>
    </w:p>
    <w:p w14:paraId="5EC81D50" w14:textId="77777777" w:rsidR="00EE416D" w:rsidRDefault="00EE416D">
      <w:pPr>
        <w:pStyle w:val="NormalWeb"/>
      </w:pPr>
      <w:r>
        <w:t>Scan Asset ↓ Retrieve Asset ↓ View Details ↓ Authorized Action</w:t>
      </w:r>
    </w:p>
    <w:p w14:paraId="3E197FBF" w14:textId="77777777" w:rsidR="00EE416D" w:rsidRDefault="00EE416D">
      <w:pPr>
        <w:pStyle w:val="NormalWeb"/>
      </w:pPr>
      <w:r>
        <w:t>Do not expose sensitive information before authorization.</w:t>
      </w:r>
    </w:p>
    <w:p w14:paraId="73469BA0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B8CA39" wp14:editId="4129496E">
                <wp:extent cx="5943600" cy="1270"/>
                <wp:effectExtent l="0" t="31750" r="0" b="36830"/>
                <wp:docPr id="114503270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D8CF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CD2FC6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39. RESOURCE LOCATIONS</w:t>
      </w:r>
    </w:p>
    <w:p w14:paraId="38AEB94A" w14:textId="77777777" w:rsidR="00EE416D" w:rsidRDefault="00EE416D">
      <w:pPr>
        <w:pStyle w:val="NormalWeb"/>
      </w:pPr>
      <w:r>
        <w:t>If the backend supports multiple locations:</w:t>
      </w:r>
    </w:p>
    <w:p w14:paraId="22071730" w14:textId="77777777" w:rsidR="00EE416D" w:rsidRDefault="00EE416D">
      <w:pPr>
        <w:pStyle w:val="NormalWeb"/>
      </w:pPr>
      <w:r>
        <w:t>allow filtering by:</w:t>
      </w:r>
    </w:p>
    <w:p w14:paraId="051154F9" w14:textId="77777777" w:rsidR="00EE416D" w:rsidRDefault="00EE416D">
      <w:pPr>
        <w:pStyle w:val="NormalWeb"/>
      </w:pPr>
      <w:r>
        <w:t>library store warehouse classroom office department</w:t>
      </w:r>
    </w:p>
    <w:p w14:paraId="04F58158" w14:textId="77777777" w:rsidR="00EE416D" w:rsidRDefault="00EE416D">
      <w:pPr>
        <w:pStyle w:val="NormalWeb"/>
      </w:pPr>
      <w:r>
        <w:t>Use actual location models.</w:t>
      </w:r>
    </w:p>
    <w:p w14:paraId="596FB8E0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32A6B5" wp14:editId="6C3C2401">
                <wp:extent cx="5943600" cy="1270"/>
                <wp:effectExtent l="0" t="31750" r="0" b="36830"/>
                <wp:docPr id="66550699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81DC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145426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RESOURCE AUDIT</w:t>
      </w:r>
    </w:p>
    <w:p w14:paraId="5CED096C" w14:textId="77777777" w:rsidR="00EE416D" w:rsidRDefault="00EE416D">
      <w:pPr>
        <w:pStyle w:val="NormalWeb"/>
      </w:pPr>
      <w:r>
        <w:t>Display audit information where permitted:</w:t>
      </w:r>
    </w:p>
    <w:p w14:paraId="0C8F695A" w14:textId="77777777" w:rsidR="00EE416D" w:rsidRDefault="00EE416D">
      <w:pPr>
        <w:pStyle w:val="NormalWeb"/>
      </w:pPr>
      <w:r>
        <w:t>created by updated by assigned by transferred by returned by timestamp</w:t>
      </w:r>
    </w:p>
    <w:p w14:paraId="74C9517F" w14:textId="77777777" w:rsidR="00EE416D" w:rsidRDefault="00EE416D">
      <w:pPr>
        <w:pStyle w:val="NormalWeb"/>
      </w:pPr>
      <w:r>
        <w:t>All resource mutations should remain auditable.</w:t>
      </w:r>
    </w:p>
    <w:p w14:paraId="6A4870FE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32117F" wp14:editId="345FE0C0">
                <wp:extent cx="5943600" cy="1270"/>
                <wp:effectExtent l="0" t="31750" r="0" b="36830"/>
                <wp:docPr id="86531397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9E85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23A3DA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41. OFFLINE POLICY</w:t>
      </w:r>
    </w:p>
    <w:p w14:paraId="0A51CB66" w14:textId="77777777" w:rsidR="00EE416D" w:rsidRDefault="00EE416D">
      <w:pPr>
        <w:pStyle w:val="NormalWeb"/>
      </w:pPr>
      <w:r>
        <w:t>Library and inventory mutations must be conservative.</w:t>
      </w:r>
    </w:p>
    <w:p w14:paraId="7EF4BC6D" w14:textId="77777777" w:rsidR="00EE416D" w:rsidRDefault="00EE416D">
      <w:pPr>
        <w:pStyle w:val="NormalWeb"/>
      </w:pPr>
      <w:r>
        <w:t>Safe offline operations may include:</w:t>
      </w:r>
    </w:p>
    <w:p w14:paraId="0DEDA088" w14:textId="77777777" w:rsidR="00EE416D" w:rsidRDefault="00EE416D" w:rsidP="00EE4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catalogue browsing</w:t>
      </w:r>
    </w:p>
    <w:p w14:paraId="70342957" w14:textId="77777777" w:rsidR="00EE416D" w:rsidRDefault="00EE416D" w:rsidP="00EE4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asset viewing</w:t>
      </w:r>
    </w:p>
    <w:p w14:paraId="1C22E7B1" w14:textId="77777777" w:rsidR="00EE416D" w:rsidRDefault="00EE416D" w:rsidP="00EE4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inventory viewing</w:t>
      </w:r>
    </w:p>
    <w:p w14:paraId="021F3929" w14:textId="77777777" w:rsidR="00EE416D" w:rsidRDefault="00EE416D">
      <w:pPr>
        <w:pStyle w:val="NormalWeb"/>
      </w:pPr>
      <w:r>
        <w:t>Do not automatically allow offline:</w:t>
      </w:r>
    </w:p>
    <w:p w14:paraId="02E094CB" w14:textId="77777777" w:rsidR="00EE416D" w:rsidRDefault="00EE416D">
      <w:pPr>
        <w:pStyle w:val="NormalWeb"/>
      </w:pPr>
      <w:r>
        <w:t>borrowing returns stock adjustments stock transfers asset transfers</w:t>
      </w:r>
    </w:p>
    <w:p w14:paraId="7CB8DA61" w14:textId="77777777" w:rsidR="00EE416D" w:rsidRDefault="00EE416D">
      <w:pPr>
        <w:pStyle w:val="NormalWeb"/>
      </w:pPr>
      <w:r>
        <w:t>unless the backend explicitly supports offline transactional synchronization.</w:t>
      </w:r>
    </w:p>
    <w:p w14:paraId="5A9EB9A3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60145" wp14:editId="348CB7FD">
                <wp:extent cx="5943600" cy="1270"/>
                <wp:effectExtent l="0" t="31750" r="0" b="36830"/>
                <wp:docPr id="18801623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481A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4484E6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42. OFFLINE SCANNING</w:t>
      </w:r>
    </w:p>
    <w:p w14:paraId="5DAB277F" w14:textId="77777777" w:rsidR="00EE416D" w:rsidRDefault="00EE416D">
      <w:pPr>
        <w:pStyle w:val="NormalWeb"/>
      </w:pPr>
      <w:r>
        <w:t>If offline scanning is supported:</w:t>
      </w:r>
    </w:p>
    <w:p w14:paraId="0A1718F8" w14:textId="77777777" w:rsidR="00EE416D" w:rsidRDefault="00EE416D">
      <w:pPr>
        <w:pStyle w:val="NormalWeb"/>
      </w:pPr>
      <w:r>
        <w:t>scan records may be queued.</w:t>
      </w:r>
    </w:p>
    <w:p w14:paraId="33258FCD" w14:textId="77777777" w:rsidR="00EE416D" w:rsidRDefault="00EE416D">
      <w:pPr>
        <w:pStyle w:val="NormalWeb"/>
      </w:pPr>
      <w:r>
        <w:t>However:</w:t>
      </w:r>
    </w:p>
    <w:p w14:paraId="430A7DAB" w14:textId="77777777" w:rsidR="00EE416D" w:rsidRDefault="00EE416D">
      <w:pPr>
        <w:pStyle w:val="NormalWeb"/>
      </w:pPr>
      <w:r>
        <w:t>Scan ↓ Local Queue ↓ Reconnect ↓ Backend Validation ↓ Commit</w:t>
      </w:r>
    </w:p>
    <w:p w14:paraId="0483ECEE" w14:textId="77777777" w:rsidR="00EE416D" w:rsidRDefault="00EE416D">
      <w:pPr>
        <w:pStyle w:val="NormalWeb"/>
      </w:pPr>
      <w:r>
        <w:t>Never assume that a scanned book is still available when synchronization occurs.</w:t>
      </w:r>
    </w:p>
    <w:p w14:paraId="542517D6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B6D29" wp14:editId="01C3EFD4">
                <wp:extent cx="5943600" cy="1270"/>
                <wp:effectExtent l="0" t="31750" r="0" b="36830"/>
                <wp:docPr id="4494050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8F5A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10617B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43. CONFLICT HANDLING</w:t>
      </w:r>
    </w:p>
    <w:p w14:paraId="4578855F" w14:textId="77777777" w:rsidR="00EE416D" w:rsidRDefault="00EE416D">
      <w:pPr>
        <w:pStyle w:val="NormalWeb"/>
      </w:pPr>
      <w:r>
        <w:t>Potential example:</w:t>
      </w:r>
    </w:p>
    <w:p w14:paraId="3BA1779C" w14:textId="77777777" w:rsidR="00EE416D" w:rsidRDefault="00EE416D">
      <w:pPr>
        <w:pStyle w:val="NormalWeb"/>
      </w:pPr>
      <w:r>
        <w:t>Two devices attempt to borrow the same book copy.</w:t>
      </w:r>
    </w:p>
    <w:p w14:paraId="3C767D4E" w14:textId="77777777" w:rsidR="00EE416D" w:rsidRDefault="00EE416D">
      <w:pPr>
        <w:pStyle w:val="NormalWeb"/>
      </w:pPr>
      <w:r>
        <w:t>The backend must decide the winner.</w:t>
      </w:r>
    </w:p>
    <w:p w14:paraId="28B1E6D0" w14:textId="77777777" w:rsidR="00EE416D" w:rsidRDefault="00EE416D">
      <w:pPr>
        <w:pStyle w:val="NormalWeb"/>
      </w:pPr>
      <w:r>
        <w:t>The mobile application must display:</w:t>
      </w:r>
    </w:p>
    <w:p w14:paraId="4BF08C5C" w14:textId="77777777" w:rsidR="00EE416D" w:rsidRDefault="00EE416D">
      <w:pPr>
        <w:pStyle w:val="NormalWeb"/>
      </w:pPr>
      <w:r>
        <w:t>Transaction Failed Book is no longer available.</w:t>
      </w:r>
    </w:p>
    <w:p w14:paraId="6645743F" w14:textId="77777777" w:rsidR="00EE416D" w:rsidRDefault="00EE416D">
      <w:pPr>
        <w:pStyle w:val="NormalWeb"/>
      </w:pPr>
      <w:r>
        <w:t>Do not rely on local availability.</w:t>
      </w:r>
    </w:p>
    <w:p w14:paraId="11897207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97A777" wp14:editId="35581905">
                <wp:extent cx="5943600" cy="1270"/>
                <wp:effectExtent l="0" t="31750" r="0" b="36830"/>
                <wp:docPr id="168417037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0F7B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8218D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44. TENANT ISOLATION</w:t>
      </w:r>
    </w:p>
    <w:p w14:paraId="445C021A" w14:textId="77777777" w:rsidR="00EE416D" w:rsidRDefault="00EE416D">
      <w:pPr>
        <w:pStyle w:val="NormalWeb"/>
      </w:pPr>
      <w:r>
        <w:t>Test:</w:t>
      </w:r>
    </w:p>
    <w:p w14:paraId="18C97E28" w14:textId="77777777" w:rsidR="00EE416D" w:rsidRDefault="00EE416D">
      <w:pPr>
        <w:pStyle w:val="NormalWeb"/>
      </w:pPr>
      <w:r>
        <w:t>Tenant A cannot access Tenant B library.</w:t>
      </w:r>
    </w:p>
    <w:p w14:paraId="04F98ECA" w14:textId="77777777" w:rsidR="00EE416D" w:rsidRDefault="00EE416D">
      <w:pPr>
        <w:pStyle w:val="NormalWeb"/>
      </w:pPr>
      <w:r>
        <w:t>Tenant A cannot access Tenant B inventory.</w:t>
      </w:r>
    </w:p>
    <w:p w14:paraId="74E78F15" w14:textId="77777777" w:rsidR="00EE416D" w:rsidRDefault="00EE416D">
      <w:pPr>
        <w:pStyle w:val="NormalWeb"/>
      </w:pPr>
      <w:r>
        <w:t>Tenant A cannot access Tenant B assets.</w:t>
      </w:r>
    </w:p>
    <w:p w14:paraId="7268FF34" w14:textId="77777777" w:rsidR="00EE416D" w:rsidRDefault="00EE416D">
      <w:pPr>
        <w:pStyle w:val="NormalWeb"/>
      </w:pPr>
      <w:r>
        <w:t>Tenant A cannot transfer Tenant B assets.</w:t>
      </w:r>
    </w:p>
    <w:p w14:paraId="4113615B" w14:textId="77777777" w:rsidR="00EE416D" w:rsidRDefault="00EE416D">
      <w:pPr>
        <w:pStyle w:val="NormalWeb"/>
      </w:pPr>
      <w:r>
        <w:t>Tenant A cannot borrow Tenant B resources.</w:t>
      </w:r>
    </w:p>
    <w:p w14:paraId="1F8AB674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007DD0" wp14:editId="668DDA29">
                <wp:extent cx="5943600" cy="1270"/>
                <wp:effectExtent l="0" t="31750" r="0" b="36830"/>
                <wp:docPr id="127564108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9EB6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6442D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45. PERMISSIONS</w:t>
      </w:r>
    </w:p>
    <w:p w14:paraId="64F2497D" w14:textId="77777777" w:rsidR="00EE416D" w:rsidRDefault="00EE416D">
      <w:pPr>
        <w:pStyle w:val="NormalWeb"/>
      </w:pPr>
      <w:r>
        <w:t>Use actual backend permissions.</w:t>
      </w:r>
    </w:p>
    <w:p w14:paraId="3DFA23C4" w14:textId="77777777" w:rsidR="00EE416D" w:rsidRDefault="00EE416D">
      <w:pPr>
        <w:pStyle w:val="NormalWeb"/>
      </w:pPr>
      <w:r>
        <w:t>Conceptual examples:</w:t>
      </w:r>
    </w:p>
    <w:p w14:paraId="403AEA7F" w14:textId="77777777" w:rsidR="00EE416D" w:rsidRDefault="00EE416D">
      <w:pPr>
        <w:pStyle w:val="NormalWeb"/>
      </w:pPr>
      <w:proofErr w:type="spellStart"/>
      <w:r>
        <w:t>library:read</w:t>
      </w:r>
      <w:proofErr w:type="spellEnd"/>
    </w:p>
    <w:p w14:paraId="2F42F13D" w14:textId="77777777" w:rsidR="00EE416D" w:rsidRDefault="00EE416D">
      <w:pPr>
        <w:pStyle w:val="NormalWeb"/>
      </w:pPr>
      <w:proofErr w:type="spellStart"/>
      <w:r>
        <w:t>library:create</w:t>
      </w:r>
      <w:proofErr w:type="spellEnd"/>
    </w:p>
    <w:p w14:paraId="362D889A" w14:textId="77777777" w:rsidR="00EE416D" w:rsidRDefault="00EE416D">
      <w:pPr>
        <w:pStyle w:val="NormalWeb"/>
      </w:pPr>
      <w:proofErr w:type="spellStart"/>
      <w:r>
        <w:lastRenderedPageBreak/>
        <w:t>library:borrow</w:t>
      </w:r>
      <w:proofErr w:type="spellEnd"/>
    </w:p>
    <w:p w14:paraId="0BDE54D0" w14:textId="77777777" w:rsidR="00EE416D" w:rsidRDefault="00EE416D">
      <w:pPr>
        <w:pStyle w:val="NormalWeb"/>
      </w:pPr>
      <w:proofErr w:type="spellStart"/>
      <w:r>
        <w:t>library:return</w:t>
      </w:r>
      <w:proofErr w:type="spellEnd"/>
    </w:p>
    <w:p w14:paraId="6B68735F" w14:textId="77777777" w:rsidR="00EE416D" w:rsidRDefault="00EE416D">
      <w:pPr>
        <w:pStyle w:val="NormalWeb"/>
      </w:pPr>
      <w:proofErr w:type="spellStart"/>
      <w:r>
        <w:t>inventory:read</w:t>
      </w:r>
      <w:proofErr w:type="spellEnd"/>
    </w:p>
    <w:p w14:paraId="211EEC1D" w14:textId="77777777" w:rsidR="00EE416D" w:rsidRDefault="00EE416D">
      <w:pPr>
        <w:pStyle w:val="NormalWeb"/>
      </w:pPr>
      <w:proofErr w:type="spellStart"/>
      <w:r>
        <w:t>inventory:create</w:t>
      </w:r>
      <w:proofErr w:type="spellEnd"/>
    </w:p>
    <w:p w14:paraId="3A54DDE4" w14:textId="77777777" w:rsidR="00EE416D" w:rsidRDefault="00EE416D">
      <w:pPr>
        <w:pStyle w:val="NormalWeb"/>
      </w:pPr>
      <w:proofErr w:type="spellStart"/>
      <w:r>
        <w:t>inventory:adjust</w:t>
      </w:r>
      <w:proofErr w:type="spellEnd"/>
    </w:p>
    <w:p w14:paraId="64D146FF" w14:textId="77777777" w:rsidR="00EE416D" w:rsidRDefault="00EE416D">
      <w:pPr>
        <w:pStyle w:val="NormalWeb"/>
      </w:pPr>
      <w:proofErr w:type="spellStart"/>
      <w:r>
        <w:t>assets:read</w:t>
      </w:r>
      <w:proofErr w:type="spellEnd"/>
    </w:p>
    <w:p w14:paraId="4B9D964D" w14:textId="77777777" w:rsidR="00EE416D" w:rsidRDefault="00EE416D">
      <w:pPr>
        <w:pStyle w:val="NormalWeb"/>
      </w:pPr>
      <w:proofErr w:type="spellStart"/>
      <w:r>
        <w:t>assets:create</w:t>
      </w:r>
      <w:proofErr w:type="spellEnd"/>
    </w:p>
    <w:p w14:paraId="779BF6DD" w14:textId="77777777" w:rsidR="00EE416D" w:rsidRDefault="00EE416D">
      <w:pPr>
        <w:pStyle w:val="NormalWeb"/>
      </w:pPr>
      <w:proofErr w:type="spellStart"/>
      <w:r>
        <w:t>assets:assign</w:t>
      </w:r>
      <w:proofErr w:type="spellEnd"/>
    </w:p>
    <w:p w14:paraId="355A75E5" w14:textId="77777777" w:rsidR="00EE416D" w:rsidRDefault="00EE416D">
      <w:pPr>
        <w:pStyle w:val="NormalWeb"/>
      </w:pPr>
      <w:proofErr w:type="spellStart"/>
      <w:r>
        <w:t>assets:transfer</w:t>
      </w:r>
      <w:proofErr w:type="spellEnd"/>
    </w:p>
    <w:p w14:paraId="6A69A489" w14:textId="77777777" w:rsidR="00EE416D" w:rsidRDefault="00EE416D">
      <w:pPr>
        <w:pStyle w:val="NormalWeb"/>
      </w:pPr>
      <w:r>
        <w:t>Do not invent permission identifiers if the backend already defines them.</w:t>
      </w:r>
    </w:p>
    <w:p w14:paraId="71DA0D82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75887" wp14:editId="2032E900">
                <wp:extent cx="5943600" cy="1270"/>
                <wp:effectExtent l="0" t="31750" r="0" b="36830"/>
                <wp:docPr id="11199049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96C4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452A16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46. SECURITY</w:t>
      </w:r>
    </w:p>
    <w:p w14:paraId="596C838E" w14:textId="77777777" w:rsidR="00EE416D" w:rsidRDefault="00EE416D">
      <w:pPr>
        <w:pStyle w:val="NormalWeb"/>
      </w:pPr>
      <w:r>
        <w:t>Do not log:</w:t>
      </w:r>
    </w:p>
    <w:p w14:paraId="32FFB834" w14:textId="77777777" w:rsidR="00EE416D" w:rsidRDefault="00EE416D">
      <w:pPr>
        <w:pStyle w:val="NormalWeb"/>
      </w:pPr>
      <w:r>
        <w:t>student borrowing history unnecessarily private inventory information supplier credentials financial acquisition information authentication tokens</w:t>
      </w:r>
    </w:p>
    <w:p w14:paraId="174A5FA9" w14:textId="77777777" w:rsidR="00EE416D" w:rsidRDefault="00EE416D">
      <w:pPr>
        <w:pStyle w:val="NormalWeb"/>
      </w:pPr>
      <w:r>
        <w:t>Respect role-based visibility.</w:t>
      </w:r>
    </w:p>
    <w:p w14:paraId="1B4495C9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BDCDA" wp14:editId="2F0E37D8">
                <wp:extent cx="5943600" cy="1270"/>
                <wp:effectExtent l="0" t="31750" r="0" b="36830"/>
                <wp:docPr id="147847820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497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30D1F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47. PERFORMANCE</w:t>
      </w:r>
    </w:p>
    <w:p w14:paraId="0E8B3495" w14:textId="77777777" w:rsidR="00EE416D" w:rsidRDefault="00EE416D">
      <w:pPr>
        <w:pStyle w:val="NormalWeb"/>
      </w:pPr>
      <w:r>
        <w:t>Use:</w:t>
      </w:r>
    </w:p>
    <w:p w14:paraId="0D6CF533" w14:textId="77777777" w:rsidR="00EE416D" w:rsidRDefault="00EE416D">
      <w:pPr>
        <w:pStyle w:val="NormalWeb"/>
      </w:pPr>
      <w:r>
        <w:t xml:space="preserve">pagination virtualized lists server-side search </w:t>
      </w:r>
      <w:proofErr w:type="spellStart"/>
      <w:r>
        <w:t>debounced</w:t>
      </w:r>
      <w:proofErr w:type="spellEnd"/>
      <w:r>
        <w:t xml:space="preserve"> scanning/search query caching</w:t>
      </w:r>
    </w:p>
    <w:p w14:paraId="28075A6E" w14:textId="77777777" w:rsidR="00EE416D" w:rsidRDefault="00EE416D">
      <w:pPr>
        <w:pStyle w:val="NormalWeb"/>
      </w:pPr>
      <w:r>
        <w:t>Do not download the entire library catalogue or inventory database.</w:t>
      </w:r>
    </w:p>
    <w:p w14:paraId="3D24EA94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947EAC" wp14:editId="406499F7">
                <wp:extent cx="5943600" cy="1270"/>
                <wp:effectExtent l="0" t="31750" r="0" b="36830"/>
                <wp:docPr id="8957461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87E9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480795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ACCESSIBILITY</w:t>
      </w:r>
    </w:p>
    <w:p w14:paraId="0257B47A" w14:textId="77777777" w:rsidR="00EE416D" w:rsidRDefault="00EE416D">
      <w:pPr>
        <w:pStyle w:val="NormalWeb"/>
      </w:pPr>
      <w:r>
        <w:t>Provide:</w:t>
      </w:r>
    </w:p>
    <w:p w14:paraId="79B35B86" w14:textId="77777777" w:rsidR="00EE416D" w:rsidRDefault="00EE416D">
      <w:pPr>
        <w:pStyle w:val="NormalWeb"/>
      </w:pPr>
      <w:r>
        <w:t>clear item status accessible scan controls screen-reader labels large touch targets text-based status indicators</w:t>
      </w:r>
    </w:p>
    <w:p w14:paraId="70CB0E27" w14:textId="77777777" w:rsidR="00EE416D" w:rsidRDefault="00EE416D">
      <w:pPr>
        <w:pStyle w:val="NormalWeb"/>
      </w:pPr>
      <w:r>
        <w:t>Do not use colors alone to indicate:</w:t>
      </w:r>
    </w:p>
    <w:p w14:paraId="38EAE348" w14:textId="77777777" w:rsidR="00EE416D" w:rsidRDefault="00EE416D">
      <w:pPr>
        <w:pStyle w:val="NormalWeb"/>
      </w:pPr>
      <w:r>
        <w:t>Available Overdue Damaged Low Stock</w:t>
      </w:r>
    </w:p>
    <w:p w14:paraId="261E1767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CC6068" wp14:editId="28BB770C">
                <wp:extent cx="5943600" cy="1270"/>
                <wp:effectExtent l="0" t="31750" r="0" b="36830"/>
                <wp:docPr id="41282580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65DF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748084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49. TESTING</w:t>
      </w:r>
    </w:p>
    <w:p w14:paraId="6F732756" w14:textId="77777777" w:rsidR="00EE416D" w:rsidRDefault="00EE416D">
      <w:pPr>
        <w:pStyle w:val="NormalWeb"/>
      </w:pPr>
      <w:r>
        <w:t>Test:</w:t>
      </w:r>
    </w:p>
    <w:p w14:paraId="2FB8F0ED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dashboard</w:t>
      </w:r>
    </w:p>
    <w:p w14:paraId="64FF701D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catalogue</w:t>
      </w:r>
    </w:p>
    <w:p w14:paraId="367CF555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details</w:t>
      </w:r>
    </w:p>
    <w:p w14:paraId="72DC8DD3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creation</w:t>
      </w:r>
    </w:p>
    <w:p w14:paraId="1239D097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copies</w:t>
      </w:r>
    </w:p>
    <w:p w14:paraId="4F03EAC6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barcode scanning</w:t>
      </w:r>
    </w:p>
    <w:p w14:paraId="6452976D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borrowing</w:t>
      </w:r>
    </w:p>
    <w:p w14:paraId="4F882735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borrower eligibility</w:t>
      </w:r>
    </w:p>
    <w:p w14:paraId="35550AB3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loan details</w:t>
      </w:r>
    </w:p>
    <w:p w14:paraId="1A8844D4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returns</w:t>
      </w:r>
    </w:p>
    <w:p w14:paraId="78C53DA6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books</w:t>
      </w:r>
    </w:p>
    <w:p w14:paraId="41DAF1D4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fines</w:t>
      </w:r>
    </w:p>
    <w:p w14:paraId="077C3AD8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reservations</w:t>
      </w:r>
    </w:p>
    <w:p w14:paraId="43EA285E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091B64F6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levels</w:t>
      </w:r>
    </w:p>
    <w:p w14:paraId="7AFCD76D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receiving</w:t>
      </w:r>
    </w:p>
    <w:p w14:paraId="50E17B4A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issuance</w:t>
      </w:r>
    </w:p>
    <w:p w14:paraId="7543A81C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transfers</w:t>
      </w:r>
    </w:p>
    <w:p w14:paraId="3F953F65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adjustments</w:t>
      </w:r>
    </w:p>
    <w:p w14:paraId="5BADDDE1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low-stock alerts</w:t>
      </w:r>
    </w:p>
    <w:p w14:paraId="3825F8ED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assets</w:t>
      </w:r>
    </w:p>
    <w:p w14:paraId="23CB5D10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creation</w:t>
      </w:r>
    </w:p>
    <w:p w14:paraId="4BBDF4CC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assignment</w:t>
      </w:r>
    </w:p>
    <w:p w14:paraId="5165029C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transfer</w:t>
      </w:r>
    </w:p>
    <w:p w14:paraId="2B2205F9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</w:t>
      </w:r>
    </w:p>
    <w:p w14:paraId="534BD921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disposal</w:t>
      </w:r>
    </w:p>
    <w:p w14:paraId="1FD59F42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QR/barcode scanning</w:t>
      </w:r>
    </w:p>
    <w:p w14:paraId="614B5967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cache</w:t>
      </w:r>
    </w:p>
    <w:p w14:paraId="22B1A7A0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handling</w:t>
      </w:r>
    </w:p>
    <w:p w14:paraId="14786B7C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6AC03D06" w14:textId="77777777" w:rsidR="00EE416D" w:rsidRDefault="00EE416D" w:rsidP="00EE4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BF20C3C" w14:textId="77777777" w:rsidR="00EE416D" w:rsidRDefault="00EE41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B3A0A" wp14:editId="60FE1C30">
                <wp:extent cx="5943600" cy="1270"/>
                <wp:effectExtent l="0" t="31750" r="0" b="36830"/>
                <wp:docPr id="12263308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793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CC39B5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50. CRITICAL TRANSACTION TESTS</w:t>
      </w:r>
    </w:p>
    <w:p w14:paraId="18CE9B6A" w14:textId="77777777" w:rsidR="00EE416D" w:rsidRDefault="00EE416D">
      <w:pPr>
        <w:pStyle w:val="NormalWeb"/>
      </w:pPr>
      <w:r>
        <w:t>TEST 1:</w:t>
      </w:r>
    </w:p>
    <w:p w14:paraId="492CEFFF" w14:textId="77777777" w:rsidR="00EE416D" w:rsidRDefault="00EE416D">
      <w:pPr>
        <w:pStyle w:val="NormalWeb"/>
      </w:pPr>
      <w:r>
        <w:t>Two users attempt to borrow the same book copy.</w:t>
      </w:r>
    </w:p>
    <w:p w14:paraId="5BFFF635" w14:textId="77777777" w:rsidR="00EE416D" w:rsidRDefault="00EE416D">
      <w:pPr>
        <w:pStyle w:val="NormalWeb"/>
      </w:pPr>
      <w:r>
        <w:t>EXPECTED:</w:t>
      </w:r>
    </w:p>
    <w:p w14:paraId="059530AA" w14:textId="77777777" w:rsidR="00EE416D" w:rsidRDefault="00EE416D">
      <w:pPr>
        <w:pStyle w:val="NormalWeb"/>
      </w:pPr>
      <w:r>
        <w:t>Only one succeeds.</w:t>
      </w:r>
    </w:p>
    <w:p w14:paraId="4778A254" w14:textId="77777777" w:rsidR="00EE416D" w:rsidRDefault="00EE416D">
      <w:pPr>
        <w:pStyle w:val="NormalWeb"/>
      </w:pPr>
      <w:r>
        <w:t>TEST 2:</w:t>
      </w:r>
    </w:p>
    <w:p w14:paraId="79F84FAC" w14:textId="77777777" w:rsidR="00EE416D" w:rsidRDefault="00EE416D">
      <w:pPr>
        <w:pStyle w:val="NormalWeb"/>
      </w:pPr>
      <w:r>
        <w:t>Two users issue the same inventory item simultaneously.</w:t>
      </w:r>
    </w:p>
    <w:p w14:paraId="46156D8C" w14:textId="77777777" w:rsidR="00EE416D" w:rsidRDefault="00EE416D">
      <w:pPr>
        <w:pStyle w:val="NormalWeb"/>
      </w:pPr>
      <w:r>
        <w:t>EXPECTED:</w:t>
      </w:r>
    </w:p>
    <w:p w14:paraId="3F187BA3" w14:textId="77777777" w:rsidR="00EE416D" w:rsidRDefault="00EE416D">
      <w:pPr>
        <w:pStyle w:val="NormalWeb"/>
      </w:pPr>
      <w:r>
        <w:t>Backend prevents invalid stock quantity.</w:t>
      </w:r>
    </w:p>
    <w:p w14:paraId="294BE5A5" w14:textId="77777777" w:rsidR="00EE416D" w:rsidRDefault="00EE416D">
      <w:pPr>
        <w:pStyle w:val="NormalWeb"/>
      </w:pPr>
      <w:r>
        <w:t>TEST 3:</w:t>
      </w:r>
    </w:p>
    <w:p w14:paraId="5FB5C514" w14:textId="77777777" w:rsidR="00EE416D" w:rsidRDefault="00EE416D">
      <w:pPr>
        <w:pStyle w:val="NormalWeb"/>
      </w:pPr>
      <w:r>
        <w:t>User modifies another tenant's asset.</w:t>
      </w:r>
    </w:p>
    <w:p w14:paraId="5B567DCF" w14:textId="77777777" w:rsidR="00EE416D" w:rsidRDefault="00EE416D">
      <w:pPr>
        <w:pStyle w:val="NormalWeb"/>
      </w:pPr>
      <w:r>
        <w:t>EXPECTED:</w:t>
      </w:r>
    </w:p>
    <w:p w14:paraId="20255D78" w14:textId="77777777" w:rsidR="00EE416D" w:rsidRDefault="00EE416D">
      <w:pPr>
        <w:pStyle w:val="NormalWeb"/>
      </w:pPr>
      <w:r>
        <w:t>Rejected.</w:t>
      </w:r>
    </w:p>
    <w:p w14:paraId="547F9451" w14:textId="77777777" w:rsidR="00EE416D" w:rsidRDefault="00EE416D">
      <w:pPr>
        <w:pStyle w:val="NormalWeb"/>
      </w:pPr>
      <w:r>
        <w:t>TEST 4:</w:t>
      </w:r>
    </w:p>
    <w:p w14:paraId="3D69CB75" w14:textId="77777777" w:rsidR="00EE416D" w:rsidRDefault="00EE416D">
      <w:pPr>
        <w:pStyle w:val="NormalWeb"/>
      </w:pPr>
      <w:r>
        <w:t>Unauthorized user attempts inventory adjustment.</w:t>
      </w:r>
    </w:p>
    <w:p w14:paraId="1EAF0DCA" w14:textId="77777777" w:rsidR="00EE416D" w:rsidRDefault="00EE416D">
      <w:pPr>
        <w:pStyle w:val="NormalWeb"/>
      </w:pPr>
      <w:r>
        <w:t>EXPECTED:</w:t>
      </w:r>
    </w:p>
    <w:p w14:paraId="3CB0C065" w14:textId="77777777" w:rsidR="00EE416D" w:rsidRDefault="00EE416D" w:rsidP="00EE4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63D1BD81" w14:textId="77777777" w:rsidR="00EE416D" w:rsidRDefault="00EE416D">
      <w:pPr>
        <w:pStyle w:val="NormalWeb"/>
      </w:pPr>
      <w:r>
        <w:t>TEST 5:</w:t>
      </w:r>
    </w:p>
    <w:p w14:paraId="005FDD67" w14:textId="77777777" w:rsidR="00EE416D" w:rsidRDefault="00EE416D">
      <w:pPr>
        <w:pStyle w:val="NormalWeb"/>
      </w:pPr>
      <w:r>
        <w:lastRenderedPageBreak/>
        <w:t>Offline borrowing is attempted when unsupported.</w:t>
      </w:r>
    </w:p>
    <w:p w14:paraId="78BD5C3B" w14:textId="77777777" w:rsidR="00EE416D" w:rsidRDefault="00EE416D">
      <w:pPr>
        <w:pStyle w:val="NormalWeb"/>
      </w:pPr>
      <w:r>
        <w:t>EXPECTED:</w:t>
      </w:r>
    </w:p>
    <w:p w14:paraId="13883CE6" w14:textId="77777777" w:rsidR="00EE416D" w:rsidRDefault="00EE416D">
      <w:pPr>
        <w:pStyle w:val="NormalWeb"/>
      </w:pPr>
      <w:r>
        <w:t>Application does not falsely confirm borrowing.</w:t>
      </w:r>
    </w:p>
    <w:p w14:paraId="6C94EFD6" w14:textId="77777777" w:rsidR="00EE416D" w:rsidRDefault="00EE416D">
      <w:pPr>
        <w:pStyle w:val="NormalWeb"/>
      </w:pPr>
      <w:r>
        <w:t>TEST 6:</w:t>
      </w:r>
    </w:p>
    <w:p w14:paraId="28C1CBFF" w14:textId="77777777" w:rsidR="00EE416D" w:rsidRDefault="00EE416D">
      <w:pPr>
        <w:pStyle w:val="NormalWeb"/>
      </w:pPr>
      <w:r>
        <w:t>Asset transfer request times out.</w:t>
      </w:r>
    </w:p>
    <w:p w14:paraId="2DBBB4A7" w14:textId="77777777" w:rsidR="00EE416D" w:rsidRDefault="00EE416D">
      <w:pPr>
        <w:pStyle w:val="NormalWeb"/>
      </w:pPr>
      <w:r>
        <w:t>EXPECTED:</w:t>
      </w:r>
    </w:p>
    <w:p w14:paraId="150E3B4B" w14:textId="77777777" w:rsidR="00EE416D" w:rsidRDefault="00EE416D">
      <w:pPr>
        <w:pStyle w:val="NormalWeb"/>
      </w:pPr>
      <w:r>
        <w:t>Retry does not create duplicate transfer.</w:t>
      </w:r>
    </w:p>
    <w:p w14:paraId="5E0570CE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0E7DAD" wp14:editId="011DD7D2">
                <wp:extent cx="5943600" cy="1270"/>
                <wp:effectExtent l="0" t="31750" r="0" b="36830"/>
                <wp:docPr id="73211906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3959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C57065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51. API GAP REPORT</w:t>
      </w:r>
    </w:p>
    <w:p w14:paraId="5E759933" w14:textId="77777777" w:rsidR="00EE416D" w:rsidRDefault="00EE416D">
      <w:pPr>
        <w:pStyle w:val="NormalWeb"/>
      </w:pPr>
      <w:r>
        <w:t>For every missing resource-management capability:</w:t>
      </w:r>
    </w:p>
    <w:p w14:paraId="60831071" w14:textId="77777777" w:rsidR="00EE416D" w:rsidRDefault="00EE416D">
      <w:pPr>
        <w:pStyle w:val="NormalWeb"/>
      </w:pPr>
      <w:r>
        <w:t xml:space="preserve">FEATURE: </w:t>
      </w:r>
    </w:p>
    <w:p w14:paraId="1F1AB3DE" w14:textId="77777777" w:rsidR="00EE416D" w:rsidRDefault="00EE416D">
      <w:pPr>
        <w:pStyle w:val="NormalWeb"/>
      </w:pPr>
      <w:r>
        <w:t xml:space="preserve">METHOD: </w:t>
      </w:r>
    </w:p>
    <w:p w14:paraId="5E7305F1" w14:textId="77777777" w:rsidR="00EE416D" w:rsidRDefault="00EE416D">
      <w:pPr>
        <w:pStyle w:val="NormalWeb"/>
      </w:pPr>
      <w:r>
        <w:t xml:space="preserve">ENDPOINT: </w:t>
      </w:r>
    </w:p>
    <w:p w14:paraId="7DB7D486" w14:textId="77777777" w:rsidR="00EE416D" w:rsidRDefault="00EE416D">
      <w:pPr>
        <w:pStyle w:val="NormalWeb"/>
      </w:pPr>
      <w:r>
        <w:t xml:space="preserve">REQUEST: </w:t>
      </w:r>
    </w:p>
    <w:p w14:paraId="1061210D" w14:textId="77777777" w:rsidR="00EE416D" w:rsidRDefault="00EE416D">
      <w:pPr>
        <w:pStyle w:val="NormalWeb"/>
      </w:pPr>
      <w:r>
        <w:t xml:space="preserve">RESPONSE: </w:t>
      </w:r>
    </w:p>
    <w:p w14:paraId="793DB9AC" w14:textId="77777777" w:rsidR="00EE416D" w:rsidRDefault="00EE416D">
      <w:pPr>
        <w:pStyle w:val="NormalWeb"/>
      </w:pPr>
      <w:r>
        <w:t xml:space="preserve">PERMISSION: </w:t>
      </w:r>
    </w:p>
    <w:p w14:paraId="50090667" w14:textId="77777777" w:rsidR="00EE416D" w:rsidRDefault="00EE416D">
      <w:pPr>
        <w:pStyle w:val="NormalWeb"/>
      </w:pPr>
      <w:r>
        <w:t>OFFLINE: SUPPORTED / NOT SUPPORTED</w:t>
      </w:r>
    </w:p>
    <w:p w14:paraId="05476E1F" w14:textId="77777777" w:rsidR="00EE416D" w:rsidRDefault="00EE416D">
      <w:pPr>
        <w:pStyle w:val="NormalWeb"/>
      </w:pPr>
      <w:r>
        <w:t>IDEMPOTENCY: SUPPORTED / NOT SUPPORTED</w:t>
      </w:r>
    </w:p>
    <w:p w14:paraId="2058406E" w14:textId="77777777" w:rsidR="00EE416D" w:rsidRDefault="00EE416D">
      <w:pPr>
        <w:pStyle w:val="NormalWeb"/>
      </w:pPr>
      <w:r>
        <w:t>AUDIT: SUPPORTED / NOT SUPPORTED</w:t>
      </w:r>
    </w:p>
    <w:p w14:paraId="74AC7308" w14:textId="77777777" w:rsidR="00EE416D" w:rsidRDefault="00EE416D">
      <w:pPr>
        <w:pStyle w:val="NormalWeb"/>
      </w:pPr>
      <w:r>
        <w:t>PRIORITY: CRITICAL / HIGH / MEDIUM / LOW</w:t>
      </w:r>
    </w:p>
    <w:p w14:paraId="16C5E728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F85335" wp14:editId="2D998C3A">
                <wp:extent cx="5943600" cy="1270"/>
                <wp:effectExtent l="0" t="31750" r="0" b="36830"/>
                <wp:docPr id="5449228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148A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419690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VALIDATION CHECKLIST</w:t>
      </w:r>
    </w:p>
    <w:p w14:paraId="0C39F286" w14:textId="77777777" w:rsidR="00EE416D" w:rsidRDefault="00EE416D">
      <w:pPr>
        <w:pStyle w:val="NormalWeb"/>
      </w:pPr>
      <w:r>
        <w:t>[ ] Library dashboard</w:t>
      </w:r>
    </w:p>
    <w:p w14:paraId="2619BAD9" w14:textId="77777777" w:rsidR="00EE416D" w:rsidRDefault="00EE416D">
      <w:pPr>
        <w:pStyle w:val="NormalWeb"/>
      </w:pPr>
      <w:r>
        <w:t>[ ] Book catalogue</w:t>
      </w:r>
    </w:p>
    <w:p w14:paraId="4421EB34" w14:textId="77777777" w:rsidR="00EE416D" w:rsidRDefault="00EE416D">
      <w:pPr>
        <w:pStyle w:val="NormalWeb"/>
      </w:pPr>
      <w:r>
        <w:t>[ ] Book search</w:t>
      </w:r>
    </w:p>
    <w:p w14:paraId="6448F198" w14:textId="77777777" w:rsidR="00EE416D" w:rsidRDefault="00EE416D">
      <w:pPr>
        <w:pStyle w:val="NormalWeb"/>
      </w:pPr>
      <w:r>
        <w:t>[ ] Book details</w:t>
      </w:r>
    </w:p>
    <w:p w14:paraId="5D694DE7" w14:textId="77777777" w:rsidR="00EE416D" w:rsidRDefault="00EE416D">
      <w:pPr>
        <w:pStyle w:val="NormalWeb"/>
      </w:pPr>
      <w:r>
        <w:t>[ ] Book creation</w:t>
      </w:r>
    </w:p>
    <w:p w14:paraId="2BDE7029" w14:textId="77777777" w:rsidR="00EE416D" w:rsidRDefault="00EE416D">
      <w:pPr>
        <w:pStyle w:val="NormalWeb"/>
      </w:pPr>
      <w:r>
        <w:t>[ ] Book copies</w:t>
      </w:r>
    </w:p>
    <w:p w14:paraId="0F819530" w14:textId="77777777" w:rsidR="00EE416D" w:rsidRDefault="00EE416D">
      <w:pPr>
        <w:pStyle w:val="NormalWeb"/>
      </w:pPr>
      <w:r>
        <w:t>[ ] Barcode scanning</w:t>
      </w:r>
    </w:p>
    <w:p w14:paraId="79450011" w14:textId="77777777" w:rsidR="00EE416D" w:rsidRDefault="00EE416D">
      <w:pPr>
        <w:pStyle w:val="NormalWeb"/>
      </w:pPr>
      <w:r>
        <w:t>[ ] Borrowing</w:t>
      </w:r>
    </w:p>
    <w:p w14:paraId="67207DC4" w14:textId="77777777" w:rsidR="00EE416D" w:rsidRDefault="00EE416D">
      <w:pPr>
        <w:pStyle w:val="NormalWeb"/>
      </w:pPr>
      <w:r>
        <w:t>[ ] Borrower eligibility</w:t>
      </w:r>
    </w:p>
    <w:p w14:paraId="6485B020" w14:textId="77777777" w:rsidR="00EE416D" w:rsidRDefault="00EE416D">
      <w:pPr>
        <w:pStyle w:val="NormalWeb"/>
      </w:pPr>
      <w:r>
        <w:t>[ ] Active loans</w:t>
      </w:r>
    </w:p>
    <w:p w14:paraId="77C2B95A" w14:textId="77777777" w:rsidR="00EE416D" w:rsidRDefault="00EE416D">
      <w:pPr>
        <w:pStyle w:val="NormalWeb"/>
      </w:pPr>
      <w:r>
        <w:t>[ ] Returns</w:t>
      </w:r>
    </w:p>
    <w:p w14:paraId="044DA9F6" w14:textId="77777777" w:rsidR="00EE416D" w:rsidRDefault="00EE416D">
      <w:pPr>
        <w:pStyle w:val="NormalWeb"/>
      </w:pPr>
      <w:r>
        <w:t>[ ] Overdue books</w:t>
      </w:r>
    </w:p>
    <w:p w14:paraId="327DE403" w14:textId="77777777" w:rsidR="00EE416D" w:rsidRDefault="00EE416D">
      <w:pPr>
        <w:pStyle w:val="NormalWeb"/>
      </w:pPr>
      <w:r>
        <w:t>[ ] Library fines</w:t>
      </w:r>
    </w:p>
    <w:p w14:paraId="22A10FEC" w14:textId="77777777" w:rsidR="00EE416D" w:rsidRDefault="00EE416D">
      <w:pPr>
        <w:pStyle w:val="NormalWeb"/>
      </w:pPr>
      <w:r>
        <w:t>[ ] Reservations</w:t>
      </w:r>
    </w:p>
    <w:p w14:paraId="17EC997E" w14:textId="77777777" w:rsidR="00EE416D" w:rsidRDefault="00EE416D">
      <w:pPr>
        <w:pStyle w:val="NormalWeb"/>
      </w:pPr>
      <w:r>
        <w:t>[ ] Library notifications</w:t>
      </w:r>
    </w:p>
    <w:p w14:paraId="6AC9388F" w14:textId="77777777" w:rsidR="00EE416D" w:rsidRDefault="00EE416D">
      <w:pPr>
        <w:pStyle w:val="NormalWeb"/>
      </w:pPr>
      <w:r>
        <w:t>[ ] Inventory dashboard</w:t>
      </w:r>
    </w:p>
    <w:p w14:paraId="448BB238" w14:textId="77777777" w:rsidR="00EE416D" w:rsidRDefault="00EE416D">
      <w:pPr>
        <w:pStyle w:val="NormalWeb"/>
      </w:pPr>
      <w:r>
        <w:t>[ ] Inventory items</w:t>
      </w:r>
    </w:p>
    <w:p w14:paraId="3E40FA51" w14:textId="77777777" w:rsidR="00EE416D" w:rsidRDefault="00EE416D">
      <w:pPr>
        <w:pStyle w:val="NormalWeb"/>
      </w:pPr>
      <w:r>
        <w:t>[ ] Stock levels</w:t>
      </w:r>
    </w:p>
    <w:p w14:paraId="5DCFC573" w14:textId="77777777" w:rsidR="00EE416D" w:rsidRDefault="00EE416D">
      <w:pPr>
        <w:pStyle w:val="NormalWeb"/>
      </w:pPr>
      <w:r>
        <w:t>[ ] Stock movements</w:t>
      </w:r>
    </w:p>
    <w:p w14:paraId="06D6A652" w14:textId="77777777" w:rsidR="00EE416D" w:rsidRDefault="00EE416D">
      <w:pPr>
        <w:pStyle w:val="NormalWeb"/>
      </w:pPr>
      <w:r>
        <w:t>[ ] Stock receiving</w:t>
      </w:r>
    </w:p>
    <w:p w14:paraId="73B74D96" w14:textId="77777777" w:rsidR="00EE416D" w:rsidRDefault="00EE416D">
      <w:pPr>
        <w:pStyle w:val="NormalWeb"/>
      </w:pPr>
      <w:r>
        <w:t>[ ] Stock issuance</w:t>
      </w:r>
    </w:p>
    <w:p w14:paraId="5A285D5D" w14:textId="77777777" w:rsidR="00EE416D" w:rsidRDefault="00EE416D">
      <w:pPr>
        <w:pStyle w:val="NormalWeb"/>
      </w:pPr>
      <w:r>
        <w:t>[ ] Stock transfers</w:t>
      </w:r>
    </w:p>
    <w:p w14:paraId="5992ABF3" w14:textId="77777777" w:rsidR="00EE416D" w:rsidRDefault="00EE416D">
      <w:pPr>
        <w:pStyle w:val="NormalWeb"/>
      </w:pPr>
      <w:r>
        <w:lastRenderedPageBreak/>
        <w:t>[ ] Stock adjustments</w:t>
      </w:r>
    </w:p>
    <w:p w14:paraId="6ADB6A15" w14:textId="77777777" w:rsidR="00EE416D" w:rsidRDefault="00EE416D">
      <w:pPr>
        <w:pStyle w:val="NormalWeb"/>
      </w:pPr>
      <w:r>
        <w:t>[ ] Low-stock alerts</w:t>
      </w:r>
    </w:p>
    <w:p w14:paraId="7E819B8A" w14:textId="77777777" w:rsidR="00EE416D" w:rsidRDefault="00EE416D">
      <w:pPr>
        <w:pStyle w:val="NormalWeb"/>
      </w:pPr>
      <w:r>
        <w:t>[ ] Asset management</w:t>
      </w:r>
    </w:p>
    <w:p w14:paraId="4D38FD56" w14:textId="77777777" w:rsidR="00EE416D" w:rsidRDefault="00EE416D">
      <w:pPr>
        <w:pStyle w:val="NormalWeb"/>
      </w:pPr>
      <w:r>
        <w:t>[ ] Asset details</w:t>
      </w:r>
    </w:p>
    <w:p w14:paraId="1E5B9DFE" w14:textId="77777777" w:rsidR="00EE416D" w:rsidRDefault="00EE416D">
      <w:pPr>
        <w:pStyle w:val="NormalWeb"/>
      </w:pPr>
      <w:r>
        <w:t>[ ] Asset creation</w:t>
      </w:r>
    </w:p>
    <w:p w14:paraId="3BC8D345" w14:textId="77777777" w:rsidR="00EE416D" w:rsidRDefault="00EE416D">
      <w:pPr>
        <w:pStyle w:val="NormalWeb"/>
      </w:pPr>
      <w:r>
        <w:t>[ ] Asset assignment</w:t>
      </w:r>
    </w:p>
    <w:p w14:paraId="225DC82C" w14:textId="77777777" w:rsidR="00EE416D" w:rsidRDefault="00EE416D">
      <w:pPr>
        <w:pStyle w:val="NormalWeb"/>
      </w:pPr>
      <w:r>
        <w:t>[ ] Asset transfers</w:t>
      </w:r>
    </w:p>
    <w:p w14:paraId="02D50C1E" w14:textId="77777777" w:rsidR="00EE416D" w:rsidRDefault="00EE416D">
      <w:pPr>
        <w:pStyle w:val="NormalWeb"/>
      </w:pPr>
      <w:r>
        <w:t>[ ] Asset condition</w:t>
      </w:r>
    </w:p>
    <w:p w14:paraId="423E7CFE" w14:textId="77777777" w:rsidR="00EE416D" w:rsidRDefault="00EE416D">
      <w:pPr>
        <w:pStyle w:val="NormalWeb"/>
      </w:pPr>
      <w:r>
        <w:t>[ ] Maintenance</w:t>
      </w:r>
    </w:p>
    <w:p w14:paraId="724DE88D" w14:textId="77777777" w:rsidR="00EE416D" w:rsidRDefault="00EE416D">
      <w:pPr>
        <w:pStyle w:val="NormalWeb"/>
      </w:pPr>
      <w:r>
        <w:t>[ ] Disposal</w:t>
      </w:r>
    </w:p>
    <w:p w14:paraId="31DF569F" w14:textId="77777777" w:rsidR="00EE416D" w:rsidRDefault="00EE416D">
      <w:pPr>
        <w:pStyle w:val="NormalWeb"/>
      </w:pPr>
      <w:r>
        <w:t>[ ] QR/barcode asset scanning</w:t>
      </w:r>
    </w:p>
    <w:p w14:paraId="600ACCBB" w14:textId="77777777" w:rsidR="00EE416D" w:rsidRDefault="00EE416D">
      <w:pPr>
        <w:pStyle w:val="NormalWeb"/>
      </w:pPr>
      <w:r>
        <w:t>[ ] Resource locations</w:t>
      </w:r>
    </w:p>
    <w:p w14:paraId="195CF9E7" w14:textId="77777777" w:rsidR="00EE416D" w:rsidRDefault="00EE416D">
      <w:pPr>
        <w:pStyle w:val="NormalWeb"/>
      </w:pPr>
      <w:r>
        <w:t>[ ] Audit trail</w:t>
      </w:r>
    </w:p>
    <w:p w14:paraId="1EEBCFD6" w14:textId="77777777" w:rsidR="00EE416D" w:rsidRDefault="00EE416D">
      <w:pPr>
        <w:pStyle w:val="NormalWeb"/>
      </w:pPr>
      <w:r>
        <w:t>[ ] Offline cache</w:t>
      </w:r>
    </w:p>
    <w:p w14:paraId="57911211" w14:textId="77777777" w:rsidR="00EE416D" w:rsidRDefault="00EE416D">
      <w:pPr>
        <w:pStyle w:val="NormalWeb"/>
      </w:pPr>
      <w:r>
        <w:t>[ ] Conflict handling</w:t>
      </w:r>
    </w:p>
    <w:p w14:paraId="736F0165" w14:textId="77777777" w:rsidR="00EE416D" w:rsidRDefault="00EE416D">
      <w:pPr>
        <w:pStyle w:val="NormalWeb"/>
      </w:pPr>
      <w:r>
        <w:t>[ ] Permission enforcement</w:t>
      </w:r>
    </w:p>
    <w:p w14:paraId="04957D20" w14:textId="77777777" w:rsidR="00EE416D" w:rsidRDefault="00EE416D">
      <w:pPr>
        <w:pStyle w:val="NormalWeb"/>
      </w:pPr>
      <w:r>
        <w:t>[ ] Tenant isolation</w:t>
      </w:r>
    </w:p>
    <w:p w14:paraId="75EDEAA5" w14:textId="77777777" w:rsidR="00EE416D" w:rsidRDefault="00EE416D">
      <w:pPr>
        <w:pStyle w:val="NormalWeb"/>
      </w:pPr>
      <w:r>
        <w:t>[ ] Security validation</w:t>
      </w:r>
    </w:p>
    <w:p w14:paraId="434FBAB8" w14:textId="77777777" w:rsidR="00EE416D" w:rsidRDefault="00EE416D">
      <w:pPr>
        <w:pStyle w:val="NormalWeb"/>
      </w:pPr>
      <w:r>
        <w:t>[ ] Accessibility</w:t>
      </w:r>
    </w:p>
    <w:p w14:paraId="64BB0B92" w14:textId="77777777" w:rsidR="00EE416D" w:rsidRDefault="00EE416D">
      <w:pPr>
        <w:pStyle w:val="NormalWeb"/>
      </w:pPr>
      <w:r>
        <w:t>[ ] Performance optimization</w:t>
      </w:r>
    </w:p>
    <w:p w14:paraId="76B7BB00" w14:textId="77777777" w:rsidR="00EE416D" w:rsidRDefault="00EE416D">
      <w:pPr>
        <w:pStyle w:val="NormalWeb"/>
      </w:pPr>
      <w:r>
        <w:t>[ ] Unit tests</w:t>
      </w:r>
    </w:p>
    <w:p w14:paraId="018DDC79" w14:textId="77777777" w:rsidR="00EE416D" w:rsidRDefault="00EE416D">
      <w:pPr>
        <w:pStyle w:val="NormalWeb"/>
      </w:pPr>
      <w:r>
        <w:t>[ ] Integration tests</w:t>
      </w:r>
    </w:p>
    <w:p w14:paraId="3A4FCFF8" w14:textId="77777777" w:rsidR="00EE416D" w:rsidRDefault="00EE416D">
      <w:pPr>
        <w:pStyle w:val="NormalWeb"/>
      </w:pPr>
      <w:r>
        <w:t>[ ] Security tests</w:t>
      </w:r>
    </w:p>
    <w:p w14:paraId="22EA37E9" w14:textId="77777777" w:rsidR="00EE416D" w:rsidRDefault="00EE416D">
      <w:pPr>
        <w:pStyle w:val="NormalWeb"/>
      </w:pPr>
      <w:r>
        <w:lastRenderedPageBreak/>
        <w:t>[ ] Existing Digital Classroom works</w:t>
      </w:r>
    </w:p>
    <w:p w14:paraId="0E6FAA48" w14:textId="77777777" w:rsidR="00EE416D" w:rsidRDefault="00EE416D">
      <w:pPr>
        <w:pStyle w:val="NormalWeb"/>
      </w:pPr>
      <w:r>
        <w:t>[ ] Existing communication works</w:t>
      </w:r>
    </w:p>
    <w:p w14:paraId="6CE44E51" w14:textId="77777777" w:rsidR="00EE416D" w:rsidRDefault="00EE416D">
      <w:pPr>
        <w:pStyle w:val="NormalWeb"/>
      </w:pPr>
      <w:r>
        <w:t>[ ] Existing finance works</w:t>
      </w:r>
    </w:p>
    <w:p w14:paraId="0D9D622E" w14:textId="77777777" w:rsidR="00EE416D" w:rsidRDefault="00EE416D">
      <w:pPr>
        <w:pStyle w:val="NormalWeb"/>
      </w:pPr>
      <w:r>
        <w:t>[ ] Existing examination system works</w:t>
      </w:r>
    </w:p>
    <w:p w14:paraId="69CC2FA3" w14:textId="77777777" w:rsidR="00EE416D" w:rsidRDefault="00EE416D">
      <w:pPr>
        <w:pStyle w:val="NormalWeb"/>
      </w:pPr>
      <w:r>
        <w:t>[ ] Existing attendance works</w:t>
      </w:r>
    </w:p>
    <w:p w14:paraId="594C7181" w14:textId="77777777" w:rsidR="00EE416D" w:rsidRDefault="00EE416D">
      <w:pPr>
        <w:pStyle w:val="NormalWeb"/>
      </w:pPr>
      <w:r>
        <w:t>[ ] Existing authentication works</w:t>
      </w:r>
    </w:p>
    <w:p w14:paraId="64AB5447" w14:textId="77777777" w:rsidR="00EE416D" w:rsidRDefault="00EE416D">
      <w:pPr>
        <w:pStyle w:val="NormalWeb"/>
      </w:pPr>
      <w:r>
        <w:t>[ ] Existing backend remains functional</w:t>
      </w:r>
    </w:p>
    <w:p w14:paraId="1BCD0FA5" w14:textId="77777777" w:rsidR="00EE416D" w:rsidRDefault="00EE416D">
      <w:pPr>
        <w:pStyle w:val="NormalWeb"/>
      </w:pPr>
      <w:r>
        <w:t>[ ] Existing web frontend remains functional</w:t>
      </w:r>
    </w:p>
    <w:p w14:paraId="24DDFD57" w14:textId="77777777" w:rsidR="00EE416D" w:rsidRDefault="00EE41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CC762" wp14:editId="5E7F6EFC">
                <wp:extent cx="5943600" cy="1270"/>
                <wp:effectExtent l="0" t="31750" r="0" b="36830"/>
                <wp:docPr id="162846348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A51B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CC89F" w14:textId="77777777" w:rsidR="00EE416D" w:rsidRDefault="00EE416D">
      <w:pPr>
        <w:pStyle w:val="Heading1"/>
        <w:rPr>
          <w:rFonts w:eastAsia="Times New Roman"/>
        </w:rPr>
      </w:pPr>
      <w:r>
        <w:rPr>
          <w:rFonts w:eastAsia="Times New Roman"/>
        </w:rPr>
        <w:t>53. FINAL REPORT</w:t>
      </w:r>
    </w:p>
    <w:p w14:paraId="63B969AE" w14:textId="77777777" w:rsidR="00EE416D" w:rsidRDefault="00EE416D">
      <w:pPr>
        <w:pStyle w:val="NormalWeb"/>
      </w:pPr>
      <w:r>
        <w:t>Report:</w:t>
      </w:r>
    </w:p>
    <w:p w14:paraId="5B182408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library architecture</w:t>
      </w:r>
    </w:p>
    <w:p w14:paraId="482B2F5B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architecture</w:t>
      </w:r>
    </w:p>
    <w:p w14:paraId="3BC497D7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Circulation architecture</w:t>
      </w:r>
    </w:p>
    <w:p w14:paraId="0001EE86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 architecture</w:t>
      </w:r>
    </w:p>
    <w:p w14:paraId="65282EDE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architecture</w:t>
      </w:r>
    </w:p>
    <w:p w14:paraId="519AF096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architecture</w:t>
      </w:r>
    </w:p>
    <w:p w14:paraId="400C8E72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architecture</w:t>
      </w:r>
    </w:p>
    <w:p w14:paraId="3CC19118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 architecture</w:t>
      </w:r>
    </w:p>
    <w:p w14:paraId="68E80BD9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Barcode/QR architecture</w:t>
      </w:r>
    </w:p>
    <w:p w14:paraId="291B84A3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integrated</w:t>
      </w:r>
    </w:p>
    <w:p w14:paraId="1FBC1DE9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0ED42C12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7CAB5965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549173FF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strategy</w:t>
      </w:r>
    </w:p>
    <w:p w14:paraId="6B1BE4A9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strategy</w:t>
      </w:r>
    </w:p>
    <w:p w14:paraId="28201E3C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73349A6B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4414E4AB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7095603D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2D9A087C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09444E59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1C7E62E2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Files modified</w:t>
      </w:r>
    </w:p>
    <w:p w14:paraId="37A43492" w14:textId="77777777" w:rsidR="00EE416D" w:rsidRDefault="00EE416D" w:rsidP="00EE4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11</w:t>
      </w:r>
    </w:p>
    <w:p w14:paraId="31818EEB" w14:textId="77777777" w:rsidR="00EE416D" w:rsidRDefault="00EE416D">
      <w:pPr>
        <w:pStyle w:val="NormalWeb"/>
      </w:pPr>
      <w:r>
        <w:t>IMPORTANT:</w:t>
      </w:r>
    </w:p>
    <w:p w14:paraId="5254AAF5" w14:textId="77777777" w:rsidR="00EE416D" w:rsidRDefault="00EE416D">
      <w:pPr>
        <w:pStyle w:val="NormalWeb"/>
      </w:pPr>
      <w:r>
        <w:t>STOP after Step 10.</w:t>
      </w:r>
    </w:p>
    <w:p w14:paraId="152F4DD3" w14:textId="77777777" w:rsidR="00EE416D" w:rsidRDefault="00EE416D">
      <w:pPr>
        <w:pStyle w:val="NormalWeb"/>
      </w:pPr>
      <w:r>
        <w:t>Do not implement payroll, HR, transport, advanced analytics/reporting, or final production hardening yet.</w:t>
      </w:r>
    </w:p>
    <w:p w14:paraId="52C962CE" w14:textId="77777777" w:rsidR="00EE416D" w:rsidRDefault="00EE416D">
      <w:pPr>
        <w:pStyle w:val="NormalWeb"/>
      </w:pPr>
      <w:r>
        <w:t>Wait for the next instruction.</w:t>
      </w:r>
    </w:p>
    <w:p w14:paraId="12E059CC" w14:textId="77777777" w:rsidR="00EE416D" w:rsidRDefault="00EE416D"/>
    <w:sectPr w:rsidR="00EE4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B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22343"/>
    <w:multiLevelType w:val="multilevel"/>
    <w:tmpl w:val="FFFFFFFF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D4D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661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452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E2D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E7D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E37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50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C5D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C08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24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F0F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8320">
    <w:abstractNumId w:val="5"/>
  </w:num>
  <w:num w:numId="2" w16cid:durableId="1926911336">
    <w:abstractNumId w:val="11"/>
  </w:num>
  <w:num w:numId="3" w16cid:durableId="1333221335">
    <w:abstractNumId w:val="6"/>
  </w:num>
  <w:num w:numId="4" w16cid:durableId="2055691796">
    <w:abstractNumId w:val="3"/>
  </w:num>
  <w:num w:numId="5" w16cid:durableId="1024131973">
    <w:abstractNumId w:val="10"/>
  </w:num>
  <w:num w:numId="6" w16cid:durableId="498159744">
    <w:abstractNumId w:val="4"/>
  </w:num>
  <w:num w:numId="7" w16cid:durableId="1833329653">
    <w:abstractNumId w:val="13"/>
  </w:num>
  <w:num w:numId="8" w16cid:durableId="1543252581">
    <w:abstractNumId w:val="12"/>
  </w:num>
  <w:num w:numId="9" w16cid:durableId="1583829750">
    <w:abstractNumId w:val="0"/>
  </w:num>
  <w:num w:numId="10" w16cid:durableId="1710186246">
    <w:abstractNumId w:val="9"/>
  </w:num>
  <w:num w:numId="11" w16cid:durableId="1253320246">
    <w:abstractNumId w:val="7"/>
  </w:num>
  <w:num w:numId="12" w16cid:durableId="1008410416">
    <w:abstractNumId w:val="1"/>
  </w:num>
  <w:num w:numId="13" w16cid:durableId="1816797808">
    <w:abstractNumId w:val="2"/>
  </w:num>
  <w:num w:numId="14" w16cid:durableId="293053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6D"/>
    <w:rsid w:val="00090B07"/>
    <w:rsid w:val="00EE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49CED"/>
  <w15:chartTrackingRefBased/>
  <w15:docId w15:val="{66C083EA-3DF1-064D-918B-3ADA9AF7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1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1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2097</Words>
  <Characters>11955</Characters>
  <Application>Microsoft Office Word</Application>
  <DocSecurity>0</DocSecurity>
  <Lines>99</Lines>
  <Paragraphs>28</Paragraphs>
  <ScaleCrop>false</ScaleCrop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2026-08-14T15:50:00Z</dcterms:created>
  <dcterms:modified xsi:type="dcterms:W3CDTF">2026-08-14T15:50:00Z</dcterms:modified>
</cp:coreProperties>
</file>