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C312" w14:textId="77777777" w:rsidR="00B833F5" w:rsidRDefault="00B833F5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51.21</w:t>
      </w:r>
    </w:p>
    <w:p w14:paraId="542846C1" w14:textId="77777777" w:rsidR="00B833F5" w:rsidRDefault="00B833F5">
      <w:pPr>
        <w:pStyle w:val="Heading2"/>
        <w:rPr>
          <w:rFonts w:eastAsia="Times New Roman"/>
        </w:rPr>
      </w:pPr>
      <w:r>
        <w:rPr>
          <w:rFonts w:eastAsia="Times New Roman"/>
        </w:rPr>
        <w:t>Academic Integrity</w:t>
      </w:r>
    </w:p>
    <w:p w14:paraId="282F4350" w14:textId="77777777" w:rsidR="00B833F5" w:rsidRDefault="00B833F5">
      <w:pPr>
        <w:pStyle w:val="NormalWeb"/>
      </w:pPr>
      <w:r>
        <w:t xml:space="preserve">We now proceed with </w:t>
      </w:r>
      <w:r>
        <w:rPr>
          <w:rStyle w:val="Strong"/>
        </w:rPr>
        <w:t>Module 51.21 only</w:t>
      </w:r>
      <w:r>
        <w:t>, maintaining the same structure and execution discipline.</w:t>
      </w:r>
    </w:p>
    <w:p w14:paraId="38362ECD" w14:textId="77777777" w:rsidR="00B833F5" w:rsidRDefault="00B833F5">
      <w:pPr>
        <w:pStyle w:val="NormalWeb"/>
      </w:pPr>
      <w:r>
        <w:t xml:space="preserve">This module establishes the framework for protecting the authenticity, fairness, and traceability of student academic work across </w:t>
      </w:r>
      <w:r>
        <w:rPr>
          <w:rStyle w:val="Strong"/>
        </w:rPr>
        <w:t>assignments, quizzes, examinations, AI-assisted learning, submissions, grading, and digital classroom activities</w:t>
      </w:r>
      <w:r>
        <w:t>.</w:t>
      </w:r>
    </w:p>
    <w:p w14:paraId="11AE470B" w14:textId="77777777" w:rsidR="00B833F5" w:rsidRDefault="00B833F5">
      <w:pPr>
        <w:pStyle w:val="NormalWeb"/>
      </w:pPr>
      <w:r>
        <w:rPr>
          <w:rStyle w:val="Strong"/>
        </w:rPr>
        <w:t>Architectural rule:</w:t>
      </w:r>
      <w:r>
        <w:t xml:space="preserve"> Academic-integrity signals are evidence for human review—not automatic proof of misconduct. SAIS must never automatically punish, fail, suspend, or accuse a student solely because an algorithm detects a suspicious pattern.</w:t>
      </w:r>
    </w:p>
    <w:p w14:paraId="65E818EE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6070DE" wp14:editId="0CD6A49B">
                <wp:extent cx="5943600" cy="1270"/>
                <wp:effectExtent l="0" t="31750" r="0" b="36830"/>
                <wp:docPr id="892271938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E388C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115B8C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78F1D1B6" w14:textId="77777777" w:rsidR="00B833F5" w:rsidRDefault="00B833F5">
      <w:pPr>
        <w:pStyle w:val="NormalWeb"/>
      </w:pPr>
      <w:r>
        <w:t>The Academic Integrity module must support:</w:t>
      </w:r>
    </w:p>
    <w:p w14:paraId="70073ABC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Plagiarism detection</w:t>
      </w:r>
    </w:p>
    <w:p w14:paraId="606535A8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Similarity checking</w:t>
      </w:r>
    </w:p>
    <w:p w14:paraId="25C85582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AI-generated-content indicators</w:t>
      </w:r>
    </w:p>
    <w:p w14:paraId="11853026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history</w:t>
      </w:r>
    </w:p>
    <w:p w14:paraId="3D94E611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 tracking</w:t>
      </w:r>
    </w:p>
    <w:p w14:paraId="144ADFDD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Suspicious activity monitoring</w:t>
      </w:r>
    </w:p>
    <w:p w14:paraId="177AD1EB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controls</w:t>
      </w:r>
    </w:p>
    <w:p w14:paraId="5DD3D36D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integrity controls</w:t>
      </w:r>
    </w:p>
    <w:p w14:paraId="2262D923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 integrity controls</w:t>
      </w:r>
    </w:p>
    <w:p w14:paraId="4530D3B4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Academic-integrity policies</w:t>
      </w:r>
    </w:p>
    <w:p w14:paraId="7D367EDF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review</w:t>
      </w:r>
    </w:p>
    <w:p w14:paraId="2EAE3317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collection</w:t>
      </w:r>
    </w:p>
    <w:p w14:paraId="6BEAB96B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 management</w:t>
      </w:r>
    </w:p>
    <w:p w14:paraId="26D82353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response</w:t>
      </w:r>
    </w:p>
    <w:p w14:paraId="4CCFFEBE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Appeals</w:t>
      </w:r>
    </w:p>
    <w:p w14:paraId="626CA5D3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trails</w:t>
      </w:r>
    </w:p>
    <w:p w14:paraId="7D227195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Integrity reporting</w:t>
      </w:r>
    </w:p>
    <w:p w14:paraId="2D6C4A7B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Privacy controls</w:t>
      </w:r>
    </w:p>
    <w:p w14:paraId="2E7212FF" w14:textId="77777777" w:rsidR="00B833F5" w:rsidRDefault="00B833F5" w:rsidP="00B83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AI-integrity integration</w:t>
      </w:r>
    </w:p>
    <w:p w14:paraId="694F90F5" w14:textId="77777777" w:rsidR="00B833F5" w:rsidRDefault="00B833F5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1758B61" wp14:editId="3570BD23">
                <wp:extent cx="5943600" cy="1270"/>
                <wp:effectExtent l="0" t="31750" r="0" b="36830"/>
                <wp:docPr id="700731038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7F81B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78FC6B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2. Academic Integrity Architecture</w:t>
      </w:r>
    </w:p>
    <w:p w14:paraId="3878608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SAIS</w:t>
      </w:r>
    </w:p>
    <w:p w14:paraId="7D1CC63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53EDAA7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Academic Integrity</w:t>
      </w:r>
    </w:p>
    <w:p w14:paraId="5FB05ED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0C32EA8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┌──────────────────┼──────────────────┐</w:t>
      </w:r>
    </w:p>
    <w:p w14:paraId="185CB62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     ▼                  ▼</w:t>
      </w:r>
    </w:p>
    <w:p w14:paraId="37C5DAD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Assignments         Assessments        Exams</w:t>
      </w:r>
    </w:p>
    <w:p w14:paraId="3C68C1D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 │                  │</w:t>
      </w:r>
    </w:p>
    <w:p w14:paraId="19E24D1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└──────────────────┼──────────────────┘</w:t>
      </w:r>
    </w:p>
    <w:p w14:paraId="19B47DB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3C46BF5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Integrity Engine</w:t>
      </w:r>
    </w:p>
    <w:p w14:paraId="0126ACB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43BBDE7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┌─────────────────┼─────────────────┐</w:t>
      </w:r>
    </w:p>
    <w:p w14:paraId="19523EB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▼                 ▼</w:t>
      </w:r>
    </w:p>
    <w:p w14:paraId="033DD73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Similarity          AI Signals       Activity</w:t>
      </w:r>
    </w:p>
    <w:p w14:paraId="76762AC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Analysis                            Monitoring</w:t>
      </w:r>
    </w:p>
    <w:p w14:paraId="2E54E1C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│                 │</w:t>
      </w:r>
    </w:p>
    <w:p w14:paraId="0967527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└─────────────────┼─────────────────┘</w:t>
      </w:r>
    </w:p>
    <w:p w14:paraId="5BD33C4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51BD421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Evidence Layer</w:t>
      </w:r>
    </w:p>
    <w:p w14:paraId="649D70A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06F8948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09661C2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Human Review</w:t>
      </w:r>
    </w:p>
    <w:p w14:paraId="2D524D8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4975BDB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┌───────────┴───────────┐</w:t>
      </w:r>
    </w:p>
    <w:p w14:paraId="44FCD93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          ▼</w:t>
      </w:r>
    </w:p>
    <w:p w14:paraId="33271AB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No Concern             Integrity Case</w:t>
      </w:r>
    </w:p>
    <w:p w14:paraId="7E385CE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14:paraId="5351113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</w:t>
      </w:r>
    </w:p>
    <w:p w14:paraId="680F2CA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Resolution</w:t>
      </w:r>
    </w:p>
    <w:p w14:paraId="2930ADD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14:paraId="4B89697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</w:t>
      </w:r>
    </w:p>
    <w:p w14:paraId="719FF70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Appeal</w:t>
      </w:r>
    </w:p>
    <w:p w14:paraId="20D5EBD1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14CAB2" wp14:editId="55B0E67B">
                <wp:extent cx="5943600" cy="1270"/>
                <wp:effectExtent l="0" t="31750" r="0" b="36830"/>
                <wp:docPr id="2084705001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C293D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C48405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3. Integrity Principles</w:t>
      </w:r>
    </w:p>
    <w:p w14:paraId="13099E84" w14:textId="77777777" w:rsidR="00B833F5" w:rsidRDefault="00B833F5">
      <w:pPr>
        <w:pStyle w:val="NormalWeb"/>
      </w:pPr>
      <w:r>
        <w:t>SAIS must follow these principles:</w:t>
      </w:r>
    </w:p>
    <w:p w14:paraId="7312FA9A" w14:textId="77777777" w:rsidR="00B833F5" w:rsidRDefault="00B833F5">
      <w:pPr>
        <w:pStyle w:val="Heading3"/>
        <w:rPr>
          <w:rFonts w:eastAsia="Times New Roman"/>
        </w:rPr>
      </w:pPr>
      <w:r>
        <w:rPr>
          <w:rFonts w:eastAsia="Times New Roman"/>
        </w:rPr>
        <w:t>3.1 Presumption of Innocence</w:t>
      </w:r>
    </w:p>
    <w:p w14:paraId="3A24DF2E" w14:textId="77777777" w:rsidR="00B833F5" w:rsidRDefault="00B833F5">
      <w:pPr>
        <w:pStyle w:val="NormalWeb"/>
      </w:pPr>
      <w:r>
        <w:t>A detection result is not automatically a violation.</w:t>
      </w:r>
    </w:p>
    <w:p w14:paraId="3392BD81" w14:textId="77777777" w:rsidR="00B833F5" w:rsidRDefault="00B833F5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3.2 Human Review</w:t>
      </w:r>
    </w:p>
    <w:p w14:paraId="1F7CD6E1" w14:textId="77777777" w:rsidR="00B833F5" w:rsidRDefault="00B833F5">
      <w:pPr>
        <w:pStyle w:val="NormalWeb"/>
      </w:pPr>
      <w:r>
        <w:t>Consequential decisions require authorized human review.</w:t>
      </w:r>
    </w:p>
    <w:p w14:paraId="134C477D" w14:textId="77777777" w:rsidR="00B833F5" w:rsidRDefault="00B833F5">
      <w:pPr>
        <w:pStyle w:val="Heading3"/>
        <w:rPr>
          <w:rFonts w:eastAsia="Times New Roman"/>
        </w:rPr>
      </w:pPr>
      <w:r>
        <w:rPr>
          <w:rFonts w:eastAsia="Times New Roman"/>
        </w:rPr>
        <w:t>3.3 Transparency</w:t>
      </w:r>
    </w:p>
    <w:p w14:paraId="705F4067" w14:textId="77777777" w:rsidR="00B833F5" w:rsidRDefault="00B833F5">
      <w:pPr>
        <w:pStyle w:val="NormalWeb"/>
      </w:pPr>
      <w:r>
        <w:t>Students should understand the applicable academic-integrity rules.</w:t>
      </w:r>
    </w:p>
    <w:p w14:paraId="11369FE3" w14:textId="77777777" w:rsidR="00B833F5" w:rsidRDefault="00B833F5">
      <w:pPr>
        <w:pStyle w:val="Heading3"/>
        <w:rPr>
          <w:rFonts w:eastAsia="Times New Roman"/>
        </w:rPr>
      </w:pPr>
      <w:r>
        <w:rPr>
          <w:rFonts w:eastAsia="Times New Roman"/>
        </w:rPr>
        <w:t>3.4 Evidence-Based Decisions</w:t>
      </w:r>
    </w:p>
    <w:p w14:paraId="77A093AA" w14:textId="77777777" w:rsidR="00B833F5" w:rsidRDefault="00B833F5">
      <w:pPr>
        <w:pStyle w:val="NormalWeb"/>
      </w:pPr>
      <w:r>
        <w:t>Cases should be supported by identifiable evidence.</w:t>
      </w:r>
    </w:p>
    <w:p w14:paraId="664DD68B" w14:textId="77777777" w:rsidR="00B833F5" w:rsidRDefault="00B833F5">
      <w:pPr>
        <w:pStyle w:val="Heading3"/>
        <w:rPr>
          <w:rFonts w:eastAsia="Times New Roman"/>
        </w:rPr>
      </w:pPr>
      <w:r>
        <w:rPr>
          <w:rFonts w:eastAsia="Times New Roman"/>
        </w:rPr>
        <w:t>3.5 Proportionality</w:t>
      </w:r>
    </w:p>
    <w:p w14:paraId="532C8104" w14:textId="77777777" w:rsidR="00B833F5" w:rsidRDefault="00B833F5">
      <w:pPr>
        <w:pStyle w:val="NormalWeb"/>
      </w:pPr>
      <w:r>
        <w:t>Responses should correspond to the seriousness of the confirmed violation.</w:t>
      </w:r>
    </w:p>
    <w:p w14:paraId="6D5E4D38" w14:textId="77777777" w:rsidR="00B833F5" w:rsidRDefault="00B833F5">
      <w:pPr>
        <w:pStyle w:val="Heading3"/>
        <w:rPr>
          <w:rFonts w:eastAsia="Times New Roman"/>
        </w:rPr>
      </w:pPr>
      <w:r>
        <w:rPr>
          <w:rFonts w:eastAsia="Times New Roman"/>
        </w:rPr>
        <w:t>3.6 Privacy</w:t>
      </w:r>
    </w:p>
    <w:p w14:paraId="55C54438" w14:textId="77777777" w:rsidR="00B833F5" w:rsidRDefault="00B833F5">
      <w:pPr>
        <w:pStyle w:val="NormalWeb"/>
      </w:pPr>
      <w:r>
        <w:t>Integrity information must only be available to authorized users.</w:t>
      </w:r>
    </w:p>
    <w:p w14:paraId="0BD70152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86D206" wp14:editId="15342C1D">
                <wp:extent cx="5943600" cy="1270"/>
                <wp:effectExtent l="0" t="31750" r="0" b="36830"/>
                <wp:docPr id="1381692286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785E7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5A6C9F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4. Academic Integrity Policy Engine</w:t>
      </w:r>
    </w:p>
    <w:p w14:paraId="7205F4B0" w14:textId="77777777" w:rsidR="00B833F5" w:rsidRDefault="00B833F5">
      <w:pPr>
        <w:pStyle w:val="NormalWeb"/>
      </w:pPr>
      <w:r>
        <w:t>Schools should define policies.</w:t>
      </w:r>
    </w:p>
    <w:p w14:paraId="6988F77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Academic Integrity Policy</w:t>
      </w:r>
    </w:p>
    <w:p w14:paraId="468AE09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8D7799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Plagiarism</w:t>
      </w:r>
    </w:p>
    <w:p w14:paraId="5D617E0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Unauthorized Collaboration</w:t>
      </w:r>
    </w:p>
    <w:p w14:paraId="002CFEB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Unauthorized AI Assistance</w:t>
      </w:r>
    </w:p>
    <w:p w14:paraId="59350F2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Unauthorized Resources</w:t>
      </w:r>
    </w:p>
    <w:p w14:paraId="6392D5A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Exam Misconduct</w:t>
      </w:r>
    </w:p>
    <w:p w14:paraId="131B86B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Duplicate Submission</w:t>
      </w:r>
    </w:p>
    <w:p w14:paraId="220CF26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Impersonation</w:t>
      </w:r>
    </w:p>
    <w:p w14:paraId="65BC28E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Fabricated Work</w:t>
      </w:r>
    </w:p>
    <w:p w14:paraId="7E7A8E7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└── Other Violations</w:t>
      </w:r>
    </w:p>
    <w:p w14:paraId="3EB970C8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8D18A6" wp14:editId="78F7500C">
                <wp:extent cx="5943600" cy="1270"/>
                <wp:effectExtent l="0" t="31750" r="0" b="36830"/>
                <wp:docPr id="1867558438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79FF1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288FFB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5. Policy Scope</w:t>
      </w:r>
    </w:p>
    <w:p w14:paraId="0E287C89" w14:textId="77777777" w:rsidR="00B833F5" w:rsidRDefault="00B833F5">
      <w:pPr>
        <w:pStyle w:val="NormalWeb"/>
      </w:pPr>
      <w:r>
        <w:t>Policies can apply to:</w:t>
      </w:r>
    </w:p>
    <w:p w14:paraId="423E39E9" w14:textId="77777777" w:rsidR="00B833F5" w:rsidRDefault="00B833F5" w:rsidP="00B83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Entire school</w:t>
      </w:r>
    </w:p>
    <w:p w14:paraId="68406494" w14:textId="77777777" w:rsidR="00B833F5" w:rsidRDefault="00B833F5" w:rsidP="00B83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</w:t>
      </w:r>
    </w:p>
    <w:p w14:paraId="095F5FCE" w14:textId="77777777" w:rsidR="00B833F5" w:rsidRDefault="00B833F5" w:rsidP="00B83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2AEB13BD" w14:textId="77777777" w:rsidR="00B833F5" w:rsidRDefault="00B833F5" w:rsidP="00B83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17611274" w14:textId="77777777" w:rsidR="00B833F5" w:rsidRDefault="00B833F5" w:rsidP="00B83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</w:t>
      </w:r>
    </w:p>
    <w:p w14:paraId="020DA8FD" w14:textId="77777777" w:rsidR="00B833F5" w:rsidRDefault="00B833F5" w:rsidP="00B83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</w:t>
      </w:r>
    </w:p>
    <w:p w14:paraId="611891E7" w14:textId="77777777" w:rsidR="00B833F5" w:rsidRDefault="00B833F5" w:rsidP="00B83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</w:t>
      </w:r>
    </w:p>
    <w:p w14:paraId="06A23A44" w14:textId="77777777" w:rsidR="00B833F5" w:rsidRDefault="00B833F5" w:rsidP="00B83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</w:t>
      </w:r>
    </w:p>
    <w:p w14:paraId="18A20A0A" w14:textId="77777777" w:rsidR="00B833F5" w:rsidRDefault="00B833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C6E1F5" wp14:editId="62D748BF">
                <wp:extent cx="5943600" cy="1270"/>
                <wp:effectExtent l="0" t="31750" r="0" b="36830"/>
                <wp:docPr id="728152435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15309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67D21D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6. Assignment Integrity Configuration</w:t>
      </w:r>
    </w:p>
    <w:p w14:paraId="78F46A03" w14:textId="77777777" w:rsidR="00B833F5" w:rsidRDefault="00B833F5">
      <w:pPr>
        <w:pStyle w:val="NormalWeb"/>
      </w:pPr>
      <w:r>
        <w:t>Each assignment may contain:</w:t>
      </w:r>
    </w:p>
    <w:p w14:paraId="5394003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Integrity Settings</w:t>
      </w:r>
    </w:p>
    <w:p w14:paraId="6FD9BD1C" w14:textId="77777777" w:rsidR="00B833F5" w:rsidRDefault="00B833F5">
      <w:pPr>
        <w:pStyle w:val="HTMLPreformatted"/>
        <w:rPr>
          <w:rStyle w:val="HTMLCode"/>
        </w:rPr>
      </w:pPr>
    </w:p>
    <w:p w14:paraId="0F38C7A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Similarity Check:       Enabled</w:t>
      </w:r>
    </w:p>
    <w:p w14:paraId="1050C59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AI Assistance:          Limited</w:t>
      </w:r>
    </w:p>
    <w:p w14:paraId="05B7E20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External Resources:     Allowed</w:t>
      </w:r>
    </w:p>
    <w:p w14:paraId="7A661F2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Collaboration:          Disabled</w:t>
      </w:r>
    </w:p>
    <w:p w14:paraId="3AC5C60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Resubmission:           Allowed</w:t>
      </w:r>
    </w:p>
    <w:p w14:paraId="504AD07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Version Tracking:       Enabled</w:t>
      </w:r>
    </w:p>
    <w:p w14:paraId="612D0BFF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0EB1EF" wp14:editId="66CD02E7">
                <wp:extent cx="5943600" cy="1270"/>
                <wp:effectExtent l="0" t="31750" r="0" b="36830"/>
                <wp:docPr id="1742122576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8D2E4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322582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7. Quiz Integrity Configuration</w:t>
      </w:r>
    </w:p>
    <w:p w14:paraId="56D5A6F8" w14:textId="77777777" w:rsidR="00B833F5" w:rsidRDefault="00B833F5">
      <w:pPr>
        <w:pStyle w:val="NormalWeb"/>
      </w:pPr>
      <w:r>
        <w:t>Teachers can configure:</w:t>
      </w:r>
    </w:p>
    <w:p w14:paraId="5D73618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Quiz Integrity</w:t>
      </w:r>
    </w:p>
    <w:p w14:paraId="2E70F499" w14:textId="77777777" w:rsidR="00B833F5" w:rsidRDefault="00B833F5">
      <w:pPr>
        <w:pStyle w:val="HTMLPreformatted"/>
        <w:rPr>
          <w:rStyle w:val="HTMLCode"/>
        </w:rPr>
      </w:pPr>
    </w:p>
    <w:p w14:paraId="3E645DC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Random Questions</w:t>
      </w:r>
    </w:p>
    <w:p w14:paraId="2B6EB77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Random Options</w:t>
      </w:r>
    </w:p>
    <w:p w14:paraId="5180589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Attempt Limit</w:t>
      </w:r>
    </w:p>
    <w:p w14:paraId="43D2AFC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Time Limit</w:t>
      </w:r>
    </w:p>
    <w:p w14:paraId="04AF58B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Question Locking</w:t>
      </w:r>
    </w:p>
    <w:p w14:paraId="55EB270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Navigation Rules</w:t>
      </w:r>
    </w:p>
    <w:p w14:paraId="3944A9A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Late Submission</w:t>
      </w:r>
    </w:p>
    <w:p w14:paraId="1A2E614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AI Assistance Policy</w:t>
      </w:r>
    </w:p>
    <w:p w14:paraId="00561425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F5331B" wp14:editId="16B66ED3">
                <wp:extent cx="5943600" cy="1270"/>
                <wp:effectExtent l="0" t="31750" r="0" b="36830"/>
                <wp:docPr id="700565308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748CD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4F89E4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8. Examination Integrity</w:t>
      </w:r>
    </w:p>
    <w:p w14:paraId="63699704" w14:textId="77777777" w:rsidR="00B833F5" w:rsidRDefault="00B833F5">
      <w:pPr>
        <w:pStyle w:val="NormalWeb"/>
      </w:pPr>
      <w:r>
        <w:t>Exams may support stronger controls:</w:t>
      </w:r>
    </w:p>
    <w:p w14:paraId="64D35C9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Exam</w:t>
      </w:r>
    </w:p>
    <w:p w14:paraId="1B93EDB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514402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Identity Verification</w:t>
      </w:r>
    </w:p>
    <w:p w14:paraId="44EEFA5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Time Limit</w:t>
      </w:r>
    </w:p>
    <w:p w14:paraId="1F07402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Question Randomization</w:t>
      </w:r>
    </w:p>
    <w:p w14:paraId="743458B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Option Randomization</w:t>
      </w:r>
    </w:p>
    <w:p w14:paraId="173BD10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Attempt Restriction</w:t>
      </w:r>
    </w:p>
    <w:p w14:paraId="6CCDBE2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Navigation Control</w:t>
      </w:r>
    </w:p>
    <w:p w14:paraId="2C0486C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Submission Lock</w:t>
      </w:r>
    </w:p>
    <w:p w14:paraId="44B36B5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├── Activity Monitoring</w:t>
      </w:r>
    </w:p>
    <w:p w14:paraId="322ABE4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└── Audit Trail</w:t>
      </w:r>
    </w:p>
    <w:p w14:paraId="2CD28E6C" w14:textId="77777777" w:rsidR="00B833F5" w:rsidRDefault="00B833F5">
      <w:pPr>
        <w:pStyle w:val="NormalWeb"/>
      </w:pPr>
      <w:r>
        <w:t>Exact controls should be configurable by school policy and applicable law.</w:t>
      </w:r>
    </w:p>
    <w:p w14:paraId="24AE9CE7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C64A39" wp14:editId="251A680A">
                <wp:extent cx="5943600" cy="1270"/>
                <wp:effectExtent l="0" t="31750" r="0" b="36830"/>
                <wp:docPr id="67104590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1EF66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C61153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9. Similarity Detection</w:t>
      </w:r>
    </w:p>
    <w:p w14:paraId="1E937AF7" w14:textId="77777777" w:rsidR="00B833F5" w:rsidRDefault="00B833F5">
      <w:pPr>
        <w:pStyle w:val="NormalWeb"/>
      </w:pPr>
      <w:r>
        <w:t>When a student submits work:</w:t>
      </w:r>
    </w:p>
    <w:p w14:paraId="1AE1191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Submission</w:t>
      </w:r>
    </w:p>
    <w:p w14:paraId="488C6C8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E2B994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Text Extraction</w:t>
      </w:r>
    </w:p>
    <w:p w14:paraId="79A53C9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313803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Normalization</w:t>
      </w:r>
    </w:p>
    <w:p w14:paraId="2E29CF5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502FF0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Similarity Engine</w:t>
      </w:r>
    </w:p>
    <w:p w14:paraId="2EFEE75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3FDE41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Similarity Report</w:t>
      </w:r>
    </w:p>
    <w:p w14:paraId="3E2477B6" w14:textId="77777777" w:rsidR="00B833F5" w:rsidRDefault="00B833F5">
      <w:pPr>
        <w:pStyle w:val="NormalWeb"/>
      </w:pPr>
      <w:r>
        <w:t>The system should calculate similarity against authorized comparison sources.</w:t>
      </w:r>
    </w:p>
    <w:p w14:paraId="181158C9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1620BA" wp14:editId="48F231EC">
                <wp:extent cx="5943600" cy="1270"/>
                <wp:effectExtent l="0" t="31750" r="0" b="36830"/>
                <wp:docPr id="134123591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F364A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87DE6C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10. Similarity Sources</w:t>
      </w:r>
    </w:p>
    <w:p w14:paraId="336CD969" w14:textId="77777777" w:rsidR="00B833F5" w:rsidRDefault="00B833F5">
      <w:pPr>
        <w:pStyle w:val="NormalWeb"/>
      </w:pPr>
      <w:r>
        <w:t>Potential sources:</w:t>
      </w:r>
    </w:p>
    <w:p w14:paraId="71DD5481" w14:textId="77777777" w:rsidR="00B833F5" w:rsidRDefault="00B833F5" w:rsidP="00B83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student submissions</w:t>
      </w:r>
    </w:p>
    <w:p w14:paraId="52FFBE04" w14:textId="77777777" w:rsidR="00B833F5" w:rsidRDefault="00B833F5" w:rsidP="00B83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submissions</w:t>
      </w:r>
    </w:p>
    <w:p w14:paraId="38298189" w14:textId="77777777" w:rsidR="00B833F5" w:rsidRDefault="00B833F5" w:rsidP="00B83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 repository</w:t>
      </w:r>
    </w:p>
    <w:p w14:paraId="2B5B35B2" w14:textId="77777777" w:rsidR="00B833F5" w:rsidRDefault="00B833F5" w:rsidP="00B83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Teacher-provided materials</w:t>
      </w:r>
    </w:p>
    <w:p w14:paraId="6527A7BB" w14:textId="77777777" w:rsidR="00B833F5" w:rsidRDefault="00B833F5" w:rsidP="00B83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Licensed external databases</w:t>
      </w:r>
    </w:p>
    <w:p w14:paraId="3D5AA85F" w14:textId="77777777" w:rsidR="00B833F5" w:rsidRDefault="00B833F5" w:rsidP="00B83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 sources where permitted</w:t>
      </w:r>
    </w:p>
    <w:p w14:paraId="59FA0C84" w14:textId="77777777" w:rsidR="00B833F5" w:rsidRDefault="00B833F5">
      <w:pPr>
        <w:pStyle w:val="NormalWeb"/>
      </w:pPr>
      <w:r>
        <w:t>External content should only be used where the school has appropriate rights or access.</w:t>
      </w:r>
    </w:p>
    <w:p w14:paraId="68BF1325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E7206FA" wp14:editId="47825466">
                <wp:extent cx="5943600" cy="1270"/>
                <wp:effectExtent l="0" t="31750" r="0" b="36830"/>
                <wp:docPr id="188401674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8D344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4E6190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11. Similarity Score</w:t>
      </w:r>
    </w:p>
    <w:p w14:paraId="2B01931A" w14:textId="77777777" w:rsidR="00B833F5" w:rsidRDefault="00B833F5">
      <w:pPr>
        <w:pStyle w:val="NormalWeb"/>
      </w:pPr>
      <w:r>
        <w:t>A similarity percentage should not be interpreted as a plagiarism percentage.</w:t>
      </w:r>
    </w:p>
    <w:p w14:paraId="7675125A" w14:textId="77777777" w:rsidR="00B833F5" w:rsidRDefault="00B833F5">
      <w:pPr>
        <w:pStyle w:val="NormalWeb"/>
      </w:pPr>
      <w:r>
        <w:t>Example:</w:t>
      </w:r>
    </w:p>
    <w:p w14:paraId="044DF29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Similarity: 24%</w:t>
      </w:r>
    </w:p>
    <w:p w14:paraId="3D607A46" w14:textId="77777777" w:rsidR="00B833F5" w:rsidRDefault="00B833F5">
      <w:pPr>
        <w:pStyle w:val="NormalWeb"/>
      </w:pPr>
      <w:r>
        <w:t>The interface should explain:</w:t>
      </w:r>
    </w:p>
    <w:p w14:paraId="393FAD17" w14:textId="77777777" w:rsidR="00B833F5" w:rsidRDefault="00B833F5">
      <w:pPr>
        <w:pStyle w:val="NormalWeb"/>
      </w:pPr>
      <w:r>
        <w:t>24% of the submitted content matches material identified by the similarity system.</w:t>
      </w:r>
    </w:p>
    <w:p w14:paraId="5AE02724" w14:textId="77777777" w:rsidR="00B833F5" w:rsidRDefault="00B833F5">
      <w:pPr>
        <w:pStyle w:val="NormalWeb"/>
      </w:pPr>
      <w:r>
        <w:t>A teacher must inspect the actual matches.</w:t>
      </w:r>
    </w:p>
    <w:p w14:paraId="644A7D79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ECB401" wp14:editId="2CC27A3C">
                <wp:extent cx="5943600" cy="1270"/>
                <wp:effectExtent l="0" t="31750" r="0" b="36830"/>
                <wp:docPr id="2075640780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79C28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BC6C4B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12. Similarity Report</w:t>
      </w:r>
    </w:p>
    <w:p w14:paraId="0F932ADA" w14:textId="77777777" w:rsidR="00B833F5" w:rsidRDefault="00B833F5">
      <w:pPr>
        <w:pStyle w:val="NormalWeb"/>
      </w:pPr>
      <w:r>
        <w:t>Example:</w:t>
      </w:r>
    </w:p>
    <w:p w14:paraId="1BDFAA1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Similarity Report</w:t>
      </w:r>
    </w:p>
    <w:p w14:paraId="6E8DE7DC" w14:textId="77777777" w:rsidR="00B833F5" w:rsidRDefault="00B833F5">
      <w:pPr>
        <w:pStyle w:val="HTMLPreformatted"/>
        <w:rPr>
          <w:rStyle w:val="HTMLCode"/>
        </w:rPr>
      </w:pPr>
    </w:p>
    <w:p w14:paraId="5504CE2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Overall Similarity: 24%</w:t>
      </w:r>
    </w:p>
    <w:p w14:paraId="34653896" w14:textId="77777777" w:rsidR="00B833F5" w:rsidRDefault="00B833F5">
      <w:pPr>
        <w:pStyle w:val="HTMLPreformatted"/>
        <w:rPr>
          <w:rStyle w:val="HTMLCode"/>
        </w:rPr>
      </w:pPr>
    </w:p>
    <w:p w14:paraId="2A388F7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Source 1: 11%</w:t>
      </w:r>
    </w:p>
    <w:p w14:paraId="56E55C5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Source 2: 7%</w:t>
      </w:r>
    </w:p>
    <w:p w14:paraId="38145CB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Source 3: 6%</w:t>
      </w:r>
    </w:p>
    <w:p w14:paraId="00356333" w14:textId="77777777" w:rsidR="00B833F5" w:rsidRDefault="00B833F5">
      <w:pPr>
        <w:pStyle w:val="HTMLPreformatted"/>
        <w:rPr>
          <w:rStyle w:val="HTMLCode"/>
        </w:rPr>
      </w:pPr>
    </w:p>
    <w:p w14:paraId="1B2B4E0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Potentially matching passages:</w:t>
      </w:r>
    </w:p>
    <w:p w14:paraId="675D4CB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• Passage A</w:t>
      </w:r>
    </w:p>
    <w:p w14:paraId="0154FF7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• Passage B</w:t>
      </w:r>
    </w:p>
    <w:p w14:paraId="34D9632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• Passage C</w:t>
      </w:r>
    </w:p>
    <w:p w14:paraId="12BDB0BB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D80A9E" wp14:editId="6A1C196D">
                <wp:extent cx="5943600" cy="1270"/>
                <wp:effectExtent l="0" t="31750" r="0" b="36830"/>
                <wp:docPr id="187643279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D25D0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31A195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13. False Positive Handling</w:t>
      </w:r>
    </w:p>
    <w:p w14:paraId="15109055" w14:textId="77777777" w:rsidR="00B833F5" w:rsidRDefault="00B833F5">
      <w:pPr>
        <w:pStyle w:val="NormalWeb"/>
      </w:pPr>
      <w:r>
        <w:t>Common legitimate matches include:</w:t>
      </w:r>
    </w:p>
    <w:p w14:paraId="377DDBBE" w14:textId="77777777" w:rsidR="00B833F5" w:rsidRDefault="00B833F5" w:rsidP="00B83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Questions</w:t>
      </w:r>
    </w:p>
    <w:p w14:paraId="7263D576" w14:textId="77777777" w:rsidR="00B833F5" w:rsidRDefault="00B833F5" w:rsidP="00B83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References</w:t>
      </w:r>
    </w:p>
    <w:p w14:paraId="7B00F265" w14:textId="77777777" w:rsidR="00B833F5" w:rsidRDefault="00B833F5" w:rsidP="00B83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Definitions</w:t>
      </w:r>
    </w:p>
    <w:p w14:paraId="6E60077F" w14:textId="77777777" w:rsidR="00B833F5" w:rsidRDefault="00B833F5" w:rsidP="00B83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Common terminology</w:t>
      </w:r>
    </w:p>
    <w:p w14:paraId="750C883F" w14:textId="77777777" w:rsidR="00B833F5" w:rsidRDefault="00B833F5" w:rsidP="00B83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Mathematical formulas</w:t>
      </w:r>
    </w:p>
    <w:p w14:paraId="7CD3D57D" w14:textId="77777777" w:rsidR="00B833F5" w:rsidRDefault="00B833F5" w:rsidP="00B83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Quotations</w:t>
      </w:r>
    </w:p>
    <w:p w14:paraId="65B21F4F" w14:textId="77777777" w:rsidR="00B833F5" w:rsidRDefault="00B833F5" w:rsidP="00B83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Standard academic phrases</w:t>
      </w:r>
    </w:p>
    <w:p w14:paraId="7D68001F" w14:textId="77777777" w:rsidR="00B833F5" w:rsidRDefault="00B833F5">
      <w:pPr>
        <w:pStyle w:val="NormalWeb"/>
      </w:pPr>
      <w:r>
        <w:t>Teachers should be able to exclude legitimate matches.</w:t>
      </w:r>
    </w:p>
    <w:p w14:paraId="19D9B115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08561E" wp14:editId="01DCAFD8">
                <wp:extent cx="5943600" cy="1270"/>
                <wp:effectExtent l="0" t="31750" r="0" b="36830"/>
                <wp:docPr id="84550266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284AA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6B23DB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14. Similarity Review</w:t>
      </w:r>
    </w:p>
    <w:p w14:paraId="5C4B6F5C" w14:textId="77777777" w:rsidR="00B833F5" w:rsidRDefault="00B833F5">
      <w:pPr>
        <w:pStyle w:val="NormalWeb"/>
      </w:pPr>
      <w:r>
        <w:t>Teacher workflow:</w:t>
      </w:r>
    </w:p>
    <w:p w14:paraId="54FBFE5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Similarity Detected</w:t>
      </w:r>
    </w:p>
    <w:p w14:paraId="6259AC0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52A0AA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Open Report</w:t>
      </w:r>
    </w:p>
    <w:p w14:paraId="58E838C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FD82C3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Inspect Matches</w:t>
      </w:r>
    </w:p>
    <w:p w14:paraId="03265EE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214957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Exclude Legitimate Matches</w:t>
      </w:r>
    </w:p>
    <w:p w14:paraId="1AB7019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9C535A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Evaluate Context</w:t>
      </w:r>
    </w:p>
    <w:p w14:paraId="1DA8372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959048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Decision</w:t>
      </w:r>
    </w:p>
    <w:p w14:paraId="470F6058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529703" wp14:editId="1D7801A5">
                <wp:extent cx="5943600" cy="1270"/>
                <wp:effectExtent l="0" t="31750" r="0" b="36830"/>
                <wp:docPr id="138097034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B0F3E5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EFFDBD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15. AI-Generated Content Indicators</w:t>
      </w:r>
    </w:p>
    <w:p w14:paraId="18E61979" w14:textId="77777777" w:rsidR="00B833F5" w:rsidRDefault="00B833F5">
      <w:pPr>
        <w:pStyle w:val="NormalWeb"/>
      </w:pPr>
      <w:r>
        <w:t>SAIS may integrate AI-content analysis where appropriate.</w:t>
      </w:r>
    </w:p>
    <w:p w14:paraId="4E6BFA51" w14:textId="77777777" w:rsidR="00B833F5" w:rsidRDefault="00B833F5">
      <w:pPr>
        <w:pStyle w:val="NormalWeb"/>
      </w:pPr>
      <w:r>
        <w:t>However:</w:t>
      </w:r>
    </w:p>
    <w:p w14:paraId="1F6EDA95" w14:textId="77777777" w:rsidR="00B833F5" w:rsidRDefault="00B833F5">
      <w:pPr>
        <w:pStyle w:val="NormalWeb"/>
      </w:pPr>
      <w:r>
        <w:rPr>
          <w:rStyle w:val="Strong"/>
        </w:rPr>
        <w:t>AI-content detection must be treated as an indicator, not definitive proof that a student used AI.</w:t>
      </w:r>
    </w:p>
    <w:p w14:paraId="7AC441D8" w14:textId="77777777" w:rsidR="00B833F5" w:rsidRDefault="00B833F5">
      <w:pPr>
        <w:pStyle w:val="NormalWeb"/>
      </w:pPr>
      <w:r>
        <w:t>AI detectors can produce false positives and false negatives.</w:t>
      </w:r>
    </w:p>
    <w:p w14:paraId="561EF2C1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E3E037" wp14:editId="041D5AF0">
                <wp:extent cx="5943600" cy="1270"/>
                <wp:effectExtent l="0" t="31750" r="0" b="36830"/>
                <wp:docPr id="998038937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3EEDF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53B68B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16. AI Indicator Display</w:t>
      </w:r>
    </w:p>
    <w:p w14:paraId="328EE9EF" w14:textId="77777777" w:rsidR="00B833F5" w:rsidRDefault="00B833F5">
      <w:pPr>
        <w:pStyle w:val="NormalWeb"/>
      </w:pPr>
      <w:r>
        <w:t>Example:</w:t>
      </w:r>
    </w:p>
    <w:p w14:paraId="2FB13DD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AI Content Indicator</w:t>
      </w:r>
    </w:p>
    <w:p w14:paraId="3D9DDD36" w14:textId="77777777" w:rsidR="00B833F5" w:rsidRDefault="00B833F5">
      <w:pPr>
        <w:pStyle w:val="HTMLPreformatted"/>
        <w:rPr>
          <w:rStyle w:val="HTMLCode"/>
        </w:rPr>
      </w:pPr>
    </w:p>
    <w:p w14:paraId="6C3C295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Signal:</w:t>
      </w:r>
    </w:p>
    <w:p w14:paraId="5B0C09A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Elevated</w:t>
      </w:r>
    </w:p>
    <w:p w14:paraId="77DB84AA" w14:textId="77777777" w:rsidR="00B833F5" w:rsidRDefault="00B833F5">
      <w:pPr>
        <w:pStyle w:val="HTMLPreformatted"/>
        <w:rPr>
          <w:rStyle w:val="HTMLCode"/>
        </w:rPr>
      </w:pPr>
    </w:p>
    <w:p w14:paraId="3B7D59A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Confidence:</w:t>
      </w:r>
    </w:p>
    <w:p w14:paraId="52E54B1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Low / Medium / High</w:t>
      </w:r>
    </w:p>
    <w:p w14:paraId="417E68A7" w14:textId="77777777" w:rsidR="00B833F5" w:rsidRDefault="00B833F5">
      <w:pPr>
        <w:pStyle w:val="HTMLPreformatted"/>
        <w:rPr>
          <w:rStyle w:val="HTMLCode"/>
        </w:rPr>
      </w:pPr>
    </w:p>
    <w:p w14:paraId="2981AA7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Status:</w:t>
      </w:r>
    </w:p>
    <w:p w14:paraId="6E75118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Requires human review</w:t>
      </w:r>
    </w:p>
    <w:p w14:paraId="1C2E961B" w14:textId="77777777" w:rsidR="00B833F5" w:rsidRDefault="00B833F5">
      <w:pPr>
        <w:pStyle w:val="NormalWeb"/>
      </w:pPr>
      <w:r>
        <w:t>Avoid displaying:</w:t>
      </w:r>
    </w:p>
    <w:p w14:paraId="42413B7C" w14:textId="77777777" w:rsidR="00B833F5" w:rsidRDefault="00B833F5">
      <w:pPr>
        <w:pStyle w:val="NormalWeb"/>
      </w:pPr>
      <w:r>
        <w:t>"Student cheated."</w:t>
      </w:r>
    </w:p>
    <w:p w14:paraId="5B93EE4B" w14:textId="77777777" w:rsidR="00B833F5" w:rsidRDefault="00B833F5">
      <w:pPr>
        <w:pStyle w:val="NormalWeb"/>
      </w:pPr>
      <w:r>
        <w:t>Instead:</w:t>
      </w:r>
    </w:p>
    <w:p w14:paraId="5529A2D0" w14:textId="77777777" w:rsidR="00B833F5" w:rsidRDefault="00B833F5">
      <w:pPr>
        <w:pStyle w:val="NormalWeb"/>
      </w:pPr>
      <w:r>
        <w:t>"The system detected a signal requiring review."</w:t>
      </w:r>
    </w:p>
    <w:p w14:paraId="3957F129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3666D0" wp14:editId="431335E8">
                <wp:extent cx="5943600" cy="1270"/>
                <wp:effectExtent l="0" t="31750" r="0" b="36830"/>
                <wp:docPr id="1896412327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9862D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CB8570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17. AI Detection Evidence</w:t>
      </w:r>
    </w:p>
    <w:p w14:paraId="03CB07D6" w14:textId="77777777" w:rsidR="00B833F5" w:rsidRDefault="00B833F5">
      <w:pPr>
        <w:pStyle w:val="NormalWeb"/>
      </w:pPr>
      <w:r>
        <w:t>Where supported, show:</w:t>
      </w:r>
    </w:p>
    <w:p w14:paraId="1EF850AB" w14:textId="77777777" w:rsidR="00B833F5" w:rsidRDefault="00B833F5" w:rsidP="00B83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Detection result</w:t>
      </w:r>
    </w:p>
    <w:p w14:paraId="373B853E" w14:textId="77777777" w:rsidR="00B833F5" w:rsidRDefault="00B833F5" w:rsidP="00B83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Detection method</w:t>
      </w:r>
    </w:p>
    <w:p w14:paraId="01735C31" w14:textId="77777777" w:rsidR="00B833F5" w:rsidRDefault="00B833F5" w:rsidP="00B83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</w:t>
      </w:r>
    </w:p>
    <w:p w14:paraId="41A46DE9" w14:textId="77777777" w:rsidR="00B833F5" w:rsidRDefault="00B833F5" w:rsidP="00B83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Model/service used</w:t>
      </w:r>
    </w:p>
    <w:p w14:paraId="5C1960A1" w14:textId="77777777" w:rsidR="00B833F5" w:rsidRDefault="00B833F5" w:rsidP="00B83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Confidence/uncertainty</w:t>
      </w:r>
    </w:p>
    <w:p w14:paraId="549CF5C0" w14:textId="77777777" w:rsidR="00B833F5" w:rsidRDefault="00B833F5" w:rsidP="00B83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text regions</w:t>
      </w:r>
    </w:p>
    <w:p w14:paraId="248CAADB" w14:textId="77777777" w:rsidR="00B833F5" w:rsidRDefault="00B833F5" w:rsidP="00B83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Limitations</w:t>
      </w:r>
    </w:p>
    <w:p w14:paraId="438360CF" w14:textId="77777777" w:rsidR="00B833F5" w:rsidRDefault="00B833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07DC92" wp14:editId="6FA5BE54">
                <wp:extent cx="5943600" cy="1270"/>
                <wp:effectExtent l="0" t="31750" r="0" b="36830"/>
                <wp:docPr id="3232748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55479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25C975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18. AI Disclosure</w:t>
      </w:r>
    </w:p>
    <w:p w14:paraId="1EAE4255" w14:textId="77777777" w:rsidR="00B833F5" w:rsidRDefault="00B833F5">
      <w:pPr>
        <w:pStyle w:val="NormalWeb"/>
      </w:pPr>
      <w:r>
        <w:t>Students may be required to disclose AI assistance.</w:t>
      </w:r>
    </w:p>
    <w:p w14:paraId="1E336C88" w14:textId="77777777" w:rsidR="00B833F5" w:rsidRDefault="00B833F5">
      <w:pPr>
        <w:pStyle w:val="NormalWeb"/>
      </w:pPr>
      <w:r>
        <w:t>Example:</w:t>
      </w:r>
    </w:p>
    <w:p w14:paraId="35D752F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AI Assistance Declaration</w:t>
      </w:r>
    </w:p>
    <w:p w14:paraId="20973C28" w14:textId="77777777" w:rsidR="00B833F5" w:rsidRDefault="00B833F5">
      <w:pPr>
        <w:pStyle w:val="HTMLPreformatted"/>
        <w:rPr>
          <w:rStyle w:val="HTMLCode"/>
        </w:rPr>
      </w:pPr>
    </w:p>
    <w:p w14:paraId="64EB7D4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Did you use AI assistance?</w:t>
      </w:r>
    </w:p>
    <w:p w14:paraId="393125B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○ No</w:t>
      </w:r>
    </w:p>
    <w:p w14:paraId="2D7FD38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○ Yes</w:t>
      </w:r>
    </w:p>
    <w:p w14:paraId="1BE31F9D" w14:textId="77777777" w:rsidR="00B833F5" w:rsidRDefault="00B833F5">
      <w:pPr>
        <w:pStyle w:val="HTMLPreformatted"/>
        <w:rPr>
          <w:rStyle w:val="HTMLCode"/>
        </w:rPr>
      </w:pPr>
    </w:p>
    <w:p w14:paraId="734092A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If yes:</w:t>
      </w:r>
    </w:p>
    <w:p w14:paraId="0F4677C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Tool:</w:t>
      </w:r>
    </w:p>
    <w:p w14:paraId="1D6E74E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Purpose:</w:t>
      </w:r>
    </w:p>
    <w:p w14:paraId="3187605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How it was used:</w:t>
      </w:r>
    </w:p>
    <w:p w14:paraId="3187B9B4" w14:textId="77777777" w:rsidR="00B833F5" w:rsidRDefault="00B833F5">
      <w:pPr>
        <w:pStyle w:val="NormalWeb"/>
      </w:pPr>
      <w:r>
        <w:t>Schools can configure the required fields.</w:t>
      </w:r>
    </w:p>
    <w:p w14:paraId="3EEC0EE6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838EEE" wp14:editId="060F2864">
                <wp:extent cx="5943600" cy="1270"/>
                <wp:effectExtent l="0" t="31750" r="0" b="36830"/>
                <wp:docPr id="72706798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E5C42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046599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19. AI Assistance Categories</w:t>
      </w:r>
    </w:p>
    <w:p w14:paraId="20BA6278" w14:textId="77777777" w:rsidR="00B833F5" w:rsidRDefault="00B833F5">
      <w:pPr>
        <w:pStyle w:val="NormalWeb"/>
      </w:pPr>
      <w:r>
        <w:t>Possible categories:</w:t>
      </w:r>
    </w:p>
    <w:p w14:paraId="29605EC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Concept explanation</w:t>
      </w:r>
    </w:p>
    <w:p w14:paraId="7121AF3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Brainstorming</w:t>
      </w:r>
    </w:p>
    <w:p w14:paraId="344B667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Grammar assistance</w:t>
      </w:r>
    </w:p>
    <w:p w14:paraId="4BA611E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Translation</w:t>
      </w:r>
    </w:p>
    <w:p w14:paraId="3D0AD49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Research assistance</w:t>
      </w:r>
    </w:p>
    <w:p w14:paraId="638A8BB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Code assistance</w:t>
      </w:r>
    </w:p>
    <w:p w14:paraId="551F6DD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Content generation</w:t>
      </w:r>
    </w:p>
    <w:p w14:paraId="31C5699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Full answer generation</w:t>
      </w:r>
    </w:p>
    <w:p w14:paraId="7D71485B" w14:textId="77777777" w:rsidR="00B833F5" w:rsidRDefault="00B833F5">
      <w:pPr>
        <w:pStyle w:val="NormalWeb"/>
      </w:pPr>
      <w:r>
        <w:t>The school/teacher can determine which are permitted.</w:t>
      </w:r>
    </w:p>
    <w:p w14:paraId="7DF1BE38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8D3556" wp14:editId="5A43CFC6">
                <wp:extent cx="5943600" cy="1270"/>
                <wp:effectExtent l="0" t="31750" r="0" b="36830"/>
                <wp:docPr id="1266253364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4D44F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1B7197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20. Submission Version History</w:t>
      </w:r>
    </w:p>
    <w:p w14:paraId="3DE18273" w14:textId="77777777" w:rsidR="00B833F5" w:rsidRDefault="00B833F5">
      <w:pPr>
        <w:pStyle w:val="NormalWeb"/>
      </w:pPr>
      <w:r>
        <w:t>Every significant submission change should be traceable.</w:t>
      </w:r>
    </w:p>
    <w:p w14:paraId="0F56526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Version 1</w:t>
      </w:r>
    </w:p>
    <w:p w14:paraId="7DA38D4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67003E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Version 2</w:t>
      </w:r>
    </w:p>
    <w:p w14:paraId="1251D13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7D3015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Version 3</w:t>
      </w:r>
    </w:p>
    <w:p w14:paraId="24E75DD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B06F46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Final Submission</w:t>
      </w:r>
    </w:p>
    <w:p w14:paraId="34DA7586" w14:textId="77777777" w:rsidR="00B833F5" w:rsidRDefault="00B833F5">
      <w:pPr>
        <w:pStyle w:val="NormalWeb"/>
      </w:pPr>
      <w:r>
        <w:t>Store:</w:t>
      </w:r>
    </w:p>
    <w:p w14:paraId="3BDB5D50" w14:textId="77777777" w:rsidR="00B833F5" w:rsidRDefault="00B833F5" w:rsidP="00B83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 number</w:t>
      </w:r>
    </w:p>
    <w:p w14:paraId="6997926A" w14:textId="77777777" w:rsidR="00B833F5" w:rsidRDefault="00B833F5" w:rsidP="00B83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</w:t>
      </w:r>
    </w:p>
    <w:p w14:paraId="76D8C9DE" w14:textId="77777777" w:rsidR="00B833F5" w:rsidRDefault="00B833F5" w:rsidP="00B83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</w:t>
      </w:r>
    </w:p>
    <w:p w14:paraId="75C52FEC" w14:textId="77777777" w:rsidR="00B833F5" w:rsidRDefault="00B833F5" w:rsidP="00B83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metadata</w:t>
      </w:r>
    </w:p>
    <w:p w14:paraId="28CC6EB1" w14:textId="77777777" w:rsidR="00B833F5" w:rsidRDefault="00B833F5" w:rsidP="00B83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status</w:t>
      </w:r>
    </w:p>
    <w:p w14:paraId="45BF3CD0" w14:textId="77777777" w:rsidR="00B833F5" w:rsidRDefault="00B833F5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686CD39" wp14:editId="2C7BEBEF">
                <wp:extent cx="5943600" cy="1270"/>
                <wp:effectExtent l="0" t="31750" r="0" b="36830"/>
                <wp:docPr id="139382584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B09DF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8CE076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21. Submission Timeline</w:t>
      </w:r>
    </w:p>
    <w:p w14:paraId="3B8BF419" w14:textId="77777777" w:rsidR="00B833F5" w:rsidRDefault="00B833F5">
      <w:pPr>
        <w:pStyle w:val="NormalWeb"/>
      </w:pPr>
      <w:r>
        <w:t>Example:</w:t>
      </w:r>
    </w:p>
    <w:p w14:paraId="032025C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09:15 — Assignment opened</w:t>
      </w:r>
    </w:p>
    <w:p w14:paraId="0355C35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09:32 — Draft saved</w:t>
      </w:r>
    </w:p>
    <w:p w14:paraId="0C34CDF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10:05 — File uploaded</w:t>
      </w:r>
    </w:p>
    <w:p w14:paraId="60CE148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10:12 — Draft replaced</w:t>
      </w:r>
    </w:p>
    <w:p w14:paraId="5CF754A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10:45 — Submission completed</w:t>
      </w:r>
    </w:p>
    <w:p w14:paraId="1777AD31" w14:textId="77777777" w:rsidR="00B833F5" w:rsidRDefault="00B833F5">
      <w:pPr>
        <w:pStyle w:val="NormalWeb"/>
      </w:pPr>
      <w:r>
        <w:t>This creates a defensible audit trail without unnecessarily recording every keystroke.</w:t>
      </w:r>
    </w:p>
    <w:p w14:paraId="653BE373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16FCC7" wp14:editId="71EC26AC">
                <wp:extent cx="5943600" cy="1270"/>
                <wp:effectExtent l="0" t="31750" r="0" b="36830"/>
                <wp:docPr id="53082710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4E72A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91AAE3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22. Draft History</w:t>
      </w:r>
    </w:p>
    <w:p w14:paraId="0055A6D4" w14:textId="77777777" w:rsidR="00B833F5" w:rsidRDefault="00B833F5">
      <w:pPr>
        <w:pStyle w:val="NormalWeb"/>
      </w:pPr>
      <w:r>
        <w:t>Students should be able to see their own version history where enabled.</w:t>
      </w:r>
    </w:p>
    <w:p w14:paraId="70EDB6C1" w14:textId="77777777" w:rsidR="00B833F5" w:rsidRDefault="00B833F5">
      <w:pPr>
        <w:pStyle w:val="NormalWeb"/>
      </w:pPr>
      <w:r>
        <w:t>Teachers should see appropriate submission history based on assignment settings.</w:t>
      </w:r>
    </w:p>
    <w:p w14:paraId="6A88FC9A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948029" wp14:editId="5B05591E">
                <wp:extent cx="5943600" cy="1270"/>
                <wp:effectExtent l="0" t="31750" r="0" b="36830"/>
                <wp:docPr id="204428018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67F47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4F9D27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23. Resubmission Tracking</w:t>
      </w:r>
    </w:p>
    <w:p w14:paraId="1D4CA8A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Submission 1</w:t>
      </w:r>
    </w:p>
    <w:p w14:paraId="20EECD1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43E843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Returned</w:t>
      </w:r>
    </w:p>
    <w:p w14:paraId="6D63B0F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488ABE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Resubmission 2</w:t>
      </w:r>
    </w:p>
    <w:p w14:paraId="2A3885C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571059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Returned</w:t>
      </w:r>
    </w:p>
    <w:p w14:paraId="6BF0A46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9E0243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Final Submission</w:t>
      </w:r>
    </w:p>
    <w:p w14:paraId="76DA242C" w14:textId="77777777" w:rsidR="00B833F5" w:rsidRDefault="00B833F5">
      <w:pPr>
        <w:pStyle w:val="NormalWeb"/>
      </w:pPr>
      <w:r>
        <w:t>Each version must retain its own timestamp and status.</w:t>
      </w:r>
    </w:p>
    <w:p w14:paraId="29AAB627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38C4E3" wp14:editId="57E6355F">
                <wp:extent cx="5943600" cy="1270"/>
                <wp:effectExtent l="0" t="31750" r="0" b="36830"/>
                <wp:docPr id="1943010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A2809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1ACDE9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24. Duplicate Submission Detection</w:t>
      </w:r>
    </w:p>
    <w:p w14:paraId="405A3205" w14:textId="77777777" w:rsidR="00B833F5" w:rsidRDefault="00B833F5">
      <w:pPr>
        <w:pStyle w:val="NormalWeb"/>
      </w:pPr>
      <w:r>
        <w:t>The system should identify potentially duplicated submissions.</w:t>
      </w:r>
    </w:p>
    <w:p w14:paraId="5F3DC381" w14:textId="77777777" w:rsidR="00B833F5" w:rsidRDefault="00B833F5">
      <w:pPr>
        <w:pStyle w:val="NormalWeb"/>
      </w:pPr>
      <w:r>
        <w:lastRenderedPageBreak/>
        <w:t>Compare:</w:t>
      </w:r>
    </w:p>
    <w:p w14:paraId="5F8215F6" w14:textId="77777777" w:rsidR="00B833F5" w:rsidRDefault="00B833F5" w:rsidP="00B83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Same student's previous work</w:t>
      </w:r>
    </w:p>
    <w:p w14:paraId="1C916000" w14:textId="77777777" w:rsidR="00B833F5" w:rsidRDefault="00B833F5" w:rsidP="00B83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Another student's work</w:t>
      </w:r>
    </w:p>
    <w:p w14:paraId="101CAD7B" w14:textId="77777777" w:rsidR="00B833F5" w:rsidRDefault="00B833F5" w:rsidP="00B83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Cross-class submissions</w:t>
      </w:r>
    </w:p>
    <w:p w14:paraId="3737F41E" w14:textId="77777777" w:rsidR="00B833F5" w:rsidRDefault="00B833F5" w:rsidP="00B83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Cross-year submissions where permitted</w:t>
      </w:r>
    </w:p>
    <w:p w14:paraId="789CF1B8" w14:textId="77777777" w:rsidR="00B833F5" w:rsidRDefault="00B833F5">
      <w:pPr>
        <w:pStyle w:val="NormalWeb"/>
      </w:pPr>
      <w:r>
        <w:t>Again:</w:t>
      </w:r>
    </w:p>
    <w:p w14:paraId="37F22358" w14:textId="77777777" w:rsidR="00B833F5" w:rsidRDefault="00B833F5">
      <w:pPr>
        <w:pStyle w:val="NormalWeb"/>
      </w:pPr>
      <w:r>
        <w:t>Detection creates a review signal, not an automatic accusation.</w:t>
      </w:r>
    </w:p>
    <w:p w14:paraId="5F42B86A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9A4F8F" wp14:editId="7BEAF6D0">
                <wp:extent cx="5943600" cy="1270"/>
                <wp:effectExtent l="0" t="31750" r="0" b="36830"/>
                <wp:docPr id="78616555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F49CBD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A9A55C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25. Unauthorized Collaboration Indicators</w:t>
      </w:r>
    </w:p>
    <w:p w14:paraId="10396EA6" w14:textId="77777777" w:rsidR="00B833F5" w:rsidRDefault="00B833F5">
      <w:pPr>
        <w:pStyle w:val="NormalWeb"/>
      </w:pPr>
      <w:r>
        <w:t>Depending on assignment policy, SAIS may detect patterns such as:</w:t>
      </w:r>
    </w:p>
    <w:p w14:paraId="0656A0F0" w14:textId="77777777" w:rsidR="00B833F5" w:rsidRDefault="00B833F5" w:rsidP="00B83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Highly similar answers</w:t>
      </w:r>
    </w:p>
    <w:p w14:paraId="4468C75E" w14:textId="77777777" w:rsidR="00B833F5" w:rsidRDefault="00B833F5" w:rsidP="00B83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Identical unusual errors</w:t>
      </w:r>
    </w:p>
    <w:p w14:paraId="02B53320" w14:textId="77777777" w:rsidR="00B833F5" w:rsidRDefault="00B833F5" w:rsidP="00B83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Identical unusual wording</w:t>
      </w:r>
    </w:p>
    <w:p w14:paraId="7C76FB28" w14:textId="77777777" w:rsidR="00B833F5" w:rsidRDefault="00B833F5" w:rsidP="00B83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Shared submission patterns</w:t>
      </w:r>
    </w:p>
    <w:p w14:paraId="7B8E37FF" w14:textId="77777777" w:rsidR="00B833F5" w:rsidRDefault="00B833F5" w:rsidP="00B83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Simultaneous suspicious activity</w:t>
      </w:r>
    </w:p>
    <w:p w14:paraId="1A073C2F" w14:textId="77777777" w:rsidR="00B833F5" w:rsidRDefault="00B833F5">
      <w:pPr>
        <w:pStyle w:val="NormalWeb"/>
      </w:pPr>
      <w:r>
        <w:t>These should be presented as investigation signals.</w:t>
      </w:r>
    </w:p>
    <w:p w14:paraId="229C8502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0B8FEA" wp14:editId="569CAB58">
                <wp:extent cx="5943600" cy="1270"/>
                <wp:effectExtent l="0" t="31750" r="0" b="36830"/>
                <wp:docPr id="129241070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FD7FA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A75E76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26. Suspicious Activity Monitoring</w:t>
      </w:r>
    </w:p>
    <w:p w14:paraId="54DFD2AC" w14:textId="77777777" w:rsidR="00B833F5" w:rsidRDefault="00B833F5">
      <w:pPr>
        <w:pStyle w:val="NormalWeb"/>
      </w:pPr>
      <w:r>
        <w:t>For online assessments, configurable events may include:</w:t>
      </w:r>
    </w:p>
    <w:p w14:paraId="29A1E95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Assessment Started</w:t>
      </w:r>
    </w:p>
    <w:p w14:paraId="4381E58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Page Changed</w:t>
      </w:r>
    </w:p>
    <w:p w14:paraId="694E6E7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Question Viewed</w:t>
      </w:r>
    </w:p>
    <w:p w14:paraId="00F0949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Question Answered</w:t>
      </w:r>
    </w:p>
    <w:p w14:paraId="288111A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Answer Changed</w:t>
      </w:r>
    </w:p>
    <w:p w14:paraId="7A8F720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Assessment Paused</w:t>
      </w:r>
    </w:p>
    <w:p w14:paraId="6C17A3D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Assessment Resumed</w:t>
      </w:r>
    </w:p>
    <w:p w14:paraId="61F5776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Submission Attempted</w:t>
      </w:r>
    </w:p>
    <w:p w14:paraId="20F26D7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Assessment Submitted</w:t>
      </w:r>
    </w:p>
    <w:p w14:paraId="0F5ED0F7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6636AC" wp14:editId="134C3496">
                <wp:extent cx="5943600" cy="1270"/>
                <wp:effectExtent l="0" t="31750" r="0" b="36830"/>
                <wp:docPr id="130555320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CD82BD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835FEF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27. Browser/Session Signals</w:t>
      </w:r>
    </w:p>
    <w:p w14:paraId="22042340" w14:textId="77777777" w:rsidR="00B833F5" w:rsidRDefault="00B833F5">
      <w:pPr>
        <w:pStyle w:val="NormalWeb"/>
      </w:pPr>
      <w:r>
        <w:t>Where technically and legally appropriate, the system may record:</w:t>
      </w:r>
    </w:p>
    <w:p w14:paraId="13C91669" w14:textId="77777777" w:rsidR="00B833F5" w:rsidRDefault="00B833F5" w:rsidP="00B83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identifier</w:t>
      </w:r>
    </w:p>
    <w:p w14:paraId="246D6A8D" w14:textId="77777777" w:rsidR="00B833F5" w:rsidRDefault="00B833F5" w:rsidP="00B83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Device/session metadata</w:t>
      </w:r>
    </w:p>
    <w:p w14:paraId="149D63BD" w14:textId="77777777" w:rsidR="00B833F5" w:rsidRDefault="00B833F5" w:rsidP="00B83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 time</w:t>
      </w:r>
    </w:p>
    <w:p w14:paraId="75080C32" w14:textId="77777777" w:rsidR="00B833F5" w:rsidRDefault="00B833F5" w:rsidP="00B83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 time</w:t>
      </w:r>
    </w:p>
    <w:p w14:paraId="50C8BF64" w14:textId="77777777" w:rsidR="00B833F5" w:rsidRDefault="00B833F5" w:rsidP="00B83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metadata</w:t>
      </w:r>
    </w:p>
    <w:p w14:paraId="40634874" w14:textId="77777777" w:rsidR="00B833F5" w:rsidRDefault="00B833F5" w:rsidP="00B83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Connection interruptions</w:t>
      </w:r>
    </w:p>
    <w:p w14:paraId="3BDF5DE9" w14:textId="77777777" w:rsidR="00B833F5" w:rsidRDefault="00B833F5">
      <w:pPr>
        <w:pStyle w:val="NormalWeb"/>
      </w:pPr>
      <w:r>
        <w:t>Avoid collecting unnecessary personal data.</w:t>
      </w:r>
    </w:p>
    <w:p w14:paraId="03229056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8A18A2" wp14:editId="65DFFD41">
                <wp:extent cx="5943600" cy="1270"/>
                <wp:effectExtent l="0" t="31750" r="0" b="36830"/>
                <wp:docPr id="34780553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FAB12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07DACD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28. Tab/Window Monitoring</w:t>
      </w:r>
    </w:p>
    <w:p w14:paraId="2861E715" w14:textId="77777777" w:rsidR="00B833F5" w:rsidRDefault="00B833F5">
      <w:pPr>
        <w:pStyle w:val="NormalWeb"/>
      </w:pPr>
      <w:r>
        <w:t>If enabled for an assessment, the system may detect certain browser visibility changes.</w:t>
      </w:r>
    </w:p>
    <w:p w14:paraId="4EEADDBB" w14:textId="77777777" w:rsidR="00B833F5" w:rsidRDefault="00B833F5">
      <w:pPr>
        <w:pStyle w:val="NormalWeb"/>
      </w:pPr>
      <w:r>
        <w:t>Example:</w:t>
      </w:r>
    </w:p>
    <w:p w14:paraId="2349254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Assessment Visibility</w:t>
      </w:r>
    </w:p>
    <w:p w14:paraId="4826EBAE" w14:textId="77777777" w:rsidR="00B833F5" w:rsidRDefault="00B833F5">
      <w:pPr>
        <w:pStyle w:val="HTMLPreformatted"/>
        <w:rPr>
          <w:rStyle w:val="HTMLCode"/>
        </w:rPr>
      </w:pPr>
    </w:p>
    <w:p w14:paraId="182C4D7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Visible: 95%</w:t>
      </w:r>
    </w:p>
    <w:p w14:paraId="76A4FDE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Hidden: 5%</w:t>
      </w:r>
    </w:p>
    <w:p w14:paraId="32AEB801" w14:textId="77777777" w:rsidR="00B833F5" w:rsidRDefault="00B833F5">
      <w:pPr>
        <w:pStyle w:val="NormalWeb"/>
      </w:pPr>
      <w:r>
        <w:t>However:</w:t>
      </w:r>
    </w:p>
    <w:p w14:paraId="73D5D3B4" w14:textId="77777777" w:rsidR="00B833F5" w:rsidRDefault="00B833F5">
      <w:pPr>
        <w:pStyle w:val="NormalWeb"/>
      </w:pPr>
      <w:r>
        <w:t>A tab switch does not prove cheating.</w:t>
      </w:r>
    </w:p>
    <w:p w14:paraId="6D279C52" w14:textId="77777777" w:rsidR="00B833F5" w:rsidRDefault="00B833F5">
      <w:pPr>
        <w:pStyle w:val="NormalWeb"/>
      </w:pPr>
      <w:r>
        <w:t>There can be legitimate causes such as:</w:t>
      </w:r>
    </w:p>
    <w:p w14:paraId="23A4E044" w14:textId="77777777" w:rsidR="00B833F5" w:rsidRDefault="00B833F5" w:rsidP="00B83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Browser notifications</w:t>
      </w:r>
    </w:p>
    <w:p w14:paraId="073C4887" w14:textId="77777777" w:rsidR="00B833F5" w:rsidRDefault="00B833F5" w:rsidP="00B83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problems</w:t>
      </w:r>
    </w:p>
    <w:p w14:paraId="2EB722E2" w14:textId="77777777" w:rsidR="00B833F5" w:rsidRDefault="00B833F5" w:rsidP="00B83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Accessibility tools</w:t>
      </w:r>
    </w:p>
    <w:p w14:paraId="42C208A6" w14:textId="77777777" w:rsidR="00B833F5" w:rsidRDefault="00B833F5" w:rsidP="00B83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behavior</w:t>
      </w:r>
    </w:p>
    <w:p w14:paraId="28D2AC43" w14:textId="77777777" w:rsidR="00B833F5" w:rsidRDefault="00B833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0390EF" wp14:editId="6CDC175C">
                <wp:extent cx="5943600" cy="1270"/>
                <wp:effectExtent l="0" t="31750" r="0" b="36830"/>
                <wp:docPr id="91041654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366C2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2745A8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29. Network Disconnection Handling</w:t>
      </w:r>
    </w:p>
    <w:p w14:paraId="3EA8042A" w14:textId="77777777" w:rsidR="00B833F5" w:rsidRDefault="00B833F5">
      <w:pPr>
        <w:pStyle w:val="NormalWeb"/>
      </w:pPr>
      <w:r>
        <w:t>The system must distinguish:</w:t>
      </w:r>
    </w:p>
    <w:p w14:paraId="4EB499B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Network Disconnect</w:t>
      </w:r>
    </w:p>
    <w:p w14:paraId="017924B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≠</w:t>
      </w:r>
    </w:p>
    <w:p w14:paraId="1F8285A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Intentional Misconduct</w:t>
      </w:r>
    </w:p>
    <w:p w14:paraId="6D4D42B6" w14:textId="77777777" w:rsidR="00B833F5" w:rsidRDefault="00B833F5">
      <w:pPr>
        <w:pStyle w:val="NormalWeb"/>
      </w:pPr>
      <w:r>
        <w:t>Assessment state should be safely preserved where possible.</w:t>
      </w:r>
    </w:p>
    <w:p w14:paraId="48052190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790BE6" wp14:editId="08CA4A8E">
                <wp:extent cx="5943600" cy="1270"/>
                <wp:effectExtent l="0" t="31750" r="0" b="36830"/>
                <wp:docPr id="187735861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F888B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E56084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30. Time Anomaly Detection</w:t>
      </w:r>
    </w:p>
    <w:p w14:paraId="05B45B35" w14:textId="77777777" w:rsidR="00B833F5" w:rsidRDefault="00B833F5">
      <w:pPr>
        <w:pStyle w:val="NormalWeb"/>
      </w:pPr>
      <w:r>
        <w:t>Identify unusual patterns such as:</w:t>
      </w:r>
    </w:p>
    <w:p w14:paraId="731BBD05" w14:textId="77777777" w:rsidR="00B833F5" w:rsidRDefault="00B833F5" w:rsidP="00B833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Extremely rapid completion</w:t>
      </w:r>
    </w:p>
    <w:p w14:paraId="0A2F4E93" w14:textId="77777777" w:rsidR="00B833F5" w:rsidRDefault="00B833F5" w:rsidP="00B833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Long inactivity followed by submission</w:t>
      </w:r>
    </w:p>
    <w:p w14:paraId="53E60424" w14:textId="77777777" w:rsidR="00B833F5" w:rsidRDefault="00B833F5" w:rsidP="00B833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suspicious reconnects</w:t>
      </w:r>
    </w:p>
    <w:p w14:paraId="3A39AF65" w14:textId="77777777" w:rsidR="00B833F5" w:rsidRDefault="00B833F5">
      <w:pPr>
        <w:pStyle w:val="NormalWeb"/>
      </w:pPr>
      <w:r>
        <w:t>These should generate review indicators only.</w:t>
      </w:r>
    </w:p>
    <w:p w14:paraId="520A991F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9ACE73" wp14:editId="74EEF9B3">
                <wp:extent cx="5943600" cy="1270"/>
                <wp:effectExtent l="0" t="31750" r="0" b="36830"/>
                <wp:docPr id="12507685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47158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A11585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31. Identity Verification</w:t>
      </w:r>
    </w:p>
    <w:p w14:paraId="6DC398A8" w14:textId="77777777" w:rsidR="00B833F5" w:rsidRDefault="00B833F5">
      <w:pPr>
        <w:pStyle w:val="NormalWeb"/>
      </w:pPr>
      <w:r>
        <w:t>For high-stakes assessments, schools may configure:</w:t>
      </w:r>
    </w:p>
    <w:p w14:paraId="03C4634A" w14:textId="77777777" w:rsidR="00B833F5" w:rsidRDefault="00B833F5" w:rsidP="00B83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 authentication</w:t>
      </w:r>
    </w:p>
    <w:p w14:paraId="2021C3E9" w14:textId="77777777" w:rsidR="00B833F5" w:rsidRDefault="00B833F5" w:rsidP="00B83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account verification</w:t>
      </w:r>
    </w:p>
    <w:p w14:paraId="4A6573B2" w14:textId="77777777" w:rsidR="00B833F5" w:rsidRDefault="00B833F5" w:rsidP="00B83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Optional identity confirmation</w:t>
      </w:r>
    </w:p>
    <w:p w14:paraId="31145A64" w14:textId="77777777" w:rsidR="00B833F5" w:rsidRDefault="00B833F5" w:rsidP="00B83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Institution-approved verification mechanisms</w:t>
      </w:r>
    </w:p>
    <w:p w14:paraId="74DC894A" w14:textId="77777777" w:rsidR="00B833F5" w:rsidRDefault="00B833F5">
      <w:pPr>
        <w:pStyle w:val="NormalWeb"/>
      </w:pPr>
      <w:r>
        <w:t>Biometric verification should not be introduced casually and would require appropriate legal, privacy, and institutional safeguards.</w:t>
      </w:r>
    </w:p>
    <w:p w14:paraId="4B8BC95A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EE45C3" wp14:editId="65F6F55F">
                <wp:extent cx="5943600" cy="1270"/>
                <wp:effectExtent l="0" t="31750" r="0" b="36830"/>
                <wp:docPr id="36527426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E5958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B86A12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32. Impersonation Protection</w:t>
      </w:r>
    </w:p>
    <w:p w14:paraId="59CA0F5A" w14:textId="77777777" w:rsidR="00B833F5" w:rsidRDefault="00B833F5">
      <w:pPr>
        <w:pStyle w:val="NormalWeb"/>
      </w:pPr>
      <w:r>
        <w:t>Protect against unauthorized account use through:</w:t>
      </w:r>
    </w:p>
    <w:p w14:paraId="37BBCF3B" w14:textId="77777777" w:rsidR="00B833F5" w:rsidRDefault="00B833F5" w:rsidP="00B83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 authentication</w:t>
      </w:r>
    </w:p>
    <w:p w14:paraId="3B09D49D" w14:textId="77777777" w:rsidR="00B833F5" w:rsidRDefault="00B833F5" w:rsidP="00B83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management</w:t>
      </w:r>
    </w:p>
    <w:p w14:paraId="032E5E22" w14:textId="77777777" w:rsidR="00B833F5" w:rsidRDefault="00B833F5" w:rsidP="00B83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Device/session alerts</w:t>
      </w:r>
    </w:p>
    <w:p w14:paraId="24DE02B0" w14:textId="77777777" w:rsidR="00B833F5" w:rsidRDefault="00B833F5" w:rsidP="00B83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Login history</w:t>
      </w:r>
    </w:p>
    <w:p w14:paraId="7419E697" w14:textId="77777777" w:rsidR="00B833F5" w:rsidRDefault="00B833F5" w:rsidP="00B83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Optional MFA</w:t>
      </w:r>
    </w:p>
    <w:p w14:paraId="20B018BB" w14:textId="77777777" w:rsidR="00B833F5" w:rsidRDefault="00B833F5" w:rsidP="00B83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Suspicious-login detection</w:t>
      </w:r>
    </w:p>
    <w:p w14:paraId="1EB18ABD" w14:textId="77777777" w:rsidR="00B833F5" w:rsidRDefault="00B833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302BCE" wp14:editId="290D6610">
                <wp:extent cx="5943600" cy="1270"/>
                <wp:effectExtent l="0" t="31750" r="0" b="36830"/>
                <wp:docPr id="205828293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478E8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242F1B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33. Academic Integrity Case</w:t>
      </w:r>
    </w:p>
    <w:p w14:paraId="332FEC5C" w14:textId="77777777" w:rsidR="00B833F5" w:rsidRDefault="00B833F5">
      <w:pPr>
        <w:pStyle w:val="NormalWeb"/>
      </w:pPr>
      <w:r>
        <w:t>When a teacher believes there is a potential violation:</w:t>
      </w:r>
    </w:p>
    <w:p w14:paraId="508B5F2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Create Integrity Case</w:t>
      </w:r>
    </w:p>
    <w:p w14:paraId="0DCF7F25" w14:textId="77777777" w:rsidR="00B833F5" w:rsidRDefault="00B833F5">
      <w:pPr>
        <w:pStyle w:val="NormalWeb"/>
      </w:pPr>
      <w:r>
        <w:t>Case contains:</w:t>
      </w:r>
    </w:p>
    <w:p w14:paraId="6C4D6596" w14:textId="77777777" w:rsidR="00B833F5" w:rsidRDefault="00B833F5" w:rsidP="00B83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</w:t>
      </w:r>
    </w:p>
    <w:p w14:paraId="703F1FB4" w14:textId="77777777" w:rsidR="00B833F5" w:rsidRDefault="00B833F5" w:rsidP="00B83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Assignment/exam</w:t>
      </w:r>
    </w:p>
    <w:p w14:paraId="40B0321A" w14:textId="77777777" w:rsidR="00B833F5" w:rsidRDefault="00B833F5" w:rsidP="00B83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427EF712" w14:textId="77777777" w:rsidR="00B833F5" w:rsidRDefault="00B833F5" w:rsidP="00B83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Alleged policy</w:t>
      </w:r>
    </w:p>
    <w:p w14:paraId="1BD94F66" w14:textId="77777777" w:rsidR="00B833F5" w:rsidRDefault="00B833F5" w:rsidP="00B83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</w:t>
      </w:r>
    </w:p>
    <w:p w14:paraId="7AC7B812" w14:textId="77777777" w:rsidR="00B833F5" w:rsidRDefault="00B833F5" w:rsidP="00B83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notes</w:t>
      </w:r>
    </w:p>
    <w:p w14:paraId="5AED7755" w14:textId="77777777" w:rsidR="00B833F5" w:rsidRDefault="00B833F5" w:rsidP="00B83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6307EE30" w14:textId="77777777" w:rsidR="00B833F5" w:rsidRDefault="00B833F5" w:rsidP="00B83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history</w:t>
      </w:r>
    </w:p>
    <w:p w14:paraId="4249A05F" w14:textId="77777777" w:rsidR="00B833F5" w:rsidRDefault="00B833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1140B1" wp14:editId="6AEB87B6">
                <wp:extent cx="5943600" cy="1270"/>
                <wp:effectExtent l="0" t="31750" r="0" b="36830"/>
                <wp:docPr id="1863097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FE91B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9A3CCC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34. Case Status</w:t>
      </w:r>
    </w:p>
    <w:p w14:paraId="411B213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48D73E2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4778CC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Under Review</w:t>
      </w:r>
    </w:p>
    <w:p w14:paraId="79613DE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290D84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Student Response</w:t>
      </w:r>
    </w:p>
    <w:p w14:paraId="29C6045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CA0802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Decision</w:t>
      </w:r>
    </w:p>
    <w:p w14:paraId="246215A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1E4FF8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Resolved</w:t>
      </w:r>
    </w:p>
    <w:p w14:paraId="292AEA48" w14:textId="77777777" w:rsidR="00B833F5" w:rsidRDefault="00B833F5">
      <w:pPr>
        <w:pStyle w:val="NormalWeb"/>
      </w:pPr>
      <w:r>
        <w:t>Possible additional state:</w:t>
      </w:r>
    </w:p>
    <w:p w14:paraId="6E6A8DA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Appealed</w:t>
      </w:r>
    </w:p>
    <w:p w14:paraId="08C8C358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C240E9" wp14:editId="7F411BB5">
                <wp:extent cx="5943600" cy="1270"/>
                <wp:effectExtent l="0" t="31750" r="0" b="36830"/>
                <wp:docPr id="44739440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EB7DB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FAB6B3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35. Evidence Management</w:t>
      </w:r>
    </w:p>
    <w:p w14:paraId="653FBF8D" w14:textId="77777777" w:rsidR="00B833F5" w:rsidRDefault="00B833F5">
      <w:pPr>
        <w:pStyle w:val="NormalWeb"/>
      </w:pPr>
      <w:r>
        <w:t>Evidence may include:</w:t>
      </w:r>
    </w:p>
    <w:p w14:paraId="59A46BD9" w14:textId="77777777" w:rsidR="00B833F5" w:rsidRDefault="00B833F5" w:rsidP="00B83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</w:t>
      </w:r>
    </w:p>
    <w:p w14:paraId="13CA45B1" w14:textId="77777777" w:rsidR="00B833F5" w:rsidRDefault="00B833F5" w:rsidP="00B83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 history</w:t>
      </w:r>
    </w:p>
    <w:p w14:paraId="51E05351" w14:textId="77777777" w:rsidR="00B833F5" w:rsidRDefault="00B833F5" w:rsidP="00B83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Similarity report</w:t>
      </w:r>
    </w:p>
    <w:p w14:paraId="25E93739" w14:textId="77777777" w:rsidR="00B833F5" w:rsidRDefault="00B833F5" w:rsidP="00B83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indicator</w:t>
      </w:r>
    </w:p>
    <w:p w14:paraId="7EF855A7" w14:textId="77777777" w:rsidR="00B833F5" w:rsidRDefault="00B833F5" w:rsidP="00B83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logs</w:t>
      </w:r>
    </w:p>
    <w:p w14:paraId="17FAE09B" w14:textId="77777777" w:rsidR="00B833F5" w:rsidRDefault="00B833F5" w:rsidP="00B83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observations</w:t>
      </w:r>
    </w:p>
    <w:p w14:paraId="0E87543B" w14:textId="77777777" w:rsidR="00B833F5" w:rsidRDefault="00B833F5" w:rsidP="00B83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explanation</w:t>
      </w:r>
    </w:p>
    <w:p w14:paraId="78B71E91" w14:textId="77777777" w:rsidR="00B833F5" w:rsidRDefault="00B833F5" w:rsidP="00B83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Supporting documents</w:t>
      </w:r>
    </w:p>
    <w:p w14:paraId="241C974A" w14:textId="77777777" w:rsidR="00B833F5" w:rsidRDefault="00B833F5">
      <w:pPr>
        <w:pStyle w:val="NormalWeb"/>
      </w:pPr>
      <w:r>
        <w:t>Evidence should be immutable once attached to a finalized case, with controlled amendments.</w:t>
      </w:r>
    </w:p>
    <w:p w14:paraId="77E4BA09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D0F2A0" wp14:editId="0DF8D858">
                <wp:extent cx="5943600" cy="1270"/>
                <wp:effectExtent l="0" t="31750" r="0" b="36830"/>
                <wp:docPr id="187193105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781DB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C1E867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36. Evidence Integrity</w:t>
      </w:r>
    </w:p>
    <w:p w14:paraId="55FD77EE" w14:textId="77777777" w:rsidR="00B833F5" w:rsidRDefault="00B833F5">
      <w:pPr>
        <w:pStyle w:val="NormalWeb"/>
      </w:pPr>
      <w:r>
        <w:t>For important evidence, record:</w:t>
      </w:r>
    </w:p>
    <w:p w14:paraId="77EECE5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Evidence ID</w:t>
      </w:r>
    </w:p>
    <w:p w14:paraId="1F6F84A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Created At</w:t>
      </w:r>
    </w:p>
    <w:p w14:paraId="1440BD6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Created By</w:t>
      </w:r>
    </w:p>
    <w:p w14:paraId="12AFF8B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14:paraId="03E5FAA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Hash/Integrity Marker</w:t>
      </w:r>
    </w:p>
    <w:p w14:paraId="28CC73B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Version</w:t>
      </w:r>
    </w:p>
    <w:p w14:paraId="467EFD2E" w14:textId="77777777" w:rsidR="00B833F5" w:rsidRDefault="00B833F5">
      <w:pPr>
        <w:pStyle w:val="NormalWeb"/>
      </w:pPr>
      <w:r>
        <w:t>This helps establish whether evidence was altered.</w:t>
      </w:r>
    </w:p>
    <w:p w14:paraId="10C3AA2D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9050F5" wp14:editId="217E8832">
                <wp:extent cx="5943600" cy="1270"/>
                <wp:effectExtent l="0" t="31750" r="0" b="36830"/>
                <wp:docPr id="80060487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C7E56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64395E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37. Teacher Review</w:t>
      </w:r>
    </w:p>
    <w:p w14:paraId="48F9ADC1" w14:textId="77777777" w:rsidR="00B833F5" w:rsidRDefault="00B833F5">
      <w:pPr>
        <w:pStyle w:val="NormalWeb"/>
      </w:pPr>
      <w:r>
        <w:t>Teacher interface:</w:t>
      </w:r>
    </w:p>
    <w:p w14:paraId="2D8BA07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Integrity Review</w:t>
      </w:r>
    </w:p>
    <w:p w14:paraId="609745B9" w14:textId="77777777" w:rsidR="00B833F5" w:rsidRDefault="00B833F5">
      <w:pPr>
        <w:pStyle w:val="HTMLPreformatted"/>
        <w:rPr>
          <w:rStyle w:val="HTMLCode"/>
        </w:rPr>
      </w:pPr>
    </w:p>
    <w:p w14:paraId="265AC44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03283A6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Student A</w:t>
      </w:r>
    </w:p>
    <w:p w14:paraId="39561348" w14:textId="77777777" w:rsidR="00B833F5" w:rsidRDefault="00B833F5">
      <w:pPr>
        <w:pStyle w:val="HTMLPreformatted"/>
        <w:rPr>
          <w:rStyle w:val="HTMLCode"/>
        </w:rPr>
      </w:pPr>
    </w:p>
    <w:p w14:paraId="362E870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Assignment:</w:t>
      </w:r>
    </w:p>
    <w:p w14:paraId="31FEE82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Research Project</w:t>
      </w:r>
    </w:p>
    <w:p w14:paraId="1B1D7E2F" w14:textId="77777777" w:rsidR="00B833F5" w:rsidRDefault="00B833F5">
      <w:pPr>
        <w:pStyle w:val="HTMLPreformatted"/>
        <w:rPr>
          <w:rStyle w:val="HTMLCode"/>
        </w:rPr>
      </w:pPr>
    </w:p>
    <w:p w14:paraId="557E8C4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Signals:</w:t>
      </w:r>
    </w:p>
    <w:p w14:paraId="72D7F99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Similarity: 28%</w:t>
      </w:r>
    </w:p>
    <w:p w14:paraId="628E535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AI Indicator: Elevated</w:t>
      </w:r>
    </w:p>
    <w:p w14:paraId="091F3F3E" w14:textId="77777777" w:rsidR="00B833F5" w:rsidRDefault="00B833F5">
      <w:pPr>
        <w:pStyle w:val="HTMLPreformatted"/>
        <w:rPr>
          <w:rStyle w:val="HTMLCode"/>
        </w:rPr>
      </w:pPr>
    </w:p>
    <w:p w14:paraId="0EC9E7D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Evidence:</w:t>
      </w:r>
    </w:p>
    <w:p w14:paraId="72CF22E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[View Report]</w:t>
      </w:r>
    </w:p>
    <w:p w14:paraId="0F7AD9ED" w14:textId="77777777" w:rsidR="00B833F5" w:rsidRDefault="00B833F5">
      <w:pPr>
        <w:pStyle w:val="HTMLPreformatted"/>
        <w:rPr>
          <w:rStyle w:val="HTMLCode"/>
        </w:rPr>
      </w:pPr>
    </w:p>
    <w:p w14:paraId="7707230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Teacher Assessment:</w:t>
      </w:r>
    </w:p>
    <w:p w14:paraId="67D88E4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[Enter findings]</w:t>
      </w:r>
    </w:p>
    <w:p w14:paraId="79D70A7D" w14:textId="77777777" w:rsidR="00B833F5" w:rsidRDefault="00B833F5">
      <w:pPr>
        <w:pStyle w:val="HTMLPreformatted"/>
        <w:rPr>
          <w:rStyle w:val="HTMLCode"/>
        </w:rPr>
      </w:pPr>
    </w:p>
    <w:p w14:paraId="49BA4F4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Decision:</w:t>
      </w:r>
    </w:p>
    <w:p w14:paraId="0B811A6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[No Violation]</w:t>
      </w:r>
    </w:p>
    <w:p w14:paraId="72DEF50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[Confirmed Violation]</w:t>
      </w:r>
    </w:p>
    <w:p w14:paraId="6E6AE0F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[Refer]</w:t>
      </w:r>
    </w:p>
    <w:p w14:paraId="15443779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3B9AB1" wp14:editId="1FAA3871">
                <wp:extent cx="5943600" cy="1270"/>
                <wp:effectExtent l="0" t="31750" r="0" b="36830"/>
                <wp:docPr id="103070902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F53DB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10E02A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38. Student Response</w:t>
      </w:r>
    </w:p>
    <w:p w14:paraId="2374A8D7" w14:textId="77777777" w:rsidR="00B833F5" w:rsidRDefault="00B833F5">
      <w:pPr>
        <w:pStyle w:val="NormalWeb"/>
      </w:pPr>
      <w:r>
        <w:t>Students should have an opportunity to respond where school policy requires it.</w:t>
      </w:r>
    </w:p>
    <w:p w14:paraId="4D7E0411" w14:textId="77777777" w:rsidR="00B833F5" w:rsidRDefault="00B833F5">
      <w:pPr>
        <w:pStyle w:val="NormalWeb"/>
      </w:pPr>
      <w:r>
        <w:t>Example:</w:t>
      </w:r>
    </w:p>
    <w:p w14:paraId="766ED05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Academic Integrity Review</w:t>
      </w:r>
    </w:p>
    <w:p w14:paraId="143BCDD0" w14:textId="77777777" w:rsidR="00B833F5" w:rsidRDefault="00B833F5">
      <w:pPr>
        <w:pStyle w:val="HTMLPreformatted"/>
        <w:rPr>
          <w:rStyle w:val="HTMLCode"/>
        </w:rPr>
      </w:pPr>
    </w:p>
    <w:p w14:paraId="5553523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You may provide an explanation</w:t>
      </w:r>
    </w:p>
    <w:p w14:paraId="7885136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or supporting evidence.</w:t>
      </w:r>
    </w:p>
    <w:p w14:paraId="2445CB41" w14:textId="77777777" w:rsidR="00B833F5" w:rsidRDefault="00B833F5">
      <w:pPr>
        <w:pStyle w:val="HTMLPreformatted"/>
        <w:rPr>
          <w:rStyle w:val="HTMLCode"/>
        </w:rPr>
      </w:pPr>
    </w:p>
    <w:p w14:paraId="2493540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[Submit Response]</w:t>
      </w:r>
    </w:p>
    <w:p w14:paraId="430C75F3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440D1B" wp14:editId="2DB7BEA5">
                <wp:extent cx="5943600" cy="1270"/>
                <wp:effectExtent l="0" t="31750" r="0" b="36830"/>
                <wp:docPr id="3405949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3D72E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15D573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39. Student Evidence</w:t>
      </w:r>
    </w:p>
    <w:p w14:paraId="70AA8560" w14:textId="77777777" w:rsidR="00B833F5" w:rsidRDefault="00B833F5">
      <w:pPr>
        <w:pStyle w:val="NormalWeb"/>
      </w:pPr>
      <w:r>
        <w:t>Students may submit:</w:t>
      </w:r>
    </w:p>
    <w:p w14:paraId="58CBA398" w14:textId="77777777" w:rsidR="00B833F5" w:rsidRDefault="00B833F5" w:rsidP="00B833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Drafts</w:t>
      </w:r>
    </w:p>
    <w:p w14:paraId="174FD178" w14:textId="77777777" w:rsidR="00B833F5" w:rsidRDefault="00B833F5" w:rsidP="00B833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Notes</w:t>
      </w:r>
    </w:p>
    <w:p w14:paraId="6C239480" w14:textId="77777777" w:rsidR="00B833F5" w:rsidRDefault="00B833F5" w:rsidP="00B833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Sources</w:t>
      </w:r>
    </w:p>
    <w:p w14:paraId="2C04DD46" w14:textId="77777777" w:rsidR="00B833F5" w:rsidRDefault="00B833F5" w:rsidP="00B833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records</w:t>
      </w:r>
    </w:p>
    <w:p w14:paraId="51A99A20" w14:textId="77777777" w:rsidR="00B833F5" w:rsidRDefault="00B833F5" w:rsidP="00B833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Teacher-approved evidence</w:t>
      </w:r>
    </w:p>
    <w:p w14:paraId="728A9357" w14:textId="77777777" w:rsidR="00B833F5" w:rsidRDefault="00B833F5" w:rsidP="00B833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Explanation of AI usage</w:t>
      </w:r>
    </w:p>
    <w:p w14:paraId="49436904" w14:textId="77777777" w:rsidR="00B833F5" w:rsidRDefault="00B833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1980C0" wp14:editId="566D4A86">
                <wp:extent cx="5943600" cy="1270"/>
                <wp:effectExtent l="0" t="31750" r="0" b="36830"/>
                <wp:docPr id="134646684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7B600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209466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40. Decision Workflow</w:t>
      </w:r>
    </w:p>
    <w:p w14:paraId="0EE9CDA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Potential Signal</w:t>
      </w:r>
    </w:p>
    <w:p w14:paraId="3A82FC7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↓</w:t>
      </w:r>
    </w:p>
    <w:p w14:paraId="4E1B828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Teacher Review</w:t>
      </w:r>
    </w:p>
    <w:p w14:paraId="106B11B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6946F4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Student Response</w:t>
      </w:r>
    </w:p>
    <w:p w14:paraId="377ECF8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6ECB0A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Evidence Evaluation</w:t>
      </w:r>
    </w:p>
    <w:p w14:paraId="114105F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68F1A7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Authorized Decision</w:t>
      </w:r>
    </w:p>
    <w:p w14:paraId="3AF72E7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7BF0A1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Case Resolution</w:t>
      </w:r>
    </w:p>
    <w:p w14:paraId="36F1D870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D0CB6D" wp14:editId="1A18D8C9">
                <wp:extent cx="5943600" cy="1270"/>
                <wp:effectExtent l="0" t="31750" r="0" b="36830"/>
                <wp:docPr id="16175603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09CC7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09053E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41. Possible Outcomes</w:t>
      </w:r>
    </w:p>
    <w:p w14:paraId="301B2372" w14:textId="77777777" w:rsidR="00B833F5" w:rsidRDefault="00B833F5">
      <w:pPr>
        <w:pStyle w:val="NormalWeb"/>
      </w:pPr>
      <w:r>
        <w:t>Depending on school policy:</w:t>
      </w:r>
    </w:p>
    <w:p w14:paraId="1C2B92E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No Violation</w:t>
      </w:r>
    </w:p>
    <w:p w14:paraId="4EB03EA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Warning</w:t>
      </w:r>
    </w:p>
    <w:p w14:paraId="5A605B1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Resubmission</w:t>
      </w:r>
    </w:p>
    <w:p w14:paraId="3D946E8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Academic Penalty</w:t>
      </w:r>
    </w:p>
    <w:p w14:paraId="0262239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Grade Adjustment</w:t>
      </w:r>
    </w:p>
    <w:p w14:paraId="09FB2D5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Educational Intervention</w:t>
      </w:r>
    </w:p>
    <w:p w14:paraId="04066CC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Referral</w:t>
      </w:r>
    </w:p>
    <w:p w14:paraId="0586B09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Other Authorized Action</w:t>
      </w:r>
    </w:p>
    <w:p w14:paraId="1B30AFC7" w14:textId="77777777" w:rsidR="00B833F5" w:rsidRDefault="00B833F5">
      <w:pPr>
        <w:pStyle w:val="NormalWeb"/>
      </w:pPr>
      <w:r>
        <w:t>The available actions must be configurable.</w:t>
      </w:r>
    </w:p>
    <w:p w14:paraId="35D436F5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4155BC" wp14:editId="5382E869">
                <wp:extent cx="5943600" cy="1270"/>
                <wp:effectExtent l="0" t="31750" r="0" b="36830"/>
                <wp:docPr id="213640519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8095E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4D1F26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42. Appeal System</w:t>
      </w:r>
    </w:p>
    <w:p w14:paraId="0EB0B146" w14:textId="77777777" w:rsidR="00B833F5" w:rsidRDefault="00B833F5">
      <w:pPr>
        <w:pStyle w:val="NormalWeb"/>
      </w:pPr>
      <w:r>
        <w:t>Students should be able to appeal decisions where school policy provides this right.</w:t>
      </w:r>
    </w:p>
    <w:p w14:paraId="2B8D945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Decision</w:t>
      </w:r>
    </w:p>
    <w:p w14:paraId="717F784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2365D5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Appeal</w:t>
      </w:r>
    </w:p>
    <w:p w14:paraId="3AA79DC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B5BFC6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Appeal Review</w:t>
      </w:r>
    </w:p>
    <w:p w14:paraId="22F009D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DB5421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Final Decision</w:t>
      </w:r>
    </w:p>
    <w:p w14:paraId="5DB51172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1AD930" wp14:editId="010AE680">
                <wp:extent cx="5943600" cy="1270"/>
                <wp:effectExtent l="0" t="31750" r="0" b="36830"/>
                <wp:docPr id="26187766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A286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6B18F6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43. Appeal Record</w:t>
      </w:r>
    </w:p>
    <w:p w14:paraId="55A940F9" w14:textId="77777777" w:rsidR="00B833F5" w:rsidRDefault="00B833F5">
      <w:pPr>
        <w:pStyle w:val="NormalWeb"/>
      </w:pPr>
      <w:r>
        <w:t>Store:</w:t>
      </w:r>
    </w:p>
    <w:p w14:paraId="592E85B8" w14:textId="77777777" w:rsidR="00B833F5" w:rsidRDefault="00B833F5" w:rsidP="00B833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Original decision</w:t>
      </w:r>
    </w:p>
    <w:p w14:paraId="68CCC7F2" w14:textId="77777777" w:rsidR="00B833F5" w:rsidRDefault="00B833F5" w:rsidP="00B833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Appeal reason</w:t>
      </w:r>
    </w:p>
    <w:p w14:paraId="131F8288" w14:textId="77777777" w:rsidR="00B833F5" w:rsidRDefault="00B833F5" w:rsidP="00B833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evidence</w:t>
      </w:r>
    </w:p>
    <w:p w14:paraId="3ADF594C" w14:textId="77777777" w:rsidR="00B833F5" w:rsidRDefault="00B833F5" w:rsidP="00B833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Reviewer</w:t>
      </w:r>
    </w:p>
    <w:p w14:paraId="257193CD" w14:textId="77777777" w:rsidR="00B833F5" w:rsidRDefault="00B833F5" w:rsidP="00B833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date</w:t>
      </w:r>
    </w:p>
    <w:p w14:paraId="113FD520" w14:textId="77777777" w:rsidR="00B833F5" w:rsidRDefault="00B833F5" w:rsidP="00B833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decision</w:t>
      </w:r>
    </w:p>
    <w:p w14:paraId="58DFE233" w14:textId="77777777" w:rsidR="00B833F5" w:rsidRDefault="00B833F5" w:rsidP="00B833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Explanation</w:t>
      </w:r>
    </w:p>
    <w:p w14:paraId="1FF59380" w14:textId="77777777" w:rsidR="00B833F5" w:rsidRDefault="00B833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396ABC" wp14:editId="27C0648C">
                <wp:extent cx="5943600" cy="1270"/>
                <wp:effectExtent l="0" t="31750" r="0" b="36830"/>
                <wp:docPr id="146157677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87517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28483A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44. Separation of Duties</w:t>
      </w:r>
    </w:p>
    <w:p w14:paraId="4367B1C9" w14:textId="77777777" w:rsidR="00B833F5" w:rsidRDefault="00B833F5">
      <w:pPr>
        <w:pStyle w:val="NormalWeb"/>
      </w:pPr>
      <w:r>
        <w:t>Where appropriate:</w:t>
      </w:r>
    </w:p>
    <w:p w14:paraId="7C1C484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640CD67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B8C0F1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Initial Review</w:t>
      </w:r>
    </w:p>
    <w:p w14:paraId="272C7F63" w14:textId="77777777" w:rsidR="00B833F5" w:rsidRDefault="00B833F5">
      <w:pPr>
        <w:pStyle w:val="HTMLPreformatted"/>
        <w:rPr>
          <w:rStyle w:val="HTMLCode"/>
        </w:rPr>
      </w:pPr>
    </w:p>
    <w:p w14:paraId="711FC71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Department/Administrator</w:t>
      </w:r>
    </w:p>
    <w:p w14:paraId="6B268EA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13C9FA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Secondary Review</w:t>
      </w:r>
    </w:p>
    <w:p w14:paraId="4DC66A11" w14:textId="77777777" w:rsidR="00B833F5" w:rsidRDefault="00B833F5">
      <w:pPr>
        <w:pStyle w:val="HTMLPreformatted"/>
        <w:rPr>
          <w:rStyle w:val="HTMLCode"/>
        </w:rPr>
      </w:pPr>
    </w:p>
    <w:p w14:paraId="4FDFED2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Authorized Authority</w:t>
      </w:r>
    </w:p>
    <w:p w14:paraId="5C9B0A3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2E3367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Final Decision</w:t>
      </w:r>
    </w:p>
    <w:p w14:paraId="21AD81AC" w14:textId="77777777" w:rsidR="00B833F5" w:rsidRDefault="00B833F5">
      <w:pPr>
        <w:pStyle w:val="NormalWeb"/>
      </w:pPr>
      <w:r>
        <w:t>High-severity cases should not necessarily be resolved by one person alone.</w:t>
      </w:r>
    </w:p>
    <w:p w14:paraId="1854626D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DE2152" wp14:editId="56B10970">
                <wp:extent cx="5943600" cy="1270"/>
                <wp:effectExtent l="0" t="31750" r="0" b="36830"/>
                <wp:docPr id="117185793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3B66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50B940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45. Integrity Policy Acknowledgment</w:t>
      </w:r>
    </w:p>
    <w:p w14:paraId="4BDFBB4B" w14:textId="77777777" w:rsidR="00B833F5" w:rsidRDefault="00B833F5">
      <w:pPr>
        <w:pStyle w:val="NormalWeb"/>
      </w:pPr>
      <w:r>
        <w:t>Students may be required to acknowledge policies.</w:t>
      </w:r>
    </w:p>
    <w:p w14:paraId="61210D6D" w14:textId="77777777" w:rsidR="00B833F5" w:rsidRDefault="00B833F5">
      <w:pPr>
        <w:pStyle w:val="NormalWeb"/>
      </w:pPr>
      <w:r>
        <w:t>Example:</w:t>
      </w:r>
    </w:p>
    <w:p w14:paraId="4C0CFEFD" w14:textId="77777777" w:rsidR="00B833F5" w:rsidRDefault="00B833F5">
      <w:pPr>
        <w:pStyle w:val="NormalWeb"/>
      </w:pPr>
      <w:r>
        <w:t>I understand the academic-integrity rules applicable to this assessment.</w:t>
      </w:r>
    </w:p>
    <w:p w14:paraId="299F1B6F" w14:textId="77777777" w:rsidR="00B833F5" w:rsidRDefault="00B833F5">
      <w:pPr>
        <w:pStyle w:val="NormalWeb"/>
      </w:pPr>
      <w:r>
        <w:t>Record:</w:t>
      </w:r>
    </w:p>
    <w:p w14:paraId="57EC3DE6" w14:textId="77777777" w:rsidR="00B833F5" w:rsidRDefault="00B833F5" w:rsidP="00B833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version</w:t>
      </w:r>
    </w:p>
    <w:p w14:paraId="1D0F92D3" w14:textId="77777777" w:rsidR="00B833F5" w:rsidRDefault="00B833F5" w:rsidP="00B833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</w:t>
      </w:r>
    </w:p>
    <w:p w14:paraId="79805C33" w14:textId="77777777" w:rsidR="00B833F5" w:rsidRDefault="00B833F5" w:rsidP="00B833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</w:t>
      </w:r>
    </w:p>
    <w:p w14:paraId="4C5E0F88" w14:textId="77777777" w:rsidR="00B833F5" w:rsidRDefault="00B833F5" w:rsidP="00B833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</w:t>
      </w:r>
    </w:p>
    <w:p w14:paraId="4F86A9C0" w14:textId="77777777" w:rsidR="00B833F5" w:rsidRDefault="00B833F5" w:rsidP="00B833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Acknowledgment</w:t>
      </w:r>
    </w:p>
    <w:p w14:paraId="7C2B0051" w14:textId="77777777" w:rsidR="00B833F5" w:rsidRDefault="00B833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C3EA2F" wp14:editId="56FC0329">
                <wp:extent cx="5943600" cy="1270"/>
                <wp:effectExtent l="0" t="31750" r="0" b="36830"/>
                <wp:docPr id="106047715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D23AD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B80DE7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46. Assignment-Level AI Policy</w:t>
      </w:r>
    </w:p>
    <w:p w14:paraId="67FA0EBD" w14:textId="77777777" w:rsidR="00B833F5" w:rsidRDefault="00B833F5">
      <w:pPr>
        <w:pStyle w:val="NormalWeb"/>
      </w:pPr>
      <w:r>
        <w:t>Every assignment can carry:</w:t>
      </w:r>
    </w:p>
    <w:p w14:paraId="7F144ED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AI Policy</w:t>
      </w:r>
    </w:p>
    <w:p w14:paraId="492244D5" w14:textId="77777777" w:rsidR="00B833F5" w:rsidRDefault="00B833F5">
      <w:pPr>
        <w:pStyle w:val="HTMLPreformatted"/>
        <w:rPr>
          <w:rStyle w:val="HTMLCode"/>
        </w:rPr>
      </w:pPr>
    </w:p>
    <w:p w14:paraId="42B7836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Allowed</w:t>
      </w:r>
    </w:p>
    <w:p w14:paraId="1539196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Limited</w:t>
      </w:r>
    </w:p>
    <w:p w14:paraId="4A9152F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Prohibited</w:t>
      </w:r>
    </w:p>
    <w:p w14:paraId="4428F54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Teacher Defined</w:t>
      </w:r>
    </w:p>
    <w:p w14:paraId="72563799" w14:textId="77777777" w:rsidR="00B833F5" w:rsidRDefault="00B833F5">
      <w:pPr>
        <w:pStyle w:val="NormalWeb"/>
      </w:pPr>
      <w:r>
        <w:t>The AI Learning Assistant reads this policy before responding.</w:t>
      </w:r>
    </w:p>
    <w:p w14:paraId="709FD91F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121FED" wp14:editId="5B5F8D61">
                <wp:extent cx="5943600" cy="1270"/>
                <wp:effectExtent l="0" t="31750" r="0" b="36830"/>
                <wp:docPr id="187206112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3B8D8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5973B9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47. Assessment AI Enforcement</w:t>
      </w:r>
    </w:p>
    <w:p w14:paraId="65B9449D" w14:textId="77777777" w:rsidR="00B833F5" w:rsidRDefault="00B833F5">
      <w:pPr>
        <w:pStyle w:val="NormalWeb"/>
      </w:pPr>
      <w:r>
        <w:t>Example:</w:t>
      </w:r>
    </w:p>
    <w:p w14:paraId="0F8A350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Student asks AI:</w:t>
      </w:r>
    </w:p>
    <w:p w14:paraId="4420CF91" w14:textId="77777777" w:rsidR="00B833F5" w:rsidRDefault="00B833F5">
      <w:pPr>
        <w:pStyle w:val="HTMLPreformatted"/>
        <w:rPr>
          <w:rStyle w:val="HTMLCode"/>
        </w:rPr>
      </w:pPr>
    </w:p>
    <w:p w14:paraId="39C7C3D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"Give me the answer to Question 5."</w:t>
      </w:r>
    </w:p>
    <w:p w14:paraId="3FB10AF6" w14:textId="77777777" w:rsidR="00B833F5" w:rsidRDefault="00B833F5">
      <w:pPr>
        <w:pStyle w:val="HTMLPreformatted"/>
        <w:rPr>
          <w:rStyle w:val="HTMLCode"/>
        </w:rPr>
      </w:pPr>
    </w:p>
    <w:p w14:paraId="05FE62E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Assessment policy:</w:t>
      </w:r>
    </w:p>
    <w:p w14:paraId="0B23E73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AI assistance prohibited.</w:t>
      </w:r>
    </w:p>
    <w:p w14:paraId="7B6B1461" w14:textId="77777777" w:rsidR="00B833F5" w:rsidRDefault="00B833F5">
      <w:pPr>
        <w:pStyle w:val="HTMLPreformatted"/>
        <w:rPr>
          <w:rStyle w:val="HTMLCode"/>
        </w:rPr>
      </w:pPr>
    </w:p>
    <w:p w14:paraId="55F9CBC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AI:</w:t>
      </w:r>
    </w:p>
    <w:p w14:paraId="6B0BFCA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I can't provide the answer during this assessment.</w:t>
      </w:r>
    </w:p>
    <w:p w14:paraId="45E80DDF" w14:textId="77777777" w:rsidR="00B833F5" w:rsidRDefault="00B833F5">
      <w:pPr>
        <w:pStyle w:val="NormalWeb"/>
      </w:pPr>
      <w:r>
        <w:t>This integrates directly with Module 51.20.</w:t>
      </w:r>
    </w:p>
    <w:p w14:paraId="72690C3C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BFAA9C" wp14:editId="030123DA">
                <wp:extent cx="5943600" cy="1270"/>
                <wp:effectExtent l="0" t="31750" r="0" b="36830"/>
                <wp:docPr id="157204262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A4BFB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074D09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48. Integrity Dashboard</w:t>
      </w:r>
    </w:p>
    <w:p w14:paraId="0A233A0C" w14:textId="77777777" w:rsidR="00B833F5" w:rsidRDefault="00B833F5">
      <w:pPr>
        <w:pStyle w:val="NormalWeb"/>
      </w:pPr>
      <w:r>
        <w:t>Teacher dashboard:</w:t>
      </w:r>
    </w:p>
    <w:p w14:paraId="0476A7C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Academic Integrity</w:t>
      </w:r>
    </w:p>
    <w:p w14:paraId="570FCA85" w14:textId="77777777" w:rsidR="00B833F5" w:rsidRDefault="00B833F5">
      <w:pPr>
        <w:pStyle w:val="HTMLPreformatted"/>
        <w:rPr>
          <w:rStyle w:val="HTMLCode"/>
        </w:rPr>
      </w:pPr>
    </w:p>
    <w:p w14:paraId="13D93DD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Open Cases:              4</w:t>
      </w:r>
    </w:p>
    <w:p w14:paraId="1027103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Under Review:            2</w:t>
      </w:r>
    </w:p>
    <w:p w14:paraId="45A4F78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Similarity Alerts:      11</w:t>
      </w:r>
    </w:p>
    <w:p w14:paraId="64B8B3B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AI Indicators:            7</w:t>
      </w:r>
    </w:p>
    <w:p w14:paraId="1CD3136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Resolved:                26</w:t>
      </w:r>
    </w:p>
    <w:p w14:paraId="689C186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Appeals:                  1</w:t>
      </w:r>
    </w:p>
    <w:p w14:paraId="47620EC6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C91B5D" wp14:editId="072BAF55">
                <wp:extent cx="5943600" cy="1270"/>
                <wp:effectExtent l="0" t="31750" r="0" b="36830"/>
                <wp:docPr id="52261417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2008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DDA177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49. Administrator Dashboard</w:t>
      </w:r>
    </w:p>
    <w:p w14:paraId="2C881C6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School Integrity Overview</w:t>
      </w:r>
    </w:p>
    <w:p w14:paraId="7CB6BB3D" w14:textId="77777777" w:rsidR="00B833F5" w:rsidRDefault="00B833F5">
      <w:pPr>
        <w:pStyle w:val="HTMLPreformatted"/>
        <w:rPr>
          <w:rStyle w:val="HTMLCode"/>
        </w:rPr>
      </w:pPr>
    </w:p>
    <w:p w14:paraId="0939FDD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Cases This Term:          38</w:t>
      </w:r>
    </w:p>
    <w:p w14:paraId="10CCAD9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Resolved:                 31</w:t>
      </w:r>
    </w:p>
    <w:p w14:paraId="172BB34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Under Review:              5</w:t>
      </w:r>
    </w:p>
    <w:p w14:paraId="02895A3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Appeals:                   2</w:t>
      </w:r>
    </w:p>
    <w:p w14:paraId="6A5715B8" w14:textId="77777777" w:rsidR="00B833F5" w:rsidRDefault="00B833F5">
      <w:pPr>
        <w:pStyle w:val="HTMLPreformatted"/>
        <w:rPr>
          <w:rStyle w:val="HTMLCode"/>
        </w:rPr>
      </w:pPr>
    </w:p>
    <w:p w14:paraId="29E92BF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Most Common Categories:</w:t>
      </w:r>
    </w:p>
    <w:p w14:paraId="7148270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1. Unauthorized Collaboration</w:t>
      </w:r>
    </w:p>
    <w:p w14:paraId="780D126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2. Plagiarism</w:t>
      </w:r>
    </w:p>
    <w:p w14:paraId="2887C65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3. Unauthorized AI Assistance</w:t>
      </w:r>
    </w:p>
    <w:p w14:paraId="7BD1F2F7" w14:textId="77777777" w:rsidR="00B833F5" w:rsidRDefault="00B833F5">
      <w:pPr>
        <w:pStyle w:val="NormalWeb"/>
      </w:pPr>
      <w:r>
        <w:t>Access must be permission-controlled.</w:t>
      </w:r>
    </w:p>
    <w:p w14:paraId="4062E05F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F2139E" wp14:editId="2EE74FAB">
                <wp:extent cx="5943600" cy="1270"/>
                <wp:effectExtent l="0" t="31750" r="0" b="36830"/>
                <wp:docPr id="121006142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E008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4672E8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50. Integrity Analytics</w:t>
      </w:r>
    </w:p>
    <w:p w14:paraId="25B2F251" w14:textId="77777777" w:rsidR="00B833F5" w:rsidRDefault="00B833F5">
      <w:pPr>
        <w:pStyle w:val="NormalWeb"/>
      </w:pPr>
      <w:r>
        <w:t>Track trends:</w:t>
      </w:r>
    </w:p>
    <w:p w14:paraId="5D06E491" w14:textId="77777777" w:rsidR="00B833F5" w:rsidRDefault="00B833F5" w:rsidP="00B833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Cases by term</w:t>
      </w:r>
    </w:p>
    <w:p w14:paraId="6C7B7207" w14:textId="77777777" w:rsidR="00B833F5" w:rsidRDefault="00B833F5" w:rsidP="00B833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Cases by grade</w:t>
      </w:r>
    </w:p>
    <w:p w14:paraId="56D27133" w14:textId="77777777" w:rsidR="00B833F5" w:rsidRDefault="00B833F5" w:rsidP="00B833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Cases by subject</w:t>
      </w:r>
    </w:p>
    <w:p w14:paraId="624D98B4" w14:textId="77777777" w:rsidR="00B833F5" w:rsidRDefault="00B833F5" w:rsidP="00B833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Case categories</w:t>
      </w:r>
    </w:p>
    <w:p w14:paraId="55E80FCD" w14:textId="77777777" w:rsidR="00B833F5" w:rsidRDefault="00B833F5" w:rsidP="00B833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Resolution outcomes</w:t>
      </w:r>
    </w:p>
    <w:p w14:paraId="42B30037" w14:textId="77777777" w:rsidR="00B833F5" w:rsidRDefault="00B833F5" w:rsidP="00B833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Appeal outcomes</w:t>
      </w:r>
    </w:p>
    <w:p w14:paraId="681C2887" w14:textId="77777777" w:rsidR="00B833F5" w:rsidRDefault="00B833F5" w:rsidP="00B833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 cases</w:t>
      </w:r>
    </w:p>
    <w:p w14:paraId="1B4BA820" w14:textId="77777777" w:rsidR="00B833F5" w:rsidRDefault="00B833F5">
      <w:pPr>
        <w:pStyle w:val="NormalWeb"/>
      </w:pPr>
      <w:r>
        <w:t>Do not use these statistics to stigmatize classes or demographic groups.</w:t>
      </w:r>
    </w:p>
    <w:p w14:paraId="407D8860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E82098" wp14:editId="36376061">
                <wp:extent cx="5943600" cy="1270"/>
                <wp:effectExtent l="0" t="31750" r="0" b="36830"/>
                <wp:docPr id="195989871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E8E6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E59FEC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51. Repeat-Incident Tracking</w:t>
      </w:r>
    </w:p>
    <w:p w14:paraId="4634DA6E" w14:textId="77777777" w:rsidR="00B833F5" w:rsidRDefault="00B833F5">
      <w:pPr>
        <w:pStyle w:val="NormalWeb"/>
      </w:pPr>
      <w:r>
        <w:t>Where policy permits, authorized staff may see previous finalized integrity cases.</w:t>
      </w:r>
    </w:p>
    <w:p w14:paraId="74AC828D" w14:textId="77777777" w:rsidR="00B833F5" w:rsidRDefault="00B833F5">
      <w:pPr>
        <w:pStyle w:val="NormalWeb"/>
      </w:pPr>
      <w:r>
        <w:t>However:</w:t>
      </w:r>
    </w:p>
    <w:p w14:paraId="19195E33" w14:textId="77777777" w:rsidR="00B833F5" w:rsidRDefault="00B833F5">
      <w:pPr>
        <w:pStyle w:val="NormalWeb"/>
      </w:pPr>
      <w:r>
        <w:lastRenderedPageBreak/>
        <w:t>Historical cases must not automatically determine guilt in a new case.</w:t>
      </w:r>
    </w:p>
    <w:p w14:paraId="7D3F917B" w14:textId="77777777" w:rsidR="00B833F5" w:rsidRDefault="00B833F5">
      <w:pPr>
        <w:pStyle w:val="NormalWeb"/>
      </w:pPr>
      <w:r>
        <w:t>Each incident must be evaluated on its own evidence.</w:t>
      </w:r>
    </w:p>
    <w:p w14:paraId="0ABD1C6A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793824" wp14:editId="166B7AD2">
                <wp:extent cx="5943600" cy="1270"/>
                <wp:effectExtent l="0" t="31750" r="0" b="36830"/>
                <wp:docPr id="106014409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4336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F7C43C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52. Academic Integrity Notifications</w:t>
      </w:r>
    </w:p>
    <w:p w14:paraId="232FEE57" w14:textId="77777777" w:rsidR="00B833F5" w:rsidRDefault="00B833F5">
      <w:pPr>
        <w:pStyle w:val="NormalWeb"/>
      </w:pPr>
      <w:r>
        <w:t>Examples:</w:t>
      </w:r>
    </w:p>
    <w:p w14:paraId="00D7507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5F364B9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"An integrity review requires your attention."</w:t>
      </w:r>
    </w:p>
    <w:p w14:paraId="40FF4E81" w14:textId="77777777" w:rsidR="00B833F5" w:rsidRDefault="00B833F5">
      <w:pPr>
        <w:pStyle w:val="HTMLPreformatted"/>
        <w:rPr>
          <w:rStyle w:val="HTMLCode"/>
        </w:rPr>
      </w:pPr>
    </w:p>
    <w:p w14:paraId="1D737DF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72B40AB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"Your submission has been selected for academic-integrity review."</w:t>
      </w:r>
    </w:p>
    <w:p w14:paraId="000B680C" w14:textId="77777777" w:rsidR="00B833F5" w:rsidRDefault="00B833F5">
      <w:pPr>
        <w:pStyle w:val="NormalWeb"/>
      </w:pPr>
      <w:r>
        <w:t>Notifications must avoid inflammatory language.</w:t>
      </w:r>
    </w:p>
    <w:p w14:paraId="50A340F1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53978B" wp14:editId="05E96D64">
                <wp:extent cx="5943600" cy="1270"/>
                <wp:effectExtent l="0" t="31750" r="0" b="36830"/>
                <wp:docPr id="87380864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4E28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FF3A51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53. Parent/Guardian Notifications</w:t>
      </w:r>
    </w:p>
    <w:p w14:paraId="576CF198" w14:textId="77777777" w:rsidR="00B833F5" w:rsidRDefault="00B833F5">
      <w:pPr>
        <w:pStyle w:val="NormalWeb"/>
      </w:pPr>
      <w:r>
        <w:t>Where school policy requires:</w:t>
      </w:r>
    </w:p>
    <w:p w14:paraId="097D289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Integrity Review Notice</w:t>
      </w:r>
    </w:p>
    <w:p w14:paraId="218AF090" w14:textId="77777777" w:rsidR="00B833F5" w:rsidRDefault="00B833F5">
      <w:pPr>
        <w:pStyle w:val="NormalWeb"/>
      </w:pPr>
      <w:r>
        <w:t>The system should distinguish between:</w:t>
      </w:r>
    </w:p>
    <w:p w14:paraId="6A3B97A1" w14:textId="77777777" w:rsidR="00B833F5" w:rsidRDefault="00B833F5" w:rsidP="00B833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initiated</w:t>
      </w:r>
    </w:p>
    <w:p w14:paraId="0B34FB18" w14:textId="77777777" w:rsidR="00B833F5" w:rsidRDefault="00B833F5" w:rsidP="00B833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Finding made</w:t>
      </w:r>
    </w:p>
    <w:p w14:paraId="0A918803" w14:textId="77777777" w:rsidR="00B833F5" w:rsidRDefault="00B833F5" w:rsidP="00B833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decision</w:t>
      </w:r>
    </w:p>
    <w:p w14:paraId="0C1B88BA" w14:textId="77777777" w:rsidR="00B833F5" w:rsidRDefault="00B833F5" w:rsidP="00B833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Appeal</w:t>
      </w:r>
    </w:p>
    <w:p w14:paraId="1758EC70" w14:textId="77777777" w:rsidR="00B833F5" w:rsidRDefault="00B833F5">
      <w:pPr>
        <w:pStyle w:val="NormalWeb"/>
      </w:pPr>
      <w:r>
        <w:t>A preliminary signal should not be presented as a confirmed violation.</w:t>
      </w:r>
    </w:p>
    <w:p w14:paraId="49734640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164A27" wp14:editId="5D27962E">
                <wp:extent cx="5943600" cy="1270"/>
                <wp:effectExtent l="0" t="31750" r="0" b="36830"/>
                <wp:docPr id="83226131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A72F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5ADC9D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54. Audit Trail</w:t>
      </w:r>
    </w:p>
    <w:p w14:paraId="46CE6B4C" w14:textId="77777777" w:rsidR="00B833F5" w:rsidRDefault="00B833F5">
      <w:pPr>
        <w:pStyle w:val="NormalWeb"/>
      </w:pPr>
      <w:r>
        <w:t>Every major integrity operation should be logged:</w:t>
      </w:r>
    </w:p>
    <w:p w14:paraId="77F70A8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Case Created</w:t>
      </w:r>
    </w:p>
    <w:p w14:paraId="5B5C385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Evidence Added</w:t>
      </w:r>
    </w:p>
    <w:p w14:paraId="7BEAEE5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Evidence Viewed</w:t>
      </w:r>
    </w:p>
    <w:p w14:paraId="7EC7A14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Teacher Commented</w:t>
      </w:r>
    </w:p>
    <w:p w14:paraId="4B82264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Student Responded</w:t>
      </w:r>
    </w:p>
    <w:p w14:paraId="5B03991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Decision Recorded</w:t>
      </w:r>
    </w:p>
    <w:p w14:paraId="341591C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Appeal Submitted</w:t>
      </w:r>
    </w:p>
    <w:p w14:paraId="3A873C0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Appeal Reviewed</w:t>
      </w:r>
    </w:p>
    <w:p w14:paraId="7116376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Case Closed</w:t>
      </w:r>
    </w:p>
    <w:p w14:paraId="7C591F7E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B93EA6" wp14:editId="27A53B46">
                <wp:extent cx="5943600" cy="1270"/>
                <wp:effectExtent l="0" t="31750" r="0" b="36830"/>
                <wp:docPr id="8387522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E1DF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1A2F52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55. Audit Immutability</w:t>
      </w:r>
    </w:p>
    <w:p w14:paraId="41960AB8" w14:textId="77777777" w:rsidR="00B833F5" w:rsidRDefault="00B833F5">
      <w:pPr>
        <w:pStyle w:val="NormalWeb"/>
      </w:pPr>
      <w:r>
        <w:t>Finalized decisions should not be silently overwritten.</w:t>
      </w:r>
    </w:p>
    <w:p w14:paraId="34261BF3" w14:textId="77777777" w:rsidR="00B833F5" w:rsidRDefault="00B833F5">
      <w:pPr>
        <w:pStyle w:val="NormalWeb"/>
      </w:pPr>
      <w:r>
        <w:t>If a correction is needed:</w:t>
      </w:r>
    </w:p>
    <w:p w14:paraId="350B015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Original Decision</w:t>
      </w:r>
    </w:p>
    <w:p w14:paraId="023FF63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AD5AD5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Correction Record</w:t>
      </w:r>
    </w:p>
    <w:p w14:paraId="2267CB2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2E8B0B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New Decision</w:t>
      </w:r>
    </w:p>
    <w:p w14:paraId="33D13740" w14:textId="77777777" w:rsidR="00B833F5" w:rsidRDefault="00B833F5">
      <w:pPr>
        <w:pStyle w:val="NormalWeb"/>
      </w:pPr>
      <w:r>
        <w:t>Maintain historical traceability.</w:t>
      </w:r>
    </w:p>
    <w:p w14:paraId="7C415E00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DFC586" wp14:editId="0BA95809">
                <wp:extent cx="5943600" cy="1270"/>
                <wp:effectExtent l="0" t="31750" r="0" b="36830"/>
                <wp:docPr id="53192328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1C5E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C02F57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56. Privacy and Access Control</w:t>
      </w:r>
    </w:p>
    <w:p w14:paraId="51E51ADC" w14:textId="77777777" w:rsidR="00B833F5" w:rsidRDefault="00B833F5">
      <w:pPr>
        <w:pStyle w:val="NormalWeb"/>
      </w:pPr>
      <w:r>
        <w:t>Role access:</w:t>
      </w:r>
    </w:p>
    <w:p w14:paraId="5D44464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1F4A1D1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→ Own cases</w:t>
      </w:r>
    </w:p>
    <w:p w14:paraId="794BC842" w14:textId="77777777" w:rsidR="00B833F5" w:rsidRDefault="00B833F5">
      <w:pPr>
        <w:pStyle w:val="HTMLPreformatted"/>
        <w:rPr>
          <w:rStyle w:val="HTMLCode"/>
        </w:rPr>
      </w:pPr>
    </w:p>
    <w:p w14:paraId="6B4E8D4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14:paraId="3F8FB07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→ Authorized child information</w:t>
      </w:r>
    </w:p>
    <w:p w14:paraId="0670C76E" w14:textId="77777777" w:rsidR="00B833F5" w:rsidRDefault="00B833F5">
      <w:pPr>
        <w:pStyle w:val="HTMLPreformatted"/>
        <w:rPr>
          <w:rStyle w:val="HTMLCode"/>
        </w:rPr>
      </w:pPr>
    </w:p>
    <w:p w14:paraId="2F9F7B6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144E4AA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→ Relevant cases</w:t>
      </w:r>
    </w:p>
    <w:p w14:paraId="1A93BF64" w14:textId="77777777" w:rsidR="00B833F5" w:rsidRDefault="00B833F5">
      <w:pPr>
        <w:pStyle w:val="HTMLPreformatted"/>
        <w:rPr>
          <w:rStyle w:val="HTMLCode"/>
        </w:rPr>
      </w:pPr>
    </w:p>
    <w:p w14:paraId="3122326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Department/Academic Officer</w:t>
      </w:r>
    </w:p>
    <w:p w14:paraId="07F543F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→ Authorized cases</w:t>
      </w:r>
    </w:p>
    <w:p w14:paraId="673BF479" w14:textId="77777777" w:rsidR="00B833F5" w:rsidRDefault="00B833F5">
      <w:pPr>
        <w:pStyle w:val="HTMLPreformatted"/>
        <w:rPr>
          <w:rStyle w:val="HTMLCode"/>
        </w:rPr>
      </w:pPr>
    </w:p>
    <w:p w14:paraId="021EBF3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7099909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→ School-wide authorized cases</w:t>
      </w:r>
    </w:p>
    <w:p w14:paraId="4E4CF03C" w14:textId="77777777" w:rsidR="00B833F5" w:rsidRDefault="00B833F5">
      <w:pPr>
        <w:pStyle w:val="HTMLPreformatted"/>
        <w:rPr>
          <w:rStyle w:val="HTMLCode"/>
        </w:rPr>
      </w:pPr>
    </w:p>
    <w:p w14:paraId="78A9167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System Auditor</w:t>
      </w:r>
    </w:p>
    <w:p w14:paraId="09CFF04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→ Audit information only</w:t>
      </w:r>
    </w:p>
    <w:p w14:paraId="0941C936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A30724" wp14:editId="5B55E0EB">
                <wp:extent cx="5943600" cy="1270"/>
                <wp:effectExtent l="0" t="31750" r="0" b="36830"/>
                <wp:docPr id="151895936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1FA6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D0C1EF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57. Data Retention</w:t>
      </w:r>
    </w:p>
    <w:p w14:paraId="52ACB2D5" w14:textId="77777777" w:rsidR="00B833F5" w:rsidRDefault="00B833F5">
      <w:pPr>
        <w:pStyle w:val="NormalWeb"/>
      </w:pPr>
      <w:r>
        <w:t>Schools should configure:</w:t>
      </w:r>
    </w:p>
    <w:p w14:paraId="46557A6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Active Case Retention</w:t>
      </w:r>
    </w:p>
    <w:p w14:paraId="5844D5B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Resolved Case Retention</w:t>
      </w:r>
    </w:p>
    <w:p w14:paraId="63C8D98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Appeal Retention</w:t>
      </w:r>
    </w:p>
    <w:p w14:paraId="2B4ED5E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Evidence Retention</w:t>
      </w:r>
    </w:p>
    <w:p w14:paraId="0A70FD6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Audit Log Retention</w:t>
      </w:r>
    </w:p>
    <w:p w14:paraId="2BB5FCE9" w14:textId="77777777" w:rsidR="00B833F5" w:rsidRDefault="00B833F5">
      <w:pPr>
        <w:pStyle w:val="NormalWeb"/>
      </w:pPr>
      <w:r>
        <w:t>Retention should follow applicable school policy and legal requirements.</w:t>
      </w:r>
    </w:p>
    <w:p w14:paraId="7FB43BBA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A28658" wp14:editId="5E0891D1">
                <wp:extent cx="5943600" cy="1270"/>
                <wp:effectExtent l="0" t="31750" r="0" b="36830"/>
                <wp:docPr id="118087501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A38A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643A8B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58. Data Deletion</w:t>
      </w:r>
    </w:p>
    <w:p w14:paraId="6026B698" w14:textId="77777777" w:rsidR="00B833F5" w:rsidRDefault="00B833F5">
      <w:pPr>
        <w:pStyle w:val="NormalWeb"/>
      </w:pPr>
      <w:r>
        <w:t>Deletion must be carefully controlled.</w:t>
      </w:r>
    </w:p>
    <w:p w14:paraId="4837C5BA" w14:textId="77777777" w:rsidR="00B833F5" w:rsidRDefault="00B833F5">
      <w:pPr>
        <w:pStyle w:val="NormalWeb"/>
      </w:pPr>
      <w:r>
        <w:t>Some finalized records may need to be retained for:</w:t>
      </w:r>
    </w:p>
    <w:p w14:paraId="1EA9489D" w14:textId="77777777" w:rsidR="00B833F5" w:rsidRDefault="00B833F5" w:rsidP="00B833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Appeals</w:t>
      </w:r>
    </w:p>
    <w:p w14:paraId="5F5372EB" w14:textId="77777777" w:rsidR="00B833F5" w:rsidRDefault="00B833F5" w:rsidP="00B833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Regulatory requirements</w:t>
      </w:r>
    </w:p>
    <w:p w14:paraId="1F6C90F1" w14:textId="77777777" w:rsidR="00B833F5" w:rsidRDefault="00B833F5" w:rsidP="00B833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Institutional records</w:t>
      </w:r>
    </w:p>
    <w:p w14:paraId="230132C9" w14:textId="77777777" w:rsidR="00B833F5" w:rsidRDefault="00B833F5" w:rsidP="00B833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Dispute resolution</w:t>
      </w:r>
    </w:p>
    <w:p w14:paraId="00061C92" w14:textId="77777777" w:rsidR="00B833F5" w:rsidRDefault="00B833F5">
      <w:pPr>
        <w:pStyle w:val="NormalWeb"/>
      </w:pPr>
      <w:r>
        <w:t>Never implement unrestricted deletion of finalized integrity evidence.</w:t>
      </w:r>
    </w:p>
    <w:p w14:paraId="0582AE76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CEF371" wp14:editId="635DFAD5">
                <wp:extent cx="5943600" cy="1270"/>
                <wp:effectExtent l="0" t="31750" r="0" b="36830"/>
                <wp:docPr id="101385430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2F26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6B98CC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59. External Detection Providers</w:t>
      </w:r>
    </w:p>
    <w:p w14:paraId="17D18686" w14:textId="77777777" w:rsidR="00B833F5" w:rsidRDefault="00B833F5">
      <w:pPr>
        <w:pStyle w:val="NormalWeb"/>
      </w:pPr>
      <w:r>
        <w:t>SAIS may integrate external services for:</w:t>
      </w:r>
    </w:p>
    <w:p w14:paraId="5C227DBE" w14:textId="77777777" w:rsidR="00B833F5" w:rsidRDefault="00B833F5" w:rsidP="00B833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Similarity detection</w:t>
      </w:r>
    </w:p>
    <w:p w14:paraId="323EC49D" w14:textId="77777777" w:rsidR="00B833F5" w:rsidRDefault="00B833F5" w:rsidP="00B833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Plagiarism checking</w:t>
      </w:r>
    </w:p>
    <w:p w14:paraId="2D0977E1" w14:textId="77777777" w:rsidR="00B833F5" w:rsidRDefault="00B833F5" w:rsidP="00B833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AI-content analysis</w:t>
      </w:r>
    </w:p>
    <w:p w14:paraId="5F48B918" w14:textId="77777777" w:rsidR="00B833F5" w:rsidRDefault="00B833F5">
      <w:pPr>
        <w:pStyle w:val="NormalWeb"/>
      </w:pPr>
      <w:r>
        <w:t>Architecture:</w:t>
      </w:r>
    </w:p>
    <w:p w14:paraId="03F1BD1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SAIS</w:t>
      </w:r>
    </w:p>
    <w:p w14:paraId="6BEEE58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46E765C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└── Integrity Provider Interface</w:t>
      </w:r>
    </w:p>
    <w:p w14:paraId="3638239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Provider A</w:t>
      </w:r>
    </w:p>
    <w:p w14:paraId="22BA165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├── Provider B</w:t>
      </w:r>
    </w:p>
    <w:p w14:paraId="57F81A8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Future Provider</w:t>
      </w:r>
    </w:p>
    <w:p w14:paraId="641F018A" w14:textId="77777777" w:rsidR="00B833F5" w:rsidRDefault="00B833F5">
      <w:pPr>
        <w:pStyle w:val="NormalWeb"/>
      </w:pPr>
      <w:r>
        <w:t>Provider results should be normalized into SAIS's internal format.</w:t>
      </w:r>
    </w:p>
    <w:p w14:paraId="148AEA12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6CB3D8" wp14:editId="103C1F9E">
                <wp:extent cx="5943600" cy="1270"/>
                <wp:effectExtent l="0" t="31750" r="0" b="36830"/>
                <wp:docPr id="116512472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3037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426D56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60. Provider Failure</w:t>
      </w:r>
    </w:p>
    <w:p w14:paraId="7F6949F0" w14:textId="77777777" w:rsidR="00B833F5" w:rsidRDefault="00B833F5">
      <w:pPr>
        <w:pStyle w:val="NormalWeb"/>
      </w:pPr>
      <w:r>
        <w:t>If an external service fails:</w:t>
      </w:r>
    </w:p>
    <w:p w14:paraId="05468A4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Submission</w:t>
      </w:r>
    </w:p>
    <w:p w14:paraId="7E32A21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780912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Integrity Service Unavailable</w:t>
      </w:r>
    </w:p>
    <w:p w14:paraId="1A4DBF1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3A7BBA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Submission remains </w:t>
      </w:r>
      <w:proofErr w:type="spellStart"/>
      <w:r>
        <w:rPr>
          <w:rStyle w:val="HTMLCode"/>
        </w:rPr>
        <w:t>محفوظ</w:t>
      </w:r>
      <w:proofErr w:type="spellEnd"/>
    </w:p>
    <w:p w14:paraId="44D7C725" w14:textId="77777777" w:rsidR="00B833F5" w:rsidRDefault="00B833F5">
      <w:pPr>
        <w:pStyle w:val="NormalWeb"/>
      </w:pPr>
      <w:r>
        <w:t>The student should not automatically receive a penalty because a detection provider failed.</w:t>
      </w:r>
    </w:p>
    <w:p w14:paraId="24FFB47A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95A213" wp14:editId="20779D27">
                <wp:extent cx="5943600" cy="1270"/>
                <wp:effectExtent l="0" t="31750" r="0" b="36830"/>
                <wp:docPr id="63123691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74C7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BB8497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61. Accessibility</w:t>
      </w:r>
    </w:p>
    <w:p w14:paraId="34DA4749" w14:textId="77777777" w:rsidR="00B833F5" w:rsidRDefault="00B833F5">
      <w:pPr>
        <w:pStyle w:val="NormalWeb"/>
      </w:pPr>
      <w:r>
        <w:t>Integrity interfaces must support:</w:t>
      </w:r>
    </w:p>
    <w:p w14:paraId="34ED785D" w14:textId="77777777" w:rsidR="00B833F5" w:rsidRDefault="00B833F5" w:rsidP="00B833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152F59A6" w14:textId="77777777" w:rsidR="00B833F5" w:rsidRDefault="00B833F5" w:rsidP="00B833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readers</w:t>
      </w:r>
    </w:p>
    <w:p w14:paraId="548EE692" w14:textId="77777777" w:rsidR="00B833F5" w:rsidRDefault="00B833F5" w:rsidP="00B833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reports</w:t>
      </w:r>
    </w:p>
    <w:p w14:paraId="09304626" w14:textId="77777777" w:rsidR="00B833F5" w:rsidRDefault="00B833F5" w:rsidP="00B833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Text-based evidence summaries</w:t>
      </w:r>
    </w:p>
    <w:p w14:paraId="1BFFC62C" w14:textId="77777777" w:rsidR="00B833F5" w:rsidRDefault="00B833F5" w:rsidP="00B833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charts</w:t>
      </w:r>
    </w:p>
    <w:p w14:paraId="3E623976" w14:textId="77777777" w:rsidR="00B833F5" w:rsidRDefault="00B833F5" w:rsidP="00B833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status labels</w:t>
      </w:r>
    </w:p>
    <w:p w14:paraId="5943358A" w14:textId="77777777" w:rsidR="00B833F5" w:rsidRDefault="00B833F5" w:rsidP="00B833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Non-color-only warnings</w:t>
      </w:r>
    </w:p>
    <w:p w14:paraId="0269C887" w14:textId="77777777" w:rsidR="00B833F5" w:rsidRDefault="00B833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D4AA60" wp14:editId="2498EA1C">
                <wp:extent cx="5943600" cy="1270"/>
                <wp:effectExtent l="0" t="31750" r="0" b="36830"/>
                <wp:docPr id="165623073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85F2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3E8AE8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62. Testing</w:t>
      </w:r>
    </w:p>
    <w:p w14:paraId="0D63B20A" w14:textId="77777777" w:rsidR="00B833F5" w:rsidRDefault="00B833F5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44B1E640" w14:textId="77777777" w:rsidR="00B833F5" w:rsidRDefault="00B833F5">
      <w:pPr>
        <w:pStyle w:val="NormalWeb"/>
      </w:pPr>
      <w:r>
        <w:t>Test:</w:t>
      </w:r>
    </w:p>
    <w:p w14:paraId="77DAFD10" w14:textId="77777777" w:rsidR="00B833F5" w:rsidRDefault="00B833F5" w:rsidP="00B833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Similarity thresholds</w:t>
      </w:r>
    </w:p>
    <w:p w14:paraId="272B4A85" w14:textId="77777777" w:rsidR="00B833F5" w:rsidRDefault="00B833F5" w:rsidP="00B833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Policy evaluation</w:t>
      </w:r>
    </w:p>
    <w:p w14:paraId="42D6A5F6" w14:textId="77777777" w:rsidR="00B833F5" w:rsidRDefault="00B833F5" w:rsidP="00B833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restrictions</w:t>
      </w:r>
    </w:p>
    <w:p w14:paraId="3FA99972" w14:textId="77777777" w:rsidR="00B833F5" w:rsidRDefault="00B833F5" w:rsidP="00B833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Case status transitions</w:t>
      </w:r>
    </w:p>
    <w:p w14:paraId="68708467" w14:textId="77777777" w:rsidR="00B833F5" w:rsidRDefault="00B833F5" w:rsidP="00B833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validation</w:t>
      </w:r>
    </w:p>
    <w:p w14:paraId="3F944307" w14:textId="77777777" w:rsidR="00B833F5" w:rsidRDefault="00B833F5" w:rsidP="00B833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Appeal rules</w:t>
      </w:r>
    </w:p>
    <w:p w14:paraId="35DC34B1" w14:textId="77777777" w:rsidR="00B833F5" w:rsidRDefault="00B833F5" w:rsidP="00B833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Retention rules</w:t>
      </w:r>
    </w:p>
    <w:p w14:paraId="5BDE3946" w14:textId="77777777" w:rsidR="00B833F5" w:rsidRDefault="00B833F5" w:rsidP="00B833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checks</w:t>
      </w:r>
    </w:p>
    <w:p w14:paraId="77481D80" w14:textId="77777777" w:rsidR="00B833F5" w:rsidRDefault="00B833F5">
      <w:pPr>
        <w:pStyle w:val="Heading2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24A0A6FF" w14:textId="77777777" w:rsidR="00B833F5" w:rsidRDefault="00B833F5">
      <w:pPr>
        <w:pStyle w:val="NormalWeb"/>
      </w:pPr>
      <w:r>
        <w:t>Test:</w:t>
      </w:r>
    </w:p>
    <w:p w14:paraId="423342E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439A6F9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6B794E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Submission</w:t>
      </w:r>
    </w:p>
    <w:p w14:paraId="1BD8195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C51EE8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Similarity Analysis</w:t>
      </w:r>
    </w:p>
    <w:p w14:paraId="7E37D66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F28295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Integrity Signal</w:t>
      </w:r>
    </w:p>
    <w:p w14:paraId="02C5FFC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0F2A96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Teacher Review</w:t>
      </w:r>
    </w:p>
    <w:p w14:paraId="785A612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E4F4DD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Student Response</w:t>
      </w:r>
    </w:p>
    <w:p w14:paraId="03691A6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22796B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Decision</w:t>
      </w:r>
    </w:p>
    <w:p w14:paraId="73CE09D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25CD78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Audit Log</w:t>
      </w:r>
    </w:p>
    <w:p w14:paraId="7EC4F5BC" w14:textId="77777777" w:rsidR="00B833F5" w:rsidRDefault="00B833F5">
      <w:pPr>
        <w:pStyle w:val="NormalWeb"/>
      </w:pPr>
      <w:r>
        <w:t>And:</w:t>
      </w:r>
    </w:p>
    <w:p w14:paraId="6514272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512E042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D629DA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AI Request</w:t>
      </w:r>
    </w:p>
    <w:p w14:paraId="7B477DD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0B471E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Integrity Policy</w:t>
      </w:r>
    </w:p>
    <w:p w14:paraId="2582BD6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3A8F66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AI Gateway</w:t>
      </w:r>
    </w:p>
    <w:p w14:paraId="2400C40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C6D78D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Allowed/Blocked</w:t>
      </w:r>
    </w:p>
    <w:p w14:paraId="1EC1404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6CB010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64F3A709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5A07B8" wp14:editId="2DE6E5A0">
                <wp:extent cx="5943600" cy="1270"/>
                <wp:effectExtent l="0" t="31750" r="0" b="36830"/>
                <wp:docPr id="80437380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9233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5BEC58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63. Security Testing</w:t>
      </w:r>
    </w:p>
    <w:p w14:paraId="4B86D145" w14:textId="77777777" w:rsidR="00B833F5" w:rsidRDefault="00B833F5">
      <w:pPr>
        <w:pStyle w:val="NormalWeb"/>
      </w:pPr>
      <w:r>
        <w:t>Test for:</w:t>
      </w:r>
    </w:p>
    <w:p w14:paraId="0E173416" w14:textId="77777777" w:rsidR="00B833F5" w:rsidRDefault="00B833F5" w:rsidP="00B833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case access</w:t>
      </w:r>
    </w:p>
    <w:p w14:paraId="2B35F8AD" w14:textId="77777777" w:rsidR="00B833F5" w:rsidRDefault="00B833F5" w:rsidP="00B833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Cross-student leakage</w:t>
      </w:r>
    </w:p>
    <w:p w14:paraId="5091BFAA" w14:textId="77777777" w:rsidR="00B833F5" w:rsidRDefault="00B833F5" w:rsidP="00B833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tampering</w:t>
      </w:r>
    </w:p>
    <w:p w14:paraId="0272CD28" w14:textId="77777777" w:rsidR="00B833F5" w:rsidRDefault="00B833F5" w:rsidP="00B833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decision changes</w:t>
      </w:r>
    </w:p>
    <w:p w14:paraId="09351655" w14:textId="77777777" w:rsidR="00B833F5" w:rsidRDefault="00B833F5" w:rsidP="00B833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Appeal manipulation</w:t>
      </w:r>
    </w:p>
    <w:p w14:paraId="54A66118" w14:textId="77777777" w:rsidR="00B833F5" w:rsidRDefault="00B833F5" w:rsidP="00B833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escalation</w:t>
      </w:r>
    </w:p>
    <w:p w14:paraId="0DE7B89E" w14:textId="77777777" w:rsidR="00B833F5" w:rsidRDefault="00B833F5" w:rsidP="00B833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bypass</w:t>
      </w:r>
    </w:p>
    <w:p w14:paraId="0DA246F7" w14:textId="77777777" w:rsidR="00B833F5" w:rsidRDefault="00B833F5" w:rsidP="00B833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Audit-log modification</w:t>
      </w:r>
    </w:p>
    <w:p w14:paraId="258922BC" w14:textId="77777777" w:rsidR="00B833F5" w:rsidRDefault="00B833F5" w:rsidP="00B833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Sensitive notification leakage</w:t>
      </w:r>
    </w:p>
    <w:p w14:paraId="19065832" w14:textId="77777777" w:rsidR="00B833F5" w:rsidRDefault="00B833F5" w:rsidP="00B833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External-provider data leakage</w:t>
      </w:r>
    </w:p>
    <w:p w14:paraId="23723E19" w14:textId="77777777" w:rsidR="00B833F5" w:rsidRDefault="00B833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04056B" wp14:editId="4B5088A0">
                <wp:extent cx="5943600" cy="1270"/>
                <wp:effectExtent l="0" t="31750" r="0" b="36830"/>
                <wp:docPr id="683222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CC1F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C506F1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64. Acceptance Criteria</w:t>
      </w:r>
    </w:p>
    <w:p w14:paraId="51A83ECA" w14:textId="77777777" w:rsidR="00B833F5" w:rsidRDefault="00B833F5">
      <w:pPr>
        <w:pStyle w:val="NormalWeb"/>
      </w:pPr>
      <w:r>
        <w:t>Module 51.21 is complete only when:</w:t>
      </w:r>
    </w:p>
    <w:p w14:paraId="3E7DB329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Academic-integrity architecture exists.</w:t>
      </w:r>
    </w:p>
    <w:p w14:paraId="774EF552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Integrity principles are implemented.</w:t>
      </w:r>
    </w:p>
    <w:p w14:paraId="2B264B4B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Policy engine exists.</w:t>
      </w:r>
    </w:p>
    <w:p w14:paraId="77234380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Policy scopes work.</w:t>
      </w:r>
    </w:p>
    <w:p w14:paraId="1EE17BBD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 integrity configuration works.</w:t>
      </w:r>
    </w:p>
    <w:p w14:paraId="4B54CD43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integrity configuration works.</w:t>
      </w:r>
    </w:p>
    <w:p w14:paraId="0F5367BF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Examination integrity controls work.</w:t>
      </w:r>
    </w:p>
    <w:p w14:paraId="0DBFCD27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Similarity detection integration works.</w:t>
      </w:r>
    </w:p>
    <w:p w14:paraId="122DFE94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Similarity reports work.</w:t>
      </w:r>
    </w:p>
    <w:p w14:paraId="098C2A18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Legitimate-match exclusion works.</w:t>
      </w:r>
    </w:p>
    <w:p w14:paraId="61378247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AI-content indicators are supported.</w:t>
      </w:r>
    </w:p>
    <w:p w14:paraId="298DDA67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indicators are clearly treated as signals.</w:t>
      </w:r>
    </w:p>
    <w:p w14:paraId="42005784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disclosure works.</w:t>
      </w:r>
    </w:p>
    <w:p w14:paraId="222A4257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assistance categories work.</w:t>
      </w:r>
    </w:p>
    <w:p w14:paraId="4A3FBFD9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Submission version history works.</w:t>
      </w:r>
    </w:p>
    <w:p w14:paraId="0AAFC32C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Submission timeline works.</w:t>
      </w:r>
    </w:p>
    <w:p w14:paraId="13DF3293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Resubmission tracking works.</w:t>
      </w:r>
    </w:p>
    <w:p w14:paraId="74A3DEBB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Duplicate submission detection works.</w:t>
      </w:r>
    </w:p>
    <w:p w14:paraId="4DA4A804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Collaboration indicators work.</w:t>
      </w:r>
    </w:p>
    <w:p w14:paraId="40CE7380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Suspicious activity monitoring works.</w:t>
      </w:r>
    </w:p>
    <w:p w14:paraId="4B31CB5E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Assessment activity logging works.</w:t>
      </w:r>
    </w:p>
    <w:p w14:paraId="5053B522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Network interruption handling works.</w:t>
      </w:r>
    </w:p>
    <w:p w14:paraId="3658A6FA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Time anomaly indicators work.</w:t>
      </w:r>
    </w:p>
    <w:p w14:paraId="020AA58F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Identity/security controls work.</w:t>
      </w:r>
    </w:p>
    <w:p w14:paraId="6D7DFF2A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Integrity case management works.</w:t>
      </w:r>
    </w:p>
    <w:p w14:paraId="15B2F283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Evidence management works.</w:t>
      </w:r>
    </w:p>
    <w:p w14:paraId="0D0E4690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Evidence integrity controls work.</w:t>
      </w:r>
    </w:p>
    <w:p w14:paraId="77B5B3E9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Teacher review works.</w:t>
      </w:r>
    </w:p>
    <w:p w14:paraId="10C3FB4A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response works.</w:t>
      </w:r>
    </w:p>
    <w:p w14:paraId="498C1349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evidence submission works.</w:t>
      </w:r>
    </w:p>
    <w:p w14:paraId="1DCCA359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Decision workflow works.</w:t>
      </w:r>
    </w:p>
    <w:p w14:paraId="4EA36047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Configurable outcomes work.</w:t>
      </w:r>
    </w:p>
    <w:p w14:paraId="6CB1608D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Appeal workflow works.</w:t>
      </w:r>
    </w:p>
    <w:p w14:paraId="6BD1FC7A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Separation-of-duties permissions work.</w:t>
      </w:r>
    </w:p>
    <w:p w14:paraId="71CFCCE1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Policy acknowledgment works.</w:t>
      </w:r>
    </w:p>
    <w:p w14:paraId="4BF3B79E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 AI policy works.</w:t>
      </w:r>
    </w:p>
    <w:p w14:paraId="5FD8072E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Assessment AI enforcement works.</w:t>
      </w:r>
    </w:p>
    <w:p w14:paraId="7D98674B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integrity dashboard works.</w:t>
      </w:r>
    </w:p>
    <w:p w14:paraId="5ABFA48D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Administrator integrity dashboard works.</w:t>
      </w:r>
    </w:p>
    <w:p w14:paraId="05189C41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Integrity analytics work.</w:t>
      </w:r>
    </w:p>
    <w:p w14:paraId="1C2F13BA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Repeat-incident tracking respects independent-case review.</w:t>
      </w:r>
    </w:p>
    <w:p w14:paraId="55147D31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Integrity notifications work.</w:t>
      </w:r>
    </w:p>
    <w:p w14:paraId="0E13AA9A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notification controls work.</w:t>
      </w:r>
    </w:p>
    <w:p w14:paraId="23849BB5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Complete audit trail works.</w:t>
      </w:r>
    </w:p>
    <w:p w14:paraId="3156265A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Finalized records cannot be silently modified.</w:t>
      </w:r>
    </w:p>
    <w:p w14:paraId="510A1BFE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Privacy controls work.</w:t>
      </w:r>
    </w:p>
    <w:p w14:paraId="0BE0BC30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Retention policies work.</w:t>
      </w:r>
    </w:p>
    <w:p w14:paraId="47A039E8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Controlled deletion works.</w:t>
      </w:r>
    </w:p>
    <w:p w14:paraId="68DA4329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External provider abstraction works.</w:t>
      </w:r>
    </w:p>
    <w:p w14:paraId="184F597C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Provider failure handling works.</w:t>
      </w:r>
    </w:p>
    <w:p w14:paraId="37289881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requirements pass.</w:t>
      </w:r>
    </w:p>
    <w:p w14:paraId="2B6F5805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69907268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658201A1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47857560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integrity functionality works where applicable.</w:t>
      </w:r>
    </w:p>
    <w:p w14:paraId="65F4AF53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 automatic punishment is triggered solely by algorithmic signals.</w:t>
      </w:r>
    </w:p>
    <w:p w14:paraId="76F6FFFB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Human review is enforced for consequential decisions.</w:t>
      </w:r>
    </w:p>
    <w:p w14:paraId="7CC7318C" w14:textId="77777777" w:rsidR="00B833F5" w:rsidRDefault="00B833F5" w:rsidP="00B833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00C4C153" w14:textId="77777777" w:rsidR="00B833F5" w:rsidRDefault="00B833F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964926" wp14:editId="7F812DA3">
                <wp:extent cx="5943600" cy="1270"/>
                <wp:effectExtent l="0" t="31750" r="0" b="36830"/>
                <wp:docPr id="18585936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B965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392B34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t>65. Module 51.21 Execution Pipeline</w:t>
      </w:r>
    </w:p>
    <w:p w14:paraId="073B172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MODULE 51.21</w:t>
      </w:r>
    </w:p>
    <w:p w14:paraId="00F3E70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27F3E8E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533ABBD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Assignment / Assessment</w:t>
      </w:r>
    </w:p>
    <w:p w14:paraId="0F44697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4E8DDB1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331A95F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Submission</w:t>
      </w:r>
    </w:p>
    <w:p w14:paraId="1DF7D65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47E65E29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┌─────────────────┼─────────────────┐</w:t>
      </w:r>
    </w:p>
    <w:p w14:paraId="6BB7183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▼                 ▼                 ▼</w:t>
      </w:r>
    </w:p>
    <w:p w14:paraId="6A29079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Similarity         AI Signal        Activity</w:t>
      </w:r>
    </w:p>
    <w:p w14:paraId="43141CD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Analysis                           Monitoring</w:t>
      </w:r>
    </w:p>
    <w:p w14:paraId="75A2614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│                 │</w:t>
      </w:r>
    </w:p>
    <w:p w14:paraId="717ADB7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└─────────────────┼─────────────────┘</w:t>
      </w:r>
    </w:p>
    <w:p w14:paraId="1141B1F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2054BC2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Integrity Engine</w:t>
      </w:r>
    </w:p>
    <w:p w14:paraId="6DC1F35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44A110A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720955A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Policy Evaluation</w:t>
      </w:r>
    </w:p>
    <w:p w14:paraId="6B279FD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6A2CC3F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┌────────┴────────┐</w:t>
      </w:r>
    </w:p>
    <w:p w14:paraId="5266BD1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                 ▼</w:t>
      </w:r>
    </w:p>
    <w:p w14:paraId="4A71C7F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Normal            Signal</w:t>
      </w:r>
    </w:p>
    <w:p w14:paraId="0A11450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                 │</w:t>
      </w:r>
    </w:p>
    <w:p w14:paraId="5392899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                 ▼</w:t>
      </w:r>
    </w:p>
    <w:p w14:paraId="37B45FF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Complete        Human Review</w:t>
      </w:r>
    </w:p>
    <w:p w14:paraId="1DD2238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│</w:t>
      </w:r>
    </w:p>
    <w:p w14:paraId="21A8DC1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┌───────────┴───────────┐</w:t>
      </w:r>
    </w:p>
    <w:p w14:paraId="66110C9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                       ▼</w:t>
      </w:r>
    </w:p>
    <w:p w14:paraId="371DD93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No Violation             Case Created</w:t>
      </w:r>
    </w:p>
    <w:p w14:paraId="0F223E2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│</w:t>
      </w:r>
    </w:p>
    <w:p w14:paraId="2FB7936C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▼</w:t>
      </w:r>
    </w:p>
    <w:p w14:paraId="309F589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Evidence Review</w:t>
      </w:r>
    </w:p>
    <w:p w14:paraId="6C17A30D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│</w:t>
      </w:r>
    </w:p>
    <w:p w14:paraId="61D71B0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▼</w:t>
      </w:r>
    </w:p>
    <w:p w14:paraId="14343482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Student Response</w:t>
      </w:r>
    </w:p>
    <w:p w14:paraId="31CF20B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│</w:t>
      </w:r>
    </w:p>
    <w:p w14:paraId="7226DCE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▼</w:t>
      </w:r>
    </w:p>
    <w:p w14:paraId="57F479C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Decision</w:t>
      </w:r>
    </w:p>
    <w:p w14:paraId="58EFCF0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│</w:t>
      </w:r>
    </w:p>
    <w:p w14:paraId="02E651A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┌──────────┴──────────┐</w:t>
      </w:r>
    </w:p>
    <w:p w14:paraId="58D75526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                     ▼</w:t>
      </w:r>
    </w:p>
    <w:p w14:paraId="57EA78B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Resolved               Appeal</w:t>
      </w:r>
    </w:p>
    <w:p w14:paraId="5925A9C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     │</w:t>
      </w:r>
    </w:p>
    <w:p w14:paraId="14EFBC1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     ▼</w:t>
      </w:r>
    </w:p>
    <w:p w14:paraId="4C10AFE7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Final Decision</w:t>
      </w:r>
    </w:p>
    <w:p w14:paraId="3739051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     │</w:t>
      </w:r>
    </w:p>
    <w:p w14:paraId="21840FFB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     ▼</w:t>
      </w:r>
    </w:p>
    <w:p w14:paraId="6265C981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Audit Trail</w:t>
      </w:r>
    </w:p>
    <w:p w14:paraId="75F031F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     │</w:t>
      </w:r>
    </w:p>
    <w:p w14:paraId="1ABA350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     ▼</w:t>
      </w:r>
    </w:p>
    <w:p w14:paraId="749185CA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   Tests</w:t>
      </w:r>
    </w:p>
    <w:p w14:paraId="0DC6895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│          │</w:t>
      </w:r>
    </w:p>
    <w:p w14:paraId="148F010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FAIL        PASS</w:t>
      </w:r>
    </w:p>
    <w:p w14:paraId="4D285000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│          │</w:t>
      </w:r>
    </w:p>
    <w:p w14:paraId="1E91E8A4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▼          ▼</w:t>
      </w:r>
    </w:p>
    <w:p w14:paraId="5E96B0D8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560B436E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              │</w:t>
      </w:r>
    </w:p>
    <w:p w14:paraId="0926C18F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              ▼</w:t>
      </w:r>
    </w:p>
    <w:p w14:paraId="2EDC4253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                  51.21 </w:t>
      </w:r>
      <w:r>
        <w:rPr>
          <w:rStyle w:val="HTMLCode"/>
          <w:rFonts w:ascii="Segoe UI Symbol" w:hAnsi="Segoe UI Symbol" w:cs="Segoe UI Symbol"/>
        </w:rPr>
        <w:t>✓</w:t>
      </w:r>
    </w:p>
    <w:p w14:paraId="52E9268B" w14:textId="77777777" w:rsidR="00B833F5" w:rsidRDefault="00B833F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55788BC5" w14:textId="77777777" w:rsidR="00B833F5" w:rsidRDefault="00B833F5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academic integrity</w:t>
      </w:r>
    </w:p>
    <w:p w14:paraId="0C96E647" w14:textId="77777777" w:rsidR="00B833F5" w:rsidRDefault="00B833F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C0C991" wp14:editId="14018330">
                <wp:extent cx="5943600" cy="1270"/>
                <wp:effectExtent l="0" t="31750" r="0" b="36830"/>
                <wp:docPr id="72019267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0691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0CDFE0" w14:textId="77777777" w:rsidR="00B833F5" w:rsidRDefault="00B833F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Boundary</w:t>
      </w:r>
    </w:p>
    <w:p w14:paraId="4CF5630D" w14:textId="77777777" w:rsidR="00B833F5" w:rsidRDefault="00B833F5">
      <w:pPr>
        <w:pStyle w:val="NormalWeb"/>
      </w:pPr>
      <w:r>
        <w:rPr>
          <w:rStyle w:val="Strong"/>
        </w:rPr>
        <w:t>Module 51.21 is complete.</w:t>
      </w:r>
    </w:p>
    <w:p w14:paraId="7CE5B8EB" w14:textId="77777777" w:rsidR="00B833F5" w:rsidRDefault="00B833F5">
      <w:pPr>
        <w:pStyle w:val="NormalWeb"/>
      </w:pPr>
      <w:r>
        <w:t>The next module is:</w:t>
      </w:r>
    </w:p>
    <w:p w14:paraId="13F40F5A" w14:textId="77777777" w:rsidR="00B833F5" w:rsidRDefault="00B833F5">
      <w:pPr>
        <w:pStyle w:val="NormalWeb"/>
      </w:pPr>
      <w:r>
        <w:rPr>
          <w:rStyle w:val="Strong"/>
        </w:rPr>
        <w:t>Module 51.22 — Search</w:t>
      </w:r>
    </w:p>
    <w:p w14:paraId="14FDAC77" w14:textId="77777777" w:rsidR="00B833F5" w:rsidRDefault="00B833F5">
      <w:pPr>
        <w:pStyle w:val="NormalWeb"/>
      </w:pPr>
      <w:r>
        <w:t xml:space="preserve">This module will define the </w:t>
      </w:r>
      <w:r>
        <w:rPr>
          <w:rStyle w:val="Strong"/>
        </w:rPr>
        <w:t>global SAIS Classroom Search Engine</w:t>
      </w:r>
      <w:r>
        <w:t>, covering classes, assignments, materials, students, teachers, questions, grades, announcements, permissions-aware indexing, filters, full-text search, relevance ranking, search suggestions, recent searches, mobile search, administrator search, indexing architecture, privacy, and security.</w:t>
      </w:r>
    </w:p>
    <w:p w14:paraId="62CE109E" w14:textId="77777777" w:rsidR="00B833F5" w:rsidRDefault="00B833F5">
      <w:pPr>
        <w:pStyle w:val="NormalWeb"/>
      </w:pPr>
      <w:r>
        <w:t xml:space="preserve">When you say </w:t>
      </w:r>
      <w:r>
        <w:rPr>
          <w:rStyle w:val="Strong"/>
        </w:rPr>
        <w:t>Next</w:t>
      </w:r>
      <w:r>
        <w:t xml:space="preserve">, we proceed to </w:t>
      </w:r>
      <w:r>
        <w:rPr>
          <w:rStyle w:val="Strong"/>
        </w:rPr>
        <w:t>51.22 only</w:t>
      </w:r>
      <w:r>
        <w:t>.</w:t>
      </w:r>
    </w:p>
    <w:p w14:paraId="239EDEAD" w14:textId="77777777" w:rsidR="00B833F5" w:rsidRDefault="00B833F5"/>
    <w:sectPr w:rsidR="00B83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9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F76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612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C1E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C07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C24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923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A4E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874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B75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22F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71D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F4C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D34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70B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569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D60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867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924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A58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525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A45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618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07F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023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A22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180073">
    <w:abstractNumId w:val="22"/>
  </w:num>
  <w:num w:numId="2" w16cid:durableId="1816794558">
    <w:abstractNumId w:val="19"/>
  </w:num>
  <w:num w:numId="3" w16cid:durableId="987906715">
    <w:abstractNumId w:val="20"/>
  </w:num>
  <w:num w:numId="4" w16cid:durableId="321740113">
    <w:abstractNumId w:val="25"/>
  </w:num>
  <w:num w:numId="5" w16cid:durableId="707410266">
    <w:abstractNumId w:val="12"/>
  </w:num>
  <w:num w:numId="6" w16cid:durableId="1964529918">
    <w:abstractNumId w:val="24"/>
  </w:num>
  <w:num w:numId="7" w16cid:durableId="67576925">
    <w:abstractNumId w:val="18"/>
  </w:num>
  <w:num w:numId="8" w16cid:durableId="2013487473">
    <w:abstractNumId w:val="10"/>
  </w:num>
  <w:num w:numId="9" w16cid:durableId="727731623">
    <w:abstractNumId w:val="21"/>
  </w:num>
  <w:num w:numId="10" w16cid:durableId="2122608908">
    <w:abstractNumId w:val="16"/>
  </w:num>
  <w:num w:numId="11" w16cid:durableId="1376615219">
    <w:abstractNumId w:val="8"/>
  </w:num>
  <w:num w:numId="12" w16cid:durableId="1866628689">
    <w:abstractNumId w:val="3"/>
  </w:num>
  <w:num w:numId="13" w16cid:durableId="1501002388">
    <w:abstractNumId w:val="14"/>
  </w:num>
  <w:num w:numId="14" w16cid:durableId="599222983">
    <w:abstractNumId w:val="13"/>
  </w:num>
  <w:num w:numId="15" w16cid:durableId="307906183">
    <w:abstractNumId w:val="9"/>
  </w:num>
  <w:num w:numId="16" w16cid:durableId="389812556">
    <w:abstractNumId w:val="23"/>
  </w:num>
  <w:num w:numId="17" w16cid:durableId="1244802668">
    <w:abstractNumId w:val="17"/>
  </w:num>
  <w:num w:numId="18" w16cid:durableId="1056053255">
    <w:abstractNumId w:val="4"/>
  </w:num>
  <w:num w:numId="19" w16cid:durableId="1151100081">
    <w:abstractNumId w:val="1"/>
  </w:num>
  <w:num w:numId="20" w16cid:durableId="677461432">
    <w:abstractNumId w:val="7"/>
  </w:num>
  <w:num w:numId="21" w16cid:durableId="849224309">
    <w:abstractNumId w:val="0"/>
  </w:num>
  <w:num w:numId="22" w16cid:durableId="365175613">
    <w:abstractNumId w:val="5"/>
  </w:num>
  <w:num w:numId="23" w16cid:durableId="72968804">
    <w:abstractNumId w:val="6"/>
  </w:num>
  <w:num w:numId="24" w16cid:durableId="1850754513">
    <w:abstractNumId w:val="15"/>
  </w:num>
  <w:num w:numId="25" w16cid:durableId="546602276">
    <w:abstractNumId w:val="11"/>
  </w:num>
  <w:num w:numId="26" w16cid:durableId="2033995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F5"/>
    <w:rsid w:val="0063672B"/>
    <w:rsid w:val="00B8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E27BA"/>
  <w15:chartTrackingRefBased/>
  <w15:docId w15:val="{54DB359F-97CE-304F-99B3-35ED82CF8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3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F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833F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33F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33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3F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33F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3420</Words>
  <Characters>19497</Characters>
  <Application>Microsoft Office Word</Application>
  <DocSecurity>0</DocSecurity>
  <Lines>162</Lines>
  <Paragraphs>45</Paragraphs>
  <ScaleCrop>false</ScaleCrop>
  <Company/>
  <LinksUpToDate>false</LinksUpToDate>
  <CharactersWithSpaces>22872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2026-08-10T14:46:00Z</dcterms:created>
  <dcterms:modified xsi:type="dcterms:W3CDTF">2026-08-10T14:46:00Z</dcterms:modified>
</cp:coreProperties>
</file>