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Modifiers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public         </w:t>
        <w:tab/>
        <w:tab/>
        <w:t xml:space="preserve">internal</w:t>
        <w:tab/>
        <w:tab/>
        <w:t xml:space="preserve">protected</w:t>
        <w:tab/>
        <w:tab/>
        <w:t xml:space="preserve">private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Same Assembly in Derived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Same Assembly in Different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Different Assembly in Derived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Different Assembly in Different 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