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Academy DB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Table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(IDENTITY)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FirstName(NVARCHAR)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LastName(NVARCHAR)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DataOfBirth(DATE)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Username(NVARCHAR)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Password(NVARCHAR)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EnrollmentDate(DATE)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Departments Table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(IDENTITY)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DepartmentName(NVARCHAR)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Instructors Table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 (IDENTITY)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FirstName(NVARCHAR)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LastName(NVARCHAR)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HireDate(DATE)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DepartmentId(INT) (ForeignKey)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Username(NVARCHAR)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Password(NVARCHAR)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PIN(NVARCHAR)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Table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Id (IDENTITY)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GroupName(NVARCHAR)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DepartmentId(INT)(ForeignKey)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StartDate(DATE)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EndDate(DATE)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Enrollments Table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(IDENTITY)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StudentId(ForeignKey)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GroupId(ForeignKey)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ClassesTable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Id(IDENTITY)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GroupId(ForeignKey)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InstructorId(ForeignKey)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Schedule (NVARCHAR)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RoomName(NVARCHAR)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1. Tələbə üçün dərs cədvəlini ekrana çıxarın.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Yer alacaq datalar, StudentId,StudentName,GroupName,Schedule, RoomName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