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47A12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Активность проекта на GitHub (количество звезд, форков, коммитом и запросов на слияние) показывает насколько проект развивается и интересен сообществу. В таблице ниже представлены данные по каждой из вышеперечисленных библиотек на дату 05.05.2025:</w:t>
      </w:r>
    </w:p>
    <w:tbl>
      <w:tblPr>
        <w:tblW w:w="0" w:type="dxa"/>
        <w:tblBorders>
          <w:top w:val="single" w:sz="4" w:space="0" w:color="4D4D4D"/>
          <w:left w:val="single" w:sz="4" w:space="0" w:color="4D4D4D"/>
          <w:bottom w:val="single" w:sz="4" w:space="0" w:color="4D4D4D"/>
          <w:right w:val="single" w:sz="4" w:space="0" w:color="4D4D4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574"/>
        <w:gridCol w:w="1454"/>
        <w:gridCol w:w="1480"/>
        <w:gridCol w:w="1440"/>
        <w:gridCol w:w="1496"/>
      </w:tblGrid>
      <w:tr w:rsidR="00CA4F30" w:rsidRPr="00CA4F30" w14:paraId="65685E2C" w14:textId="77777777" w:rsidTr="00CA4F30"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39BF647" w14:textId="77777777" w:rsidR="00CA4F30" w:rsidRPr="00CA4F30" w:rsidRDefault="00CA4F30" w:rsidP="00CA4F30">
            <w:pPr>
              <w:spacing w:after="0" w:line="240" w:lineRule="auto"/>
              <w:rPr>
                <w:rFonts w:ascii="Arial" w:eastAsia="Times New Roman" w:hAnsi="Arial" w:cs="Arial"/>
                <w:color w:val="DEDEDE"/>
                <w:sz w:val="24"/>
                <w:szCs w:val="24"/>
                <w:lang/>
              </w:rPr>
            </w:pP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143F7CE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GraphRAG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8676F8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LightRAG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C8EFFD5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fast-graphrag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F94BE6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HiRAG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AE16EE6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/>
              </w:rPr>
              <w:t>nano-graphrag</w:t>
            </w:r>
          </w:p>
        </w:tc>
      </w:tr>
      <w:tr w:rsidR="00CA4F30" w:rsidRPr="00CA4F30" w14:paraId="63F9FB34" w14:textId="77777777" w:rsidTr="00CA4F30"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FF1981F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Первый коммит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2265CACF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30.06.2024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6223041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06.10.2024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8A20B46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27.10.2024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B975837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09.03.2025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8202360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21.07.2024</w:t>
            </w:r>
          </w:p>
        </w:tc>
      </w:tr>
      <w:tr w:rsidR="00CA4F30" w:rsidRPr="00CA4F30" w14:paraId="2C4630BB" w14:textId="77777777" w:rsidTr="00CA4F30"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826F839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Кол-во звезд (Stars)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A0D5F9F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24,9k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E1A4A73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16k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1A708FF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3,2k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0111C11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144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B6E9491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2,9k</w:t>
            </w:r>
          </w:p>
        </w:tc>
      </w:tr>
      <w:tr w:rsidR="00CA4F30" w:rsidRPr="00CA4F30" w14:paraId="57153829" w14:textId="77777777" w:rsidTr="00CA4F30"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BC8364D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Кол-во форков (Forks)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AD7DC92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2,5k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635BA82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2,2k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640F59B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180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51AEFD6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56FA4E1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293</w:t>
            </w:r>
          </w:p>
        </w:tc>
      </w:tr>
      <w:tr w:rsidR="00CA4F30" w:rsidRPr="00CA4F30" w14:paraId="358933A2" w14:textId="77777777" w:rsidTr="00CA4F30"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185070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Кол-во merge requests (MR) за последний месяц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3D2C6D6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15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822B3AC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84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6537C3E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0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BD21730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1</w:t>
            </w:r>
          </w:p>
        </w:tc>
        <w:tc>
          <w:tcPr>
            <w:tcW w:w="0" w:type="auto"/>
            <w:tcBorders>
              <w:top w:val="single" w:sz="4" w:space="0" w:color="4D4D4D"/>
              <w:left w:val="single" w:sz="4" w:space="0" w:color="4D4D4D"/>
              <w:bottom w:val="single" w:sz="4" w:space="0" w:color="4D4D4D"/>
              <w:right w:val="single" w:sz="4" w:space="0" w:color="4D4D4D"/>
            </w:tcBorders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5D05CE9" w14:textId="77777777" w:rsidR="00CA4F30" w:rsidRPr="00CA4F30" w:rsidRDefault="00CA4F30" w:rsidP="00CA4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  <w:r w:rsidRPr="00CA4F30"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  <w:t>2</w:t>
            </w:r>
          </w:p>
        </w:tc>
      </w:tr>
    </w:tbl>
    <w:p w14:paraId="6B8E9149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GraphRAG обладает самым большим количеством звезд, что объясняется статусом первой библиотеки для создания RAG на основе графов знаний.</w:t>
      </w:r>
    </w:p>
    <w:p w14:paraId="576889A4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Однако на текущий момент GraphRAG имеет следующие недостатки по сравнению с LightRAG:</w:t>
      </w:r>
    </w:p>
    <w:p w14:paraId="6075369D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Низкая активность коммитов (MR);</w:t>
      </w:r>
    </w:p>
    <w:p w14:paraId="0BBCFD4E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Проблемы при создании графов с использованием локальных open-source LLM (разработчики не спешат их исправлять, рекомендуя облачные модели OpenAI);</w:t>
      </w:r>
    </w:p>
    <w:p w14:paraId="6C4E4BC3" w14:textId="77777777" w:rsidR="00CA4F30" w:rsidRPr="00CA4F30" w:rsidRDefault="00CA4F30" w:rsidP="00CA4F30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Отсутствие пользовательского интерфейса.</w:t>
      </w:r>
    </w:p>
    <w:p w14:paraId="12BD5B0C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Учитывая эти факторы, LightRAG можно выделить как одну из самых активно развивающихся и перспективных библиотек.</w:t>
      </w:r>
    </w:p>
    <w:p w14:paraId="055AA1B9" w14:textId="77777777" w:rsidR="00CA4F30" w:rsidRPr="00CA4F30" w:rsidRDefault="00CA4F30" w:rsidP="00CA4F30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/>
        </w:rPr>
      </w:pPr>
      <w:r w:rsidRPr="00CA4F30">
        <w:rPr>
          <w:rFonts w:ascii="Arial" w:eastAsia="Times New Roman" w:hAnsi="Arial" w:cs="Arial"/>
          <w:color w:val="DEDEDE"/>
          <w:sz w:val="27"/>
          <w:szCs w:val="27"/>
          <w:lang/>
        </w:rPr>
        <w:t>4. Обзор архитектуры RAG на основе графа знаний</w:t>
      </w:r>
    </w:p>
    <w:p w14:paraId="00FAD8D4" w14:textId="77777777" w:rsidR="00CA4F30" w:rsidRPr="00CA4F30" w:rsidRDefault="00CA4F30" w:rsidP="00CA4F30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Про архитектуру </w:t>
      </w:r>
      <w:hyperlink r:id="rId5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GraphRAG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 написана не одна статья на Хабр, достаточно ввести GraphRAG в строке поиска или перейти на страницу </w:t>
      </w:r>
      <w:hyperlink r:id="rId6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официальной документации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. Не будем плодить сущности и рассмотрим архитектуру второй по популярности на GitHub библиотеки RAG с графами знаний - </w:t>
      </w:r>
      <w:hyperlink r:id="rId7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LightRAG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.</w:t>
      </w:r>
    </w:p>
    <w:p w14:paraId="325CED58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GraphRAG имеет две основные проблемы - медленная обработка запросов и реконструирование всего графа при добавлении новых данных. LightRAG решает данные проблемы:</w:t>
      </w:r>
    </w:p>
    <w:p w14:paraId="320A28E1" w14:textId="77777777" w:rsidR="00CA4F30" w:rsidRPr="00CA4F30" w:rsidRDefault="00CA4F30" w:rsidP="00CA4F30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Сокращая индексацию и время отклика за счет лучшего подхода, чем обход сообщества.</w:t>
      </w:r>
    </w:p>
    <w:p w14:paraId="4ACF11E6" w14:textId="77777777" w:rsidR="00CA4F30" w:rsidRPr="00CA4F30" w:rsidRDefault="00CA4F30" w:rsidP="00CA4F30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Адаптируясь к новым данным с помощью алгоритма инкрементного обновления, который обновляет только определенные экземпляры элементов.</w:t>
      </w:r>
    </w:p>
    <w:p w14:paraId="04EE71B3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Архитектура решения на основе RAG обычно состоит из двух основных процессов: индексации данных и обработки запросов.</w:t>
      </w:r>
    </w:p>
    <w:p w14:paraId="4A8C803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lastRenderedPageBreak/>
        <w:t>4.1 Индексация данных</w:t>
      </w:r>
    </w:p>
    <w:p w14:paraId="0B20CEC7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Процесс индексации данных в LightRAG состоит из четырех этапов, направленных на создание структурированного представления информации для эффективного поиска и анализа.</w:t>
      </w:r>
    </w:p>
    <w:p w14:paraId="04A94C43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1) Разбиение на фрагменты: Исходный текст разделяется на небольшие, логически завершенные части (например, абзацы или предложения). Это позволяет более детально анализировать информацию.</w:t>
      </w:r>
    </w:p>
    <w:p w14:paraId="6DDF6102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2) Выделение ключевых элементов: Используя возможности больших языковых моделей (LLM), из каждого фрагмента извлекаются важные сущности (люди, места, организации и т.д.), связи между ними и основные утверждения. Эта информация служит основой для создания графа знаний.</w:t>
      </w:r>
    </w:p>
    <w:p w14:paraId="2D996C2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3) Создание пар ключ-значение: После извлечения элементов используется LLM  для создания структурированных пар ключ-значение (KV) сущностей и связей. </w:t>
      </w:r>
    </w:p>
    <w:p w14:paraId="71D8149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Ключ (K) - это слово или короткая фраза, а значение (V) - это абзац, обобщающий соответствующие фрагменты. Обычно сущности имеют свое имя в качестве единственного индекса, тогда как связи могут иметь несколько ключей индекса, чтобы охватывать более широкие темы из связанных сущностей. Используя эти пары KV, строится начальный граф знаний.</w:t>
      </w:r>
    </w:p>
    <w:p w14:paraId="099C17E5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LightRAG сочетает в себе индексацию графов и стандартный подход, основанный на эмбеддингах. Если быть точным, значение (V) сущностей и связей в парах ключ-значение после профилирования LLM передаются на промежуточный этап для генерации векторных вложений с использованием модели ембеддингов. Эти структуры данных KV обеспечивают более точный поиск, чем менее точные стандартные методы встраивания RAG или неэффективные методы обхода фрагментов в GraphRAG.</w:t>
      </w:r>
    </w:p>
    <w:p w14:paraId="444D50AE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4) Дедупликация для оптимизации работы с графом: Для эффективной обработки данных повторяющиеся сущности и связи объединяются, тем самым уменьшая как накладные расходы, так и общий размер графа.</w:t>
      </w:r>
    </w:p>
    <w:p w14:paraId="651D0EA8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После дедупликации мы получаем окончательную оптимизированную версию графа знаний (KG).</w:t>
      </w:r>
    </w:p>
    <w:p w14:paraId="26C82F01" w14:textId="1B68105C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8C00962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 xml:space="preserve">Рис. 3. - Процесс индексации данных в LightRAG (Источник изображения: </w:t>
      </w:r>
      <w:hyperlink r:id="rId8" w:tgtFrame="_blank" w:history="1">
        <w:r w:rsidRPr="00CA4F30">
          <w:rPr>
            <w:rFonts w:ascii="Times New Roman" w:eastAsia="Times New Roman" w:hAnsi="Times New Roman" w:cs="Times New Roman"/>
            <w:color w:val="4CB6EB"/>
            <w:sz w:val="24"/>
            <w:szCs w:val="24"/>
            <w:u w:val="single"/>
            <w:lang/>
          </w:rPr>
          <w:t>ссылка</w:t>
        </w:r>
      </w:hyperlink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</w:p>
    <w:p w14:paraId="2A34F481" w14:textId="77777777" w:rsidR="00CA4F30" w:rsidRPr="00CA4F30" w:rsidRDefault="00CA4F30" w:rsidP="00CA4F30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i/>
          <w:iCs/>
          <w:color w:val="DEDEDE"/>
          <w:sz w:val="24"/>
          <w:szCs w:val="24"/>
          <w:lang/>
        </w:rPr>
        <w:t>4.2 Обработка запросов</w:t>
      </w:r>
    </w:p>
    <w:p w14:paraId="4C94D506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Благодаря индексации текста на основе графов, LightRAG использует стратегию двухуровневого поиска. Этот подход идентифицирует низкоуровневые и высокоуровневые ключи из подграфов с несколькими переходами в KG для ответа на разнообразный набор запросов.</w:t>
      </w:r>
    </w:p>
    <w:p w14:paraId="04BD310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lastRenderedPageBreak/>
        <w:t>Низкоуровневый поиск:  Предназначается для получения конкретной детализированной информации из отдельных узлов и ребер для обработки локальных запросов. На этом уровне он предоставляет подробную информацию на уровне узла.</w:t>
      </w:r>
    </w:p>
    <w:p w14:paraId="690FB2CF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Высокоуровневый поиск:  Объединяет информацию от нескольких сущностей из разных документов для ответа на глобальные запросы, требующие более широких тем или абстракций.</w:t>
      </w:r>
    </w:p>
    <w:p w14:paraId="1A4BAF67" w14:textId="6FCCB5D1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494D417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 xml:space="preserve">Рис. 4 - Процесс обработки запросов в LightRAG (Источник изображения: </w:t>
      </w:r>
      <w:hyperlink r:id="rId9" w:tgtFrame="_blank" w:history="1">
        <w:r w:rsidRPr="00CA4F30">
          <w:rPr>
            <w:rFonts w:ascii="Times New Roman" w:eastAsia="Times New Roman" w:hAnsi="Times New Roman" w:cs="Times New Roman"/>
            <w:color w:val="4CB6EB"/>
            <w:sz w:val="24"/>
            <w:szCs w:val="24"/>
            <w:u w:val="single"/>
            <w:lang/>
          </w:rPr>
          <w:t>ссылка</w:t>
        </w:r>
      </w:hyperlink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>)</w:t>
      </w:r>
    </w:p>
    <w:p w14:paraId="3C994FBF" w14:textId="77777777" w:rsidR="00CA4F30" w:rsidRPr="00CA4F30" w:rsidRDefault="00CA4F30" w:rsidP="00CA4F30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/>
        </w:rPr>
      </w:pPr>
      <w:r w:rsidRPr="00CA4F30">
        <w:rPr>
          <w:rFonts w:ascii="Arial" w:eastAsia="Times New Roman" w:hAnsi="Arial" w:cs="Arial"/>
          <w:color w:val="DEDEDE"/>
          <w:sz w:val="27"/>
          <w:szCs w:val="27"/>
          <w:lang/>
        </w:rPr>
        <w:t>5. Практическое использование графа знаний в RAG</w:t>
      </w:r>
    </w:p>
    <w:p w14:paraId="6095209C" w14:textId="77777777" w:rsidR="00CA4F30" w:rsidRPr="00CA4F30" w:rsidRDefault="00CA4F30" w:rsidP="00CA4F30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В процессе разработки нескольких пилотных проектов на основе RAG мы протестировали использование графов знаний и сделали оценку качества такого подхода. Результат представлен в конце раздела.</w:t>
      </w:r>
    </w:p>
    <w:p w14:paraId="5410F2C9" w14:textId="77777777" w:rsidR="00CA4F30" w:rsidRPr="00CA4F30" w:rsidRDefault="00CA4F30" w:rsidP="00CA4F30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Стандартный пайплайн создания и оценки качества ответов RAG состоит из следующих шагов:</w:t>
      </w:r>
    </w:p>
    <w:p w14:paraId="293EFB5D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Подготовка датасета (вопрос - ответ) для оценки качества ответов RAG-системы. Если заказчик не готов предоставить такие вопросы и эталонные ответы, то создаем их с помощью библиотеки </w:t>
      </w:r>
      <w:hyperlink r:id="rId10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giskard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 и валидируем;</w:t>
      </w:r>
    </w:p>
    <w:p w14:paraId="703DD94D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Непосредственно разработка RAG-системы, загрузка и индексация необходимых источников данных. В зависимости от задачи применяем различные инструменты для разработки - собственный продукт </w:t>
      </w:r>
      <w:hyperlink r:id="rId11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SmartSearch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, low-code нодовые редакторы (</w:t>
      </w:r>
      <w:hyperlink r:id="rId12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статья про них на Хабр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), библиотеки </w:t>
      </w:r>
      <w:hyperlink r:id="rId13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langchain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/ </w:t>
      </w:r>
      <w:hyperlink r:id="rId14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langgraph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/ </w:t>
      </w:r>
      <w:hyperlink r:id="rId15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llama_index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;</w:t>
      </w:r>
    </w:p>
    <w:p w14:paraId="0FC659DC" w14:textId="77777777" w:rsidR="00CA4F30" w:rsidRPr="00CA4F30" w:rsidRDefault="00CA4F30" w:rsidP="00CA4F30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Оценка разработанной RAG-системы на основе тестового датасета. Для проведения автоматической оценки применяем библиотеку </w:t>
      </w:r>
      <w:hyperlink r:id="rId16" w:tgtFrame="_blank" w:history="1">
        <w:r w:rsidRPr="00CA4F30">
          <w:rPr>
            <w:rFonts w:ascii="Arial" w:eastAsia="Times New Roman" w:hAnsi="Arial" w:cs="Arial"/>
            <w:color w:val="4CB6EB"/>
            <w:sz w:val="24"/>
            <w:szCs w:val="24"/>
            <w:u w:val="single"/>
            <w:lang/>
          </w:rPr>
          <w:t>langfuse</w:t>
        </w:r>
      </w:hyperlink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 и метод оценки LLM в качестве судьи (LLM-as-a-judge). Суть метода заключается в оценке правильности ответа разрабатываемой RAG-системы относительно эталонного ответа. На данном шаге важно, чтобы модели LLM, используемые в RAG-системе, и для оценки были разные.</w:t>
      </w:r>
    </w:p>
    <w:p w14:paraId="4771FC34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В качестве инструментов для создания RAG на основе графов знаний были выбраны:</w:t>
      </w:r>
    </w:p>
    <w:p w14:paraId="7AE521F7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сервер LightRAG;</w:t>
      </w:r>
    </w:p>
    <w:p w14:paraId="43550115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локальный провайдер ollama с моделями LLM gemma3:27b и эмбеддингов bge-m3;</w:t>
      </w:r>
    </w:p>
    <w:p w14:paraId="2F176250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облачный API DeepSeek с моделью для оценки DeepSeek V3;</w:t>
      </w:r>
    </w:p>
    <w:p w14:paraId="2F236F2E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БД Neo4j для работы с графами;</w:t>
      </w:r>
    </w:p>
    <w:p w14:paraId="7D6D0290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БД Milvus для работы с векторами;</w:t>
      </w:r>
    </w:p>
    <w:p w14:paraId="5A0839C2" w14:textId="77777777" w:rsidR="00CA4F30" w:rsidRPr="00CA4F30" w:rsidRDefault="00CA4F30" w:rsidP="00CA4F30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БД Redis для работы со структурами данных типа «ключ — значение».</w:t>
      </w:r>
    </w:p>
    <w:p w14:paraId="089CB39A" w14:textId="77777777" w:rsidR="00CA4F30" w:rsidRPr="00CA4F30" w:rsidRDefault="00CA4F30" w:rsidP="00CA4F30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Сервер LightRAG разработан для обеспечения веб-интерфейса и поддержки API. Веб-интерфейс позволяет загружать и индексировать документы (Рисунок 5), анализировать графы знаний (Рисунок 6) и выполнять RAG-запросы (Рисунок 7).</w:t>
      </w:r>
    </w:p>
    <w:p w14:paraId="7EA2D28A" w14:textId="58EBF96D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4773EFC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>Рис. 5 - Менеджер документов в веб-интерфейсе сервера LightRAG</w:t>
      </w:r>
    </w:p>
    <w:p w14:paraId="45C31BBB" w14:textId="1081A6E3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90BBEB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>Рис. 6 - Пример графа знаний в веб-интерфейсе сервера LightRAG</w:t>
      </w:r>
    </w:p>
    <w:p w14:paraId="02A0F80F" w14:textId="0DF52463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4590F0B" w14:textId="77777777" w:rsidR="00CA4F30" w:rsidRPr="00CA4F30" w:rsidRDefault="00CA4F30" w:rsidP="00C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A4F30">
        <w:rPr>
          <w:rFonts w:ascii="Times New Roman" w:eastAsia="Times New Roman" w:hAnsi="Times New Roman" w:cs="Times New Roman"/>
          <w:sz w:val="24"/>
          <w:szCs w:val="24"/>
          <w:lang/>
        </w:rPr>
        <w:t>Рис. 7 - Пример выполнения запросов в веб-интерфейсе сервера LightRAG</w:t>
      </w:r>
    </w:p>
    <w:p w14:paraId="17A310A9" w14:textId="77777777" w:rsidR="00CA4F30" w:rsidRPr="00CA4F30" w:rsidRDefault="00CA4F30" w:rsidP="00CA4F30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lastRenderedPageBreak/>
        <w:t>Для составления таблицы оценки наивного RAG и на основе графа знаний были подготовлены документы, вопросы и эталонные ответы из трех доменных областей:</w:t>
      </w:r>
    </w:p>
    <w:p w14:paraId="65C2F0F1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Метрология — Руководство пользователя Цифровой метрологической лаборатории;</w:t>
      </w:r>
    </w:p>
    <w:p w14:paraId="02A24DAF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Стандартизация — Единый отраслевой стандарт закупок (ЕОСЗ);</w:t>
      </w:r>
    </w:p>
    <w:p w14:paraId="278AD6EB" w14:textId="77777777" w:rsidR="00CA4F30" w:rsidRPr="00CA4F30" w:rsidRDefault="00CA4F30" w:rsidP="00CA4F30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  <w:lang/>
        </w:rPr>
      </w:pPr>
      <w:r w:rsidRPr="00CA4F30">
        <w:rPr>
          <w:rFonts w:ascii="Arial" w:eastAsia="Times New Roman" w:hAnsi="Arial" w:cs="Arial"/>
          <w:color w:val="DEDEDE"/>
          <w:sz w:val="24"/>
          <w:szCs w:val="24"/>
          <w:lang/>
        </w:rPr>
        <w:t>Медицина — Клинические рекомендации. Острые респираторные вирусные инфекции (ОРВИ) у взрослых.</w:t>
      </w:r>
    </w:p>
    <w:p w14:paraId="3B7C6663" w14:textId="77777777" w:rsidR="007034C6" w:rsidRDefault="007034C6"/>
    <w:sectPr w:rsidR="00703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61E"/>
    <w:multiLevelType w:val="multilevel"/>
    <w:tmpl w:val="7D3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855D7"/>
    <w:multiLevelType w:val="multilevel"/>
    <w:tmpl w:val="C26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C77A2"/>
    <w:multiLevelType w:val="multilevel"/>
    <w:tmpl w:val="B1C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64BF9"/>
    <w:multiLevelType w:val="multilevel"/>
    <w:tmpl w:val="9F2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053E2"/>
    <w:multiLevelType w:val="multilevel"/>
    <w:tmpl w:val="864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C6"/>
    <w:rsid w:val="007034C6"/>
    <w:rsid w:val="00CA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D79A5-C7EA-41A8-8220-A5790C94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4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A4F30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semiHidden/>
    <w:unhideWhenUsed/>
    <w:rsid w:val="00CA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CA4F30"/>
    <w:rPr>
      <w:b/>
      <w:bCs/>
    </w:rPr>
  </w:style>
  <w:style w:type="character" w:styleId="a5">
    <w:name w:val="Hyperlink"/>
    <w:basedOn w:val="a0"/>
    <w:uiPriority w:val="99"/>
    <w:semiHidden/>
    <w:unhideWhenUsed/>
    <w:rsid w:val="00CA4F30"/>
    <w:rPr>
      <w:color w:val="0000FF"/>
      <w:u w:val="single"/>
    </w:rPr>
  </w:style>
  <w:style w:type="character" w:styleId="a6">
    <w:name w:val="Emphasis"/>
    <w:basedOn w:val="a0"/>
    <w:uiPriority w:val="20"/>
    <w:qFormat/>
    <w:rsid w:val="00CA4F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6447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5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opencv.com/lightrag/" TargetMode="External"/><Relationship Id="rId13" Type="http://schemas.openxmlformats.org/officeDocument/2006/relationships/hyperlink" Target="https://github.com/langchain-ai/langcha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KUDS/LightRAG/tree/main" TargetMode="External"/><Relationship Id="rId12" Type="http://schemas.openxmlformats.org/officeDocument/2006/relationships/hyperlink" Target="https://habr.com/ru/articles/898062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langfuse/langfu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rosoft.github.io/graphrag/" TargetMode="External"/><Relationship Id="rId11" Type="http://schemas.openxmlformats.org/officeDocument/2006/relationships/hyperlink" Target="https://duc-technologies.ru/smartsearch" TargetMode="External"/><Relationship Id="rId5" Type="http://schemas.openxmlformats.org/officeDocument/2006/relationships/hyperlink" Target="https://github.com/microsoft/graphrag" TargetMode="External"/><Relationship Id="rId15" Type="http://schemas.openxmlformats.org/officeDocument/2006/relationships/hyperlink" Target="https://github.com/run-llama/llama_index" TargetMode="External"/><Relationship Id="rId10" Type="http://schemas.openxmlformats.org/officeDocument/2006/relationships/hyperlink" Target="https://github.com/Giskard-AI/gisk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opencv.com/lightrag/" TargetMode="External"/><Relationship Id="rId14" Type="http://schemas.openxmlformats.org/officeDocument/2006/relationships/hyperlink" Target="https://github.com/langchain-ai/langgraph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2026-06-17T09:24:00Z</dcterms:created>
  <dcterms:modified xsi:type="dcterms:W3CDTF">2026-06-17T09:25:00Z</dcterms:modified>
</cp:coreProperties>
</file>