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C2C56" w14:textId="474E6A61" w:rsidR="0093641E" w:rsidRPr="00263C5C" w:rsidRDefault="0093641E" w:rsidP="0093641E">
      <w:pPr>
        <w:spacing w:before="120" w:after="120" w:line="240" w:lineRule="auto"/>
        <w:jc w:val="center"/>
        <w:rPr>
          <w:rFonts w:ascii="Times New Roman" w:eastAsia="Times New Roman" w:hAnsi="Times New Roman" w:cs="Times New Roman"/>
          <w:b/>
          <w:bCs/>
          <w:kern w:val="36"/>
          <w:sz w:val="36"/>
          <w:szCs w:val="36"/>
        </w:rPr>
      </w:pPr>
      <w:r w:rsidRPr="00C708E7">
        <w:rPr>
          <w:rFonts w:ascii="Times New Roman" w:eastAsia="Times New Roman" w:hAnsi="Times New Roman" w:cs="Times New Roman"/>
          <w:b/>
          <w:bCs/>
          <w:kern w:val="36"/>
          <w:sz w:val="36"/>
          <w:szCs w:val="36"/>
        </w:rPr>
        <w:t>Telco Customer Churn Analysis</w:t>
      </w:r>
      <w:r w:rsidRPr="00263C5C">
        <w:rPr>
          <w:rFonts w:ascii="Times New Roman" w:eastAsia="Times New Roman" w:hAnsi="Times New Roman" w:cs="Times New Roman"/>
          <w:b/>
          <w:bCs/>
          <w:kern w:val="36"/>
          <w:sz w:val="36"/>
          <w:szCs w:val="36"/>
        </w:rPr>
        <w:t>- Technical Report</w:t>
      </w:r>
    </w:p>
    <w:p w14:paraId="2653D3D8" w14:textId="77777777" w:rsidR="0093641E" w:rsidRDefault="0093641E" w:rsidP="0093641E">
      <w:pPr>
        <w:spacing w:before="120" w:after="120" w:line="240" w:lineRule="auto"/>
        <w:jc w:val="both"/>
        <w:rPr>
          <w:rFonts w:ascii="Times New Roman" w:eastAsia="Times New Roman" w:hAnsi="Times New Roman" w:cs="Times New Roman"/>
          <w:b/>
          <w:bCs/>
          <w:kern w:val="36"/>
          <w:sz w:val="32"/>
          <w:szCs w:val="32"/>
        </w:rPr>
      </w:pPr>
    </w:p>
    <w:p w14:paraId="7F90B1F3" w14:textId="43578515"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task is to prepare a comprehensive report on the Telco Customer Churn prediction project. This report should include:</w:t>
      </w:r>
    </w:p>
    <w:p w14:paraId="6D07A425"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What Happened (Project Scope)</w:t>
      </w:r>
      <w:r w:rsidRPr="00870681">
        <w:rPr>
          <w:rFonts w:ascii="Arial" w:eastAsia="Times New Roman" w:hAnsi="Arial" w:cs="Arial"/>
          <w:color w:val="000000" w:themeColor="text1"/>
          <w:sz w:val="24"/>
          <w:szCs w:val="24"/>
        </w:rPr>
        <w:t>: Detail the project's objective of predicting customer churn, the use of the "Telco Customer Churn" dataset located at "</w:t>
      </w:r>
      <w:hyperlink r:id="rId5" w:history="1">
        <w:r w:rsidRPr="00870681">
          <w:rPr>
            <w:rFonts w:ascii="Arial" w:eastAsia="Times New Roman" w:hAnsi="Arial" w:cs="Arial"/>
            <w:color w:val="000000" w:themeColor="text1"/>
            <w:sz w:val="24"/>
            <w:szCs w:val="24"/>
            <w:u w:val="single"/>
          </w:rPr>
          <w:t>/content/WA_Fn-UseC_-Telco-Customer-Churn.csv</w:t>
        </w:r>
      </w:hyperlink>
      <w:r w:rsidRPr="00870681">
        <w:rPr>
          <w:rFonts w:ascii="Arial" w:eastAsia="Times New Roman" w:hAnsi="Arial" w:cs="Arial"/>
          <w:color w:val="000000" w:themeColor="text1"/>
          <w:sz w:val="24"/>
          <w:szCs w:val="24"/>
        </w:rPr>
        <w:t>", and the analysis steps undertaken. These steps include data cleaning (handling </w:t>
      </w:r>
      <w:proofErr w:type="spellStart"/>
      <w:r w:rsidRPr="00870681">
        <w:rPr>
          <w:rFonts w:ascii="Courier New" w:eastAsia="Times New Roman" w:hAnsi="Courier New" w:cs="Courier New"/>
          <w:color w:val="000000" w:themeColor="text1"/>
          <w:sz w:val="20"/>
          <w:szCs w:val="20"/>
          <w:bdr w:val="single" w:sz="4" w:space="1" w:color="444746" w:frame="1"/>
        </w:rPr>
        <w:t>TotalCharges</w:t>
      </w:r>
      <w:proofErr w:type="spellEnd"/>
      <w:r w:rsidRPr="00870681">
        <w:rPr>
          <w:rFonts w:ascii="Arial" w:eastAsia="Times New Roman" w:hAnsi="Arial" w:cs="Arial"/>
          <w:color w:val="000000" w:themeColor="text1"/>
          <w:sz w:val="24"/>
          <w:szCs w:val="24"/>
        </w:rPr>
        <w:t> type conversion, verifying no nulls/duplicates), exploratory data analysis (correlations, churn distribution, impact of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gender</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tenure</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and other categorical features on churn), feature engineering (creating </w:t>
      </w:r>
      <w:proofErr w:type="spellStart"/>
      <w:r w:rsidRPr="00870681">
        <w:rPr>
          <w:rFonts w:ascii="Courier New" w:eastAsia="Times New Roman" w:hAnsi="Courier New" w:cs="Courier New"/>
          <w:color w:val="000000" w:themeColor="text1"/>
          <w:sz w:val="20"/>
          <w:szCs w:val="20"/>
          <w:bdr w:val="single" w:sz="4" w:space="1" w:color="444746" w:frame="1"/>
        </w:rPr>
        <w:t>MonthlyCharges_Category_Custom</w:t>
      </w:r>
      <w:proofErr w:type="spellEnd"/>
      <w:r w:rsidRPr="00870681">
        <w:rPr>
          <w:rFonts w:ascii="Arial" w:eastAsia="Times New Roman" w:hAnsi="Arial" w:cs="Arial"/>
          <w:color w:val="000000" w:themeColor="text1"/>
          <w:sz w:val="24"/>
          <w:szCs w:val="24"/>
        </w:rPr>
        <w:t xml:space="preserve">), model training (Logistic Regression, Random Forest,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and model evaluation (accuracy, classification reports, confusion matrices).</w:t>
      </w:r>
    </w:p>
    <w:p w14:paraId="59311CCC"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 xml:space="preserve">Who </w:t>
      </w:r>
      <w:proofErr w:type="gramStart"/>
      <w:r w:rsidRPr="00870681">
        <w:rPr>
          <w:rFonts w:ascii="Arial" w:eastAsia="Times New Roman" w:hAnsi="Arial" w:cs="Arial"/>
          <w:b/>
          <w:bCs/>
          <w:color w:val="000000" w:themeColor="text1"/>
          <w:sz w:val="24"/>
          <w:szCs w:val="24"/>
        </w:rPr>
        <w:t>Cares?</w:t>
      </w:r>
      <w:r w:rsidRPr="00870681">
        <w:rPr>
          <w:rFonts w:ascii="Arial" w:eastAsia="Times New Roman" w:hAnsi="Arial" w:cs="Arial"/>
          <w:color w:val="000000" w:themeColor="text1"/>
          <w:sz w:val="24"/>
          <w:szCs w:val="24"/>
        </w:rPr>
        <w:t>:</w:t>
      </w:r>
      <w:proofErr w:type="gramEnd"/>
      <w:r w:rsidRPr="00870681">
        <w:rPr>
          <w:rFonts w:ascii="Arial" w:eastAsia="Times New Roman" w:hAnsi="Arial" w:cs="Arial"/>
          <w:color w:val="000000" w:themeColor="text1"/>
          <w:sz w:val="24"/>
          <w:szCs w:val="24"/>
        </w:rPr>
        <w:t xml:space="preserve"> Identify key stakeholders within a telecom company who would benefit from this churn analysis, such as management, marketing, customer service, and product development teams.</w:t>
      </w:r>
    </w:p>
    <w:p w14:paraId="4C2A939A"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Questions</w:t>
      </w:r>
      <w:r w:rsidRPr="00870681">
        <w:rPr>
          <w:rFonts w:ascii="Arial" w:eastAsia="Times New Roman" w:hAnsi="Arial" w:cs="Arial"/>
          <w:color w:val="000000" w:themeColor="text1"/>
          <w:sz w:val="24"/>
          <w:szCs w:val="24"/>
        </w:rPr>
        <w:t>: State the primary questions the analysis aimed to answer, including identifying key churn drivers, accurately predicting customer churn, and comparing the performance of different predictive models.</w:t>
      </w:r>
    </w:p>
    <w:p w14:paraId="186D5E74"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Goal</w:t>
      </w:r>
      <w:r w:rsidRPr="00870681">
        <w:rPr>
          <w:rFonts w:ascii="Arial" w:eastAsia="Times New Roman" w:hAnsi="Arial" w:cs="Arial"/>
          <w:color w:val="000000" w:themeColor="text1"/>
          <w:sz w:val="24"/>
          <w:szCs w:val="24"/>
        </w:rPr>
        <w:t>: Clearly define the main objective of the project: to build a system that accurately predicts customer churn to enable the implementation of proactive customer retention strategies.</w:t>
      </w:r>
    </w:p>
    <w:p w14:paraId="36CD4402"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What they want to know (Metrics)</w:t>
      </w:r>
      <w:r w:rsidRPr="00870681">
        <w:rPr>
          <w:rFonts w:ascii="Arial" w:eastAsia="Times New Roman" w:hAnsi="Arial" w:cs="Arial"/>
          <w:color w:val="000000" w:themeColor="text1"/>
          <w:sz w:val="24"/>
          <w:szCs w:val="24"/>
        </w:rPr>
        <w:t>: List the key performance indicators used for model evaluation, specifically Accuracy, Precision (for both 'No Churn' and 'Churn' classes), Recall (for both 'No Churn' and 'Churn' classes), F1-score (for both 'No Churn' and 'Churn' classes), Macro F1, and Weighted F1.</w:t>
      </w:r>
    </w:p>
    <w:p w14:paraId="7BB6DF95"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What success looks like</w:t>
      </w:r>
      <w:r w:rsidRPr="00870681">
        <w:rPr>
          <w:rFonts w:ascii="Arial" w:eastAsia="Times New Roman" w:hAnsi="Arial" w:cs="Arial"/>
          <w:color w:val="000000" w:themeColor="text1"/>
          <w:sz w:val="24"/>
          <w:szCs w:val="24"/>
        </w:rPr>
        <w:t>: Describe the criteria for a successful project outcome, such as achieving acceptable prediction accuracy, deriving actionable insights from the analysis, and developing a deployable churn prediction model.</w:t>
      </w:r>
    </w:p>
    <w:p w14:paraId="31AC55AF"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What is the impact</w:t>
      </w:r>
      <w:r w:rsidRPr="00870681">
        <w:rPr>
          <w:rFonts w:ascii="Arial" w:eastAsia="Times New Roman" w:hAnsi="Arial" w:cs="Arial"/>
          <w:color w:val="000000" w:themeColor="text1"/>
          <w:sz w:val="24"/>
          <w:szCs w:val="24"/>
        </w:rPr>
        <w:t xml:space="preserve">: Explain the potential business benefits of implementing this churn prediction system, including reduced customer attrition, improved customer retention, more targeted marketing campaigns, and enhanced customer </w:t>
      </w:r>
      <w:proofErr w:type="gramStart"/>
      <w:r w:rsidRPr="00870681">
        <w:rPr>
          <w:rFonts w:ascii="Arial" w:eastAsia="Times New Roman" w:hAnsi="Arial" w:cs="Arial"/>
          <w:color w:val="000000" w:themeColor="text1"/>
          <w:sz w:val="24"/>
          <w:szCs w:val="24"/>
        </w:rPr>
        <w:t>satisfaction.</w:t>
      </w:r>
      <w:proofErr w:type="gramEnd"/>
    </w:p>
    <w:p w14:paraId="3B5FEC79" w14:textId="77777777" w:rsidR="00870681" w:rsidRPr="00870681" w:rsidRDefault="00870681" w:rsidP="0093641E">
      <w:pPr>
        <w:numPr>
          <w:ilvl w:val="0"/>
          <w:numId w:val="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Recommendation</w:t>
      </w:r>
      <w:r w:rsidRPr="00870681">
        <w:rPr>
          <w:rFonts w:ascii="Arial" w:eastAsia="Times New Roman" w:hAnsi="Arial" w:cs="Arial"/>
          <w:color w:val="000000" w:themeColor="text1"/>
          <w:sz w:val="24"/>
          <w:szCs w:val="24"/>
        </w:rPr>
        <w:t xml:space="preserve">: Provide specific recommendations based on the model comparisons and feature importance analysis. Recommend which model (Random Forest or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is suitable for deployment in production for predictive tasks and which model (Logistic Regression) is best for explaining churn drivers to stakeholders due to its interpretability. Highlight the most significant churn drivers identified (e.g., Contract type, tenure, Monthly Charges, Online Security, Tech Support, Internet Service Type, Senior Citizen, Paperless Billing) and suggest actionable strategies for customer retention based on these insights (e.g., focusing on customers with month-to-month contracts, senior citizens, and those using paperless billing).</w:t>
      </w:r>
    </w:p>
    <w:p w14:paraId="0070A896" w14:textId="77777777" w:rsidR="0093641E" w:rsidRDefault="0093641E" w:rsidP="0093641E">
      <w:pPr>
        <w:spacing w:before="120" w:after="120" w:line="240" w:lineRule="auto"/>
        <w:jc w:val="both"/>
        <w:outlineLvl w:val="1"/>
        <w:rPr>
          <w:rFonts w:ascii="Arial" w:eastAsia="Times New Roman" w:hAnsi="Arial" w:cs="Arial"/>
          <w:color w:val="000000" w:themeColor="text1"/>
          <w:sz w:val="21"/>
          <w:szCs w:val="21"/>
        </w:rPr>
      </w:pPr>
    </w:p>
    <w:p w14:paraId="778A53C6" w14:textId="1254FE4D" w:rsidR="00870681" w:rsidRPr="00870681" w:rsidRDefault="00870681" w:rsidP="0093641E">
      <w:pPr>
        <w:spacing w:before="75" w:after="0" w:line="240" w:lineRule="auto"/>
        <w:jc w:val="both"/>
        <w:rPr>
          <w:rFonts w:ascii="Arial" w:eastAsia="Times New Roman" w:hAnsi="Arial" w:cs="Arial"/>
          <w:color w:val="000000" w:themeColor="text1"/>
          <w:sz w:val="21"/>
          <w:szCs w:val="21"/>
        </w:rPr>
      </w:pPr>
    </w:p>
    <w:p w14:paraId="1300CC23" w14:textId="77777777" w:rsidR="00870681" w:rsidRPr="00870681" w:rsidRDefault="00870681"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Key Stakeholders and Their Interests in Churn Analysis:</w:t>
      </w:r>
    </w:p>
    <w:p w14:paraId="20A41FCD"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Executive Management (CEO, COO, General Managers):</w:t>
      </w:r>
    </w:p>
    <w:p w14:paraId="5364C115"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Overall business performance, revenue stability, customer base growth, and strategic planning. Churn directly impacts these metrics.</w:t>
      </w:r>
    </w:p>
    <w:p w14:paraId="5B5012A7"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set company-wide strategies for customer retention, assess the financial impact of churn, evaluate the effectiveness of retention initiatives, and make high-level decisions regarding investment in customer experience or new service offerings.</w:t>
      </w:r>
    </w:p>
    <w:p w14:paraId="29E86A35"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Marketing Department:</w:t>
      </w:r>
    </w:p>
    <w:p w14:paraId="543F4F6A"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Customer acquisition costs, campaign effectiveness, customer segmentation, and targeted retention campaigns.</w:t>
      </w:r>
    </w:p>
    <w:p w14:paraId="1BD67F62"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identify at-risk customer segments for targeted retention campaigns, personalize offers to prevent churn, refine new customer acquisition strategies by understanding churn drivers, and improve customer messaging.</w:t>
      </w:r>
    </w:p>
    <w:p w14:paraId="0EE19F55"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Customer Service Department:</w:t>
      </w:r>
    </w:p>
    <w:p w14:paraId="00AA335C"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Customer satisfaction, service quality, complaint resolution, and reducing inbound churn-related calls.</w:t>
      </w:r>
    </w:p>
    <w:p w14:paraId="1C80FBBC"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proactively identify customers likely to churn based on their interactions, prioritize support efforts for high-value at-risk customers, train agents on common churn reasons, and improve service processes based on churn feedback.</w:t>
      </w:r>
    </w:p>
    <w:p w14:paraId="1B460E54"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Product Development / Product Management Teams:</w:t>
      </w:r>
    </w:p>
    <w:p w14:paraId="69A05FE0"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Product usage, feature adoption, identifying product gaps, and developing services that enhance customer loyalty.</w:t>
      </w:r>
    </w:p>
    <w:p w14:paraId="488B1524"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understand which product features contribute to churn or retention, identify unmet customer needs, prioritize new feature development or product enhancements, and ensure products align with customer expectations.</w:t>
      </w:r>
    </w:p>
    <w:p w14:paraId="1AB6D282"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Sales Department:</w:t>
      </w:r>
    </w:p>
    <w:p w14:paraId="72B68331"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Customer retention, upselling/cross-selling opportunities, and understanding customer lifetime value.</w:t>
      </w:r>
    </w:p>
    <w:p w14:paraId="5ED3D0F5"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focus on retaining existing customers, identify opportunities to offer bundled services or upgrades that might increase loyalty, and understand customer segments that are more likely to stay.</w:t>
      </w:r>
    </w:p>
    <w:p w14:paraId="7F041F0B" w14:textId="77777777" w:rsidR="00870681" w:rsidRPr="00870681" w:rsidRDefault="00870681" w:rsidP="0093641E">
      <w:pPr>
        <w:numPr>
          <w:ilvl w:val="0"/>
          <w:numId w:val="5"/>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Finance Department:</w:t>
      </w:r>
    </w:p>
    <w:p w14:paraId="5C27D33E" w14:textId="77777777" w:rsidR="00870681" w:rsidRPr="00870681"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Interest:</w:t>
      </w:r>
      <w:r w:rsidRPr="00870681">
        <w:rPr>
          <w:rFonts w:ascii="Arial" w:eastAsia="Times New Roman" w:hAnsi="Arial" w:cs="Arial"/>
          <w:color w:val="000000" w:themeColor="text1"/>
          <w:sz w:val="24"/>
          <w:szCs w:val="24"/>
        </w:rPr>
        <w:t> Revenue forecasting, budget allocation for retention efforts, and understanding the financial implications of customer attrition.</w:t>
      </w:r>
    </w:p>
    <w:p w14:paraId="7EDFE13D" w14:textId="490014D5" w:rsidR="00870681" w:rsidRPr="00977CAA" w:rsidRDefault="00870681" w:rsidP="0093641E">
      <w:pPr>
        <w:numPr>
          <w:ilvl w:val="1"/>
          <w:numId w:val="5"/>
        </w:numPr>
        <w:spacing w:before="100" w:beforeAutospacing="1" w:after="100" w:afterAutospacing="1" w:line="240" w:lineRule="auto"/>
        <w:jc w:val="both"/>
        <w:rPr>
          <w:rFonts w:ascii="Arial" w:eastAsia="Times New Roman" w:hAnsi="Arial" w:cs="Arial"/>
          <w:color w:val="000000" w:themeColor="text1"/>
          <w:sz w:val="28"/>
          <w:szCs w:val="28"/>
        </w:rPr>
      </w:pPr>
      <w:r w:rsidRPr="00870681">
        <w:rPr>
          <w:rFonts w:ascii="Arial" w:eastAsia="Times New Roman" w:hAnsi="Arial" w:cs="Arial"/>
          <w:b/>
          <w:bCs/>
          <w:color w:val="000000" w:themeColor="text1"/>
          <w:sz w:val="24"/>
          <w:szCs w:val="24"/>
        </w:rPr>
        <w:t>How they use it:</w:t>
      </w:r>
      <w:r w:rsidRPr="00870681">
        <w:rPr>
          <w:rFonts w:ascii="Arial" w:eastAsia="Times New Roman" w:hAnsi="Arial" w:cs="Arial"/>
          <w:color w:val="000000" w:themeColor="text1"/>
          <w:sz w:val="24"/>
          <w:szCs w:val="24"/>
        </w:rPr>
        <w:t> To forecast future revenue more accurately by accounting for anticipated churn, justify spending on retention programs, and evaluate the ROI of customer loyalty initiatives.</w:t>
      </w:r>
    </w:p>
    <w:p w14:paraId="232BF896" w14:textId="77777777" w:rsidR="00977CAA" w:rsidRPr="00870681" w:rsidRDefault="00977CAA" w:rsidP="00977CAA">
      <w:pPr>
        <w:spacing w:before="100" w:beforeAutospacing="1" w:after="100" w:afterAutospacing="1" w:line="240" w:lineRule="auto"/>
        <w:ind w:left="1440"/>
        <w:jc w:val="both"/>
        <w:rPr>
          <w:rFonts w:ascii="Arial" w:eastAsia="Times New Roman" w:hAnsi="Arial" w:cs="Arial"/>
          <w:color w:val="000000" w:themeColor="text1"/>
          <w:sz w:val="28"/>
          <w:szCs w:val="28"/>
        </w:rPr>
      </w:pPr>
    </w:p>
    <w:p w14:paraId="4FAE74A4" w14:textId="77777777" w:rsidR="00870681" w:rsidRPr="00870681" w:rsidRDefault="00870681" w:rsidP="0093641E">
      <w:pPr>
        <w:spacing w:before="120" w:after="120" w:line="240" w:lineRule="auto"/>
        <w:jc w:val="both"/>
        <w:outlineLvl w:val="1"/>
        <w:rPr>
          <w:rFonts w:ascii="Arial" w:eastAsia="Times New Roman" w:hAnsi="Arial" w:cs="Arial"/>
          <w:color w:val="000000" w:themeColor="text1"/>
          <w:sz w:val="28"/>
          <w:szCs w:val="28"/>
        </w:rPr>
      </w:pPr>
      <w:r w:rsidRPr="00870681">
        <w:rPr>
          <w:rFonts w:ascii="Arial" w:eastAsia="Times New Roman" w:hAnsi="Arial" w:cs="Arial"/>
          <w:color w:val="000000" w:themeColor="text1"/>
          <w:sz w:val="28"/>
          <w:szCs w:val="28"/>
        </w:rPr>
        <w:lastRenderedPageBreak/>
        <w:t>Primary Questions Addressed by the Analysis</w:t>
      </w:r>
    </w:p>
    <w:p w14:paraId="72BD92EA"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customer churn prediction analysis aimed to answer the following core questions:</w:t>
      </w:r>
    </w:p>
    <w:p w14:paraId="6DBA04F4" w14:textId="77777777" w:rsidR="00870681" w:rsidRPr="00870681" w:rsidRDefault="00870681" w:rsidP="0093641E">
      <w:pPr>
        <w:numPr>
          <w:ilvl w:val="0"/>
          <w:numId w:val="6"/>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What are the key drivers of customer churn?</w:t>
      </w:r>
      <w:r w:rsidRPr="00870681">
        <w:rPr>
          <w:rFonts w:ascii="Arial" w:eastAsia="Times New Roman" w:hAnsi="Arial" w:cs="Arial"/>
          <w:color w:val="000000" w:themeColor="text1"/>
          <w:sz w:val="24"/>
          <w:szCs w:val="24"/>
        </w:rPr>
        <w:t> This involves identifying which features (e.g., contract type, tenure, monthly charges, internet service, security, support) have the most significant impact on a customer's decision to leave the telecom company.</w:t>
      </w:r>
    </w:p>
    <w:p w14:paraId="145CFEDA" w14:textId="77777777" w:rsidR="00870681" w:rsidRPr="00870681" w:rsidRDefault="00870681" w:rsidP="0093641E">
      <w:pPr>
        <w:numPr>
          <w:ilvl w:val="0"/>
          <w:numId w:val="6"/>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Can we accurately predict which customers are likely to churn?</w:t>
      </w:r>
      <w:r w:rsidRPr="00870681">
        <w:rPr>
          <w:rFonts w:ascii="Arial" w:eastAsia="Times New Roman" w:hAnsi="Arial" w:cs="Arial"/>
          <w:color w:val="000000" w:themeColor="text1"/>
          <w:sz w:val="24"/>
          <w:szCs w:val="24"/>
        </w:rPr>
        <w:t> This addresses the effectiveness of machine learning models in identifying at-risk customers, allowing for proactive retention strategies.</w:t>
      </w:r>
    </w:p>
    <w:p w14:paraId="4EA9AE90" w14:textId="77777777" w:rsidR="00870681" w:rsidRPr="00870681" w:rsidRDefault="00870681" w:rsidP="0093641E">
      <w:pPr>
        <w:numPr>
          <w:ilvl w:val="0"/>
          <w:numId w:val="6"/>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How do different machine learning models compare in their performance for churn prediction?</w:t>
      </w:r>
      <w:r w:rsidRPr="00870681">
        <w:rPr>
          <w:rFonts w:ascii="Arial" w:eastAsia="Times New Roman" w:hAnsi="Arial" w:cs="Arial"/>
          <w:color w:val="000000" w:themeColor="text1"/>
          <w:sz w:val="24"/>
          <w:szCs w:val="24"/>
        </w:rPr>
        <w:t xml:space="preserve"> This includes evaluating and contrasting the accuracy, precision, recall, and F1-score of Logistic Regression, Random Forest, and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xml:space="preserve"> models to determine the most suitable model for this specific problem.</w:t>
      </w:r>
    </w:p>
    <w:p w14:paraId="2E734B6A" w14:textId="3D8BEE35" w:rsidR="00870681" w:rsidRPr="00870681" w:rsidRDefault="00870681" w:rsidP="0093641E">
      <w:pPr>
        <w:spacing w:before="75" w:after="0" w:line="240" w:lineRule="auto"/>
        <w:jc w:val="both"/>
        <w:rPr>
          <w:rFonts w:ascii="Arial" w:eastAsia="Times New Roman" w:hAnsi="Arial" w:cs="Arial"/>
          <w:color w:val="000000" w:themeColor="text1"/>
          <w:sz w:val="21"/>
          <w:szCs w:val="21"/>
        </w:rPr>
      </w:pPr>
    </w:p>
    <w:p w14:paraId="1B25F0D9" w14:textId="77777777" w:rsidR="00870681" w:rsidRPr="00870681" w:rsidRDefault="00870681"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Key Performance Indicators (KPIs) and Evaluation Metrics:</w:t>
      </w:r>
    </w:p>
    <w:p w14:paraId="199569CF" w14:textId="77777777"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Accuracy</w:t>
      </w:r>
    </w:p>
    <w:p w14:paraId="1408EDCA" w14:textId="77777777"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Precision (for both 'No Churn' and 'Churn' classes)</w:t>
      </w:r>
    </w:p>
    <w:p w14:paraId="35970BB7" w14:textId="77777777"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Recall (for both 'No Churn' and 'Churn' classes)</w:t>
      </w:r>
    </w:p>
    <w:p w14:paraId="7EA94132" w14:textId="77777777"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F1-score (for both 'No Churn' and 'Churn' classes)</w:t>
      </w:r>
    </w:p>
    <w:p w14:paraId="3E371393" w14:textId="77777777"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Macro F1</w:t>
      </w:r>
    </w:p>
    <w:p w14:paraId="6D3F4744" w14:textId="7365E77B" w:rsidR="00870681" w:rsidRPr="00870681" w:rsidRDefault="00870681" w:rsidP="0093641E">
      <w:pPr>
        <w:numPr>
          <w:ilvl w:val="0"/>
          <w:numId w:val="7"/>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Weighted F1</w:t>
      </w:r>
    </w:p>
    <w:p w14:paraId="2F9DEE45" w14:textId="77777777" w:rsidR="00870681" w:rsidRPr="00870681" w:rsidRDefault="00870681" w:rsidP="0093641E">
      <w:pPr>
        <w:spacing w:before="120" w:after="120" w:line="240" w:lineRule="auto"/>
        <w:jc w:val="both"/>
        <w:outlineLvl w:val="1"/>
        <w:rPr>
          <w:rFonts w:ascii="Arial" w:eastAsia="Times New Roman" w:hAnsi="Arial" w:cs="Arial"/>
          <w:color w:val="000000" w:themeColor="text1"/>
          <w:sz w:val="35"/>
          <w:szCs w:val="35"/>
        </w:rPr>
      </w:pPr>
      <w:r w:rsidRPr="00870681">
        <w:rPr>
          <w:rFonts w:ascii="Arial" w:eastAsia="Times New Roman" w:hAnsi="Arial" w:cs="Arial"/>
          <w:color w:val="000000" w:themeColor="text1"/>
          <w:sz w:val="35"/>
          <w:szCs w:val="35"/>
        </w:rPr>
        <w:t>What Success Looks Like</w:t>
      </w:r>
    </w:p>
    <w:p w14:paraId="58CA9C90"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For this customer churn prediction project, success will be measured by the following criteria:</w:t>
      </w:r>
    </w:p>
    <w:p w14:paraId="6FE535CC" w14:textId="77777777" w:rsidR="00870681" w:rsidRPr="00870681" w:rsidRDefault="00870681" w:rsidP="0093641E">
      <w:pPr>
        <w:numPr>
          <w:ilvl w:val="0"/>
          <w:numId w:val="8"/>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Achieving Acceptable Prediction Accuracy</w:t>
      </w:r>
      <w:r w:rsidRPr="00870681">
        <w:rPr>
          <w:rFonts w:ascii="Arial" w:eastAsia="Times New Roman" w:hAnsi="Arial" w:cs="Arial"/>
          <w:color w:val="000000" w:themeColor="text1"/>
          <w:sz w:val="24"/>
          <w:szCs w:val="24"/>
        </w:rPr>
        <w:t xml:space="preserve">: The developed models (Logistic Regression, Random Forest,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should demonstrate a minimum of 75% accuracy in predicting customer churn, with a strong emphasis on recall for the churn class (Churn=Yes) to minimize false negatives.</w:t>
      </w:r>
    </w:p>
    <w:p w14:paraId="474DCC1E" w14:textId="77777777" w:rsidR="00870681" w:rsidRPr="00870681" w:rsidRDefault="00870681" w:rsidP="0093641E">
      <w:pPr>
        <w:numPr>
          <w:ilvl w:val="0"/>
          <w:numId w:val="8"/>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Identifying Actionable Insights</w:t>
      </w:r>
      <w:r w:rsidRPr="00870681">
        <w:rPr>
          <w:rFonts w:ascii="Arial" w:eastAsia="Times New Roman" w:hAnsi="Arial" w:cs="Arial"/>
          <w:color w:val="000000" w:themeColor="text1"/>
          <w:sz w:val="24"/>
          <w:szCs w:val="24"/>
        </w:rPr>
        <w:t>: The exploratory data analysis (EDA) and feature importance analysis should reveal clear, interpretable patterns and drivers of churn. These insights should be actionable, guiding business strategies to reduce churn, such as identifying specific customer segments at high risk or pinpointing services/contract types that lead to higher churn rates.</w:t>
      </w:r>
    </w:p>
    <w:p w14:paraId="0E9C823A" w14:textId="68EC57B9" w:rsidR="00870681" w:rsidRDefault="00870681" w:rsidP="0093641E">
      <w:pPr>
        <w:numPr>
          <w:ilvl w:val="0"/>
          <w:numId w:val="8"/>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Developing a Deployable Model</w:t>
      </w:r>
      <w:r w:rsidRPr="00870681">
        <w:rPr>
          <w:rFonts w:ascii="Arial" w:eastAsia="Times New Roman" w:hAnsi="Arial" w:cs="Arial"/>
          <w:color w:val="000000" w:themeColor="text1"/>
          <w:sz w:val="24"/>
          <w:szCs w:val="24"/>
        </w:rPr>
        <w:t>: A robust and well-documented churn prediction model, preferably the best-performing one, should be developed and saved in a format suitable for deployment (e.g., </w:t>
      </w:r>
      <w:proofErr w:type="spellStart"/>
      <w:r w:rsidRPr="00870681">
        <w:rPr>
          <w:rFonts w:ascii="Courier New" w:eastAsia="Times New Roman" w:hAnsi="Courier New" w:cs="Courier New"/>
          <w:color w:val="000000" w:themeColor="text1"/>
          <w:sz w:val="20"/>
          <w:szCs w:val="20"/>
          <w:bdr w:val="single" w:sz="4" w:space="1" w:color="444746" w:frame="1"/>
        </w:rPr>
        <w:t>model.pkl</w:t>
      </w:r>
      <w:proofErr w:type="spellEnd"/>
      <w:r w:rsidRPr="00870681">
        <w:rPr>
          <w:rFonts w:ascii="Arial" w:eastAsia="Times New Roman" w:hAnsi="Arial" w:cs="Arial"/>
          <w:color w:val="000000" w:themeColor="text1"/>
          <w:sz w:val="24"/>
          <w:szCs w:val="24"/>
        </w:rPr>
        <w:t xml:space="preserve">). This includes saving necessary pre-processing components like encoders. The project should culminate in a functional </w:t>
      </w:r>
      <w:proofErr w:type="spellStart"/>
      <w:r w:rsidRPr="00870681">
        <w:rPr>
          <w:rFonts w:ascii="Arial" w:eastAsia="Times New Roman" w:hAnsi="Arial" w:cs="Arial"/>
          <w:color w:val="000000" w:themeColor="text1"/>
          <w:sz w:val="24"/>
          <w:szCs w:val="24"/>
        </w:rPr>
        <w:t>Streamlit</w:t>
      </w:r>
      <w:proofErr w:type="spellEnd"/>
      <w:r w:rsidRPr="00870681">
        <w:rPr>
          <w:rFonts w:ascii="Arial" w:eastAsia="Times New Roman" w:hAnsi="Arial" w:cs="Arial"/>
          <w:color w:val="000000" w:themeColor="text1"/>
          <w:sz w:val="24"/>
          <w:szCs w:val="24"/>
        </w:rPr>
        <w:t xml:space="preserve"> application (</w:t>
      </w:r>
      <w:r w:rsidRPr="00870681">
        <w:rPr>
          <w:rFonts w:ascii="Courier New" w:eastAsia="Times New Roman" w:hAnsi="Courier New" w:cs="Courier New"/>
          <w:color w:val="000000" w:themeColor="text1"/>
          <w:sz w:val="20"/>
          <w:szCs w:val="20"/>
          <w:bdr w:val="single" w:sz="4" w:space="1" w:color="444746" w:frame="1"/>
        </w:rPr>
        <w:t>app.py</w:t>
      </w:r>
      <w:r w:rsidRPr="00870681">
        <w:rPr>
          <w:rFonts w:ascii="Arial" w:eastAsia="Times New Roman" w:hAnsi="Arial" w:cs="Arial"/>
          <w:color w:val="000000" w:themeColor="text1"/>
          <w:sz w:val="24"/>
          <w:szCs w:val="24"/>
        </w:rPr>
        <w:t xml:space="preserve">) that can take customer data as input and predict churn, demonstrating the practical utility and </w:t>
      </w:r>
      <w:proofErr w:type="spellStart"/>
      <w:r w:rsidRPr="00870681">
        <w:rPr>
          <w:rFonts w:ascii="Arial" w:eastAsia="Times New Roman" w:hAnsi="Arial" w:cs="Arial"/>
          <w:color w:val="000000" w:themeColor="text1"/>
          <w:sz w:val="24"/>
          <w:szCs w:val="24"/>
        </w:rPr>
        <w:t>deployability</w:t>
      </w:r>
      <w:proofErr w:type="spellEnd"/>
      <w:r w:rsidRPr="00870681">
        <w:rPr>
          <w:rFonts w:ascii="Arial" w:eastAsia="Times New Roman" w:hAnsi="Arial" w:cs="Arial"/>
          <w:color w:val="000000" w:themeColor="text1"/>
          <w:sz w:val="24"/>
          <w:szCs w:val="24"/>
        </w:rPr>
        <w:t xml:space="preserve"> of the solution.</w:t>
      </w:r>
    </w:p>
    <w:p w14:paraId="4DEE4E1D" w14:textId="77777777" w:rsidR="00977CAA" w:rsidRPr="00870681" w:rsidRDefault="00977CAA" w:rsidP="00977CAA">
      <w:pPr>
        <w:spacing w:before="120" w:after="120" w:line="240" w:lineRule="auto"/>
        <w:ind w:left="720"/>
        <w:jc w:val="both"/>
        <w:rPr>
          <w:rFonts w:ascii="Arial" w:eastAsia="Times New Roman" w:hAnsi="Arial" w:cs="Arial"/>
          <w:color w:val="000000" w:themeColor="text1"/>
          <w:sz w:val="24"/>
          <w:szCs w:val="24"/>
        </w:rPr>
      </w:pPr>
    </w:p>
    <w:p w14:paraId="04BC1A82" w14:textId="77777777" w:rsidR="00870681" w:rsidRPr="00870681" w:rsidRDefault="00870681" w:rsidP="0093641E">
      <w:pPr>
        <w:spacing w:before="120" w:after="120" w:line="240" w:lineRule="auto"/>
        <w:jc w:val="both"/>
        <w:outlineLvl w:val="1"/>
        <w:rPr>
          <w:rFonts w:ascii="Arial" w:eastAsia="Times New Roman" w:hAnsi="Arial" w:cs="Arial"/>
          <w:color w:val="000000" w:themeColor="text1"/>
          <w:sz w:val="35"/>
          <w:szCs w:val="35"/>
        </w:rPr>
      </w:pPr>
      <w:r w:rsidRPr="00870681">
        <w:rPr>
          <w:rFonts w:ascii="Arial" w:eastAsia="Times New Roman" w:hAnsi="Arial" w:cs="Arial"/>
          <w:color w:val="000000" w:themeColor="text1"/>
          <w:sz w:val="35"/>
          <w:szCs w:val="35"/>
        </w:rPr>
        <w:lastRenderedPageBreak/>
        <w:t>What is the Impact?</w:t>
      </w:r>
    </w:p>
    <w:p w14:paraId="3F51AA12"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Implementing this customer churn prediction system offers significant business value and benefits for the telecom company:</w:t>
      </w:r>
    </w:p>
    <w:p w14:paraId="3AF63AE6" w14:textId="77777777" w:rsidR="00870681" w:rsidRPr="00870681" w:rsidRDefault="00870681" w:rsidP="0093641E">
      <w:pPr>
        <w:numPr>
          <w:ilvl w:val="0"/>
          <w:numId w:val="9"/>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Reduced Customer Attrition and Improved Retention:</w:t>
      </w:r>
      <w:r w:rsidRPr="00870681">
        <w:rPr>
          <w:rFonts w:ascii="Arial" w:eastAsia="Times New Roman" w:hAnsi="Arial" w:cs="Arial"/>
          <w:color w:val="000000" w:themeColor="text1"/>
          <w:sz w:val="24"/>
          <w:szCs w:val="24"/>
        </w:rPr>
        <w:t> By identifying customers at high risk of churning </w:t>
      </w:r>
      <w:r w:rsidRPr="00870681">
        <w:rPr>
          <w:rFonts w:ascii="Arial" w:eastAsia="Times New Roman" w:hAnsi="Arial" w:cs="Arial"/>
          <w:i/>
          <w:iCs/>
          <w:color w:val="000000" w:themeColor="text1"/>
          <w:sz w:val="24"/>
          <w:szCs w:val="24"/>
        </w:rPr>
        <w:t>before</w:t>
      </w:r>
      <w:r w:rsidRPr="00870681">
        <w:rPr>
          <w:rFonts w:ascii="Arial" w:eastAsia="Times New Roman" w:hAnsi="Arial" w:cs="Arial"/>
          <w:color w:val="000000" w:themeColor="text1"/>
          <w:sz w:val="24"/>
          <w:szCs w:val="24"/>
        </w:rPr>
        <w:t> they leave, the company can proactively intervene with targeted retention strategies (e.g., special offers, personalized support, service upgrades). This directly leads to fewer lost customers and a higher overall customer retention rate.</w:t>
      </w:r>
    </w:p>
    <w:p w14:paraId="133E528A" w14:textId="77777777" w:rsidR="00870681" w:rsidRPr="00870681" w:rsidRDefault="00870681" w:rsidP="0093641E">
      <w:pPr>
        <w:numPr>
          <w:ilvl w:val="0"/>
          <w:numId w:val="9"/>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Optimized Marketing and Resource Allocation:</w:t>
      </w:r>
      <w:r w:rsidRPr="00870681">
        <w:rPr>
          <w:rFonts w:ascii="Arial" w:eastAsia="Times New Roman" w:hAnsi="Arial" w:cs="Arial"/>
          <w:color w:val="000000" w:themeColor="text1"/>
          <w:sz w:val="24"/>
          <w:szCs w:val="24"/>
        </w:rPr>
        <w:t> The system allows for more precise targeting of marketing efforts. Instead of broad campaigns, resources can be focused on segments of customers who are both at risk of churning and responsive to retention efforts. This reduces marketing waste and maximizes the return on investment for retention campaigns.</w:t>
      </w:r>
    </w:p>
    <w:p w14:paraId="58F12876" w14:textId="77777777" w:rsidR="00870681" w:rsidRPr="00870681" w:rsidRDefault="00870681" w:rsidP="0093641E">
      <w:pPr>
        <w:numPr>
          <w:ilvl w:val="0"/>
          <w:numId w:val="9"/>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Enhanced Customer Satisfaction:</w:t>
      </w:r>
      <w:r w:rsidRPr="00870681">
        <w:rPr>
          <w:rFonts w:ascii="Arial" w:eastAsia="Times New Roman" w:hAnsi="Arial" w:cs="Arial"/>
          <w:color w:val="000000" w:themeColor="text1"/>
          <w:sz w:val="24"/>
          <w:szCs w:val="24"/>
        </w:rPr>
        <w:t> Proactive engagement based on churn predictions can address customer pain points before they escalate. By understanding the factors driving churn (e.g., contract type, monthly charges, lack of tech support), the company can improve service quality and customer experience, leading to higher satisfaction and loyalty.</w:t>
      </w:r>
    </w:p>
    <w:p w14:paraId="36AA16C7" w14:textId="77777777" w:rsidR="00870681" w:rsidRPr="00870681" w:rsidRDefault="00870681" w:rsidP="0093641E">
      <w:pPr>
        <w:numPr>
          <w:ilvl w:val="0"/>
          <w:numId w:val="9"/>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Increased Lifetime Value (LTV):</w:t>
      </w:r>
      <w:r w:rsidRPr="00870681">
        <w:rPr>
          <w:rFonts w:ascii="Arial" w:eastAsia="Times New Roman" w:hAnsi="Arial" w:cs="Arial"/>
          <w:color w:val="000000" w:themeColor="text1"/>
          <w:sz w:val="24"/>
          <w:szCs w:val="24"/>
        </w:rPr>
        <w:t> Retaining customers for longer periods directly increases their lifetime value. A customer who stays with the company for an additional year or more contributes significantly more revenue over time, making retention efforts highly profitable.</w:t>
      </w:r>
    </w:p>
    <w:p w14:paraId="363896F4" w14:textId="77777777" w:rsidR="00870681" w:rsidRPr="00870681" w:rsidRDefault="00870681" w:rsidP="0093641E">
      <w:pPr>
        <w:numPr>
          <w:ilvl w:val="0"/>
          <w:numId w:val="9"/>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Data-Driven Decision Making:</w:t>
      </w:r>
      <w:r w:rsidRPr="00870681">
        <w:rPr>
          <w:rFonts w:ascii="Arial" w:eastAsia="Times New Roman" w:hAnsi="Arial" w:cs="Arial"/>
          <w:color w:val="000000" w:themeColor="text1"/>
          <w:sz w:val="24"/>
          <w:szCs w:val="24"/>
        </w:rPr>
        <w:t> The feature importance analysis from the models (e.g., Contract, Tenure, Monthly Charges, Internet Service Type, Online Security, Tech Support) provides actionable insights into what truly drives customer decisions. This allows the company to make strategic adjustments to its services, pricing, and customer support, fostering a more customer-centric business model.</w:t>
      </w:r>
    </w:p>
    <w:p w14:paraId="64DB78C4" w14:textId="276E45CF" w:rsidR="0093641E" w:rsidRDefault="0093641E" w:rsidP="0093641E">
      <w:pPr>
        <w:spacing w:before="120" w:after="120" w:line="240" w:lineRule="auto"/>
        <w:jc w:val="both"/>
        <w:rPr>
          <w:rFonts w:ascii="Arial" w:eastAsia="Times New Roman" w:hAnsi="Arial" w:cs="Arial"/>
          <w:color w:val="000000" w:themeColor="text1"/>
          <w:sz w:val="24"/>
          <w:szCs w:val="24"/>
        </w:rPr>
      </w:pPr>
    </w:p>
    <w:p w14:paraId="517EBC47"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Project Overview:</w:t>
      </w:r>
    </w:p>
    <w:p w14:paraId="0609C896" w14:textId="77777777" w:rsidR="0093641E" w:rsidRPr="00870681" w:rsidRDefault="0093641E"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main objective of this project was to predict customer churn in a telecom company. This involved analyzing various customer attributes to identify factors contributing to churn and building predictive models to proactively identify at-risk customers.</w:t>
      </w:r>
    </w:p>
    <w:p w14:paraId="4060DF56"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Dataset Used:</w:t>
      </w:r>
    </w:p>
    <w:p w14:paraId="5F64AC99" w14:textId="77777777" w:rsidR="0093641E" w:rsidRPr="00870681" w:rsidRDefault="0093641E"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dataset utilized for this project was "</w:t>
      </w:r>
      <w:hyperlink r:id="rId6" w:history="1">
        <w:r w:rsidRPr="00870681">
          <w:rPr>
            <w:rFonts w:ascii="Arial" w:eastAsia="Times New Roman" w:hAnsi="Arial" w:cs="Arial"/>
            <w:color w:val="000000" w:themeColor="text1"/>
            <w:sz w:val="24"/>
            <w:szCs w:val="24"/>
            <w:u w:val="single"/>
          </w:rPr>
          <w:t>/content/WA_Fn-UseC_-Telco-Customer-Churn.csv</w:t>
        </w:r>
      </w:hyperlink>
      <w:r w:rsidRPr="00870681">
        <w:rPr>
          <w:rFonts w:ascii="Arial" w:eastAsia="Times New Roman" w:hAnsi="Arial" w:cs="Arial"/>
          <w:color w:val="000000" w:themeColor="text1"/>
          <w:sz w:val="24"/>
          <w:szCs w:val="24"/>
        </w:rPr>
        <w:t>", containing 7043 rows (customers) and 21 columns (features) with 'Churn' as the target variable.</w:t>
      </w:r>
    </w:p>
    <w:p w14:paraId="343E58ED"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Analysis Steps:</w:t>
      </w:r>
    </w:p>
    <w:p w14:paraId="56E652CA" w14:textId="77777777" w:rsidR="0093641E" w:rsidRPr="00870681" w:rsidRDefault="0093641E" w:rsidP="0093641E">
      <w:pPr>
        <w:numPr>
          <w:ilvl w:val="0"/>
          <w:numId w:val="2"/>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Data Cleaning and Preprocessing:</w:t>
      </w:r>
    </w:p>
    <w:p w14:paraId="5D02EF4A"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w:t>
      </w:r>
      <w:proofErr w:type="spellStart"/>
      <w:r w:rsidRPr="00870681">
        <w:rPr>
          <w:rFonts w:ascii="Courier New" w:eastAsia="Times New Roman" w:hAnsi="Courier New" w:cs="Courier New"/>
          <w:color w:val="000000" w:themeColor="text1"/>
          <w:sz w:val="20"/>
          <w:szCs w:val="20"/>
          <w:bdr w:val="single" w:sz="4" w:space="1" w:color="444746" w:frame="1"/>
        </w:rPr>
        <w:t>TotalCharges</w:t>
      </w:r>
      <w:proofErr w:type="spellEnd"/>
      <w:r w:rsidRPr="00870681">
        <w:rPr>
          <w:rFonts w:ascii="Arial" w:eastAsia="Times New Roman" w:hAnsi="Arial" w:cs="Arial"/>
          <w:color w:val="000000" w:themeColor="text1"/>
          <w:sz w:val="24"/>
          <w:szCs w:val="24"/>
        </w:rPr>
        <w:t> column, initially an object type, was converted to a numeric (float) type. During this process, null values introduced by coercion were implicitly handled as </w:t>
      </w:r>
      <w:proofErr w:type="spellStart"/>
      <w:r w:rsidRPr="00870681">
        <w:rPr>
          <w:rFonts w:ascii="Courier New" w:eastAsia="Times New Roman" w:hAnsi="Courier New" w:cs="Courier New"/>
          <w:color w:val="000000" w:themeColor="text1"/>
          <w:sz w:val="20"/>
          <w:szCs w:val="20"/>
          <w:bdr w:val="single" w:sz="4" w:space="1" w:color="444746" w:frame="1"/>
        </w:rPr>
        <w:t>NaN</w:t>
      </w:r>
      <w:proofErr w:type="spellEnd"/>
      <w:r w:rsidRPr="00870681">
        <w:rPr>
          <w:rFonts w:ascii="Arial" w:eastAsia="Times New Roman" w:hAnsi="Arial" w:cs="Arial"/>
          <w:color w:val="000000" w:themeColor="text1"/>
          <w:sz w:val="24"/>
          <w:szCs w:val="24"/>
        </w:rPr>
        <w:t xml:space="preserve">. (However, it was observed that no nulls </w:t>
      </w:r>
      <w:r w:rsidRPr="00870681">
        <w:rPr>
          <w:rFonts w:ascii="Arial" w:eastAsia="Times New Roman" w:hAnsi="Arial" w:cs="Arial"/>
          <w:color w:val="000000" w:themeColor="text1"/>
          <w:sz w:val="24"/>
          <w:szCs w:val="24"/>
        </w:rPr>
        <w:lastRenderedPageBreak/>
        <w:t>were initially present based on </w:t>
      </w:r>
      <w:proofErr w:type="spellStart"/>
      <w:proofErr w:type="gramStart"/>
      <w:r w:rsidRPr="00870681">
        <w:rPr>
          <w:rFonts w:ascii="Courier New" w:eastAsia="Times New Roman" w:hAnsi="Courier New" w:cs="Courier New"/>
          <w:color w:val="000000" w:themeColor="text1"/>
          <w:sz w:val="20"/>
          <w:szCs w:val="20"/>
          <w:bdr w:val="single" w:sz="4" w:space="1" w:color="444746" w:frame="1"/>
        </w:rPr>
        <w:t>df.isna</w:t>
      </w:r>
      <w:proofErr w:type="spellEnd"/>
      <w:proofErr w:type="gramEnd"/>
      <w:r w:rsidRPr="00870681">
        <w:rPr>
          <w:rFonts w:ascii="Courier New" w:eastAsia="Times New Roman" w:hAnsi="Courier New" w:cs="Courier New"/>
          <w:color w:val="000000" w:themeColor="text1"/>
          <w:sz w:val="20"/>
          <w:szCs w:val="20"/>
          <w:bdr w:val="single" w:sz="4" w:space="1" w:color="444746" w:frame="1"/>
        </w:rPr>
        <w:t>().sum()</w:t>
      </w:r>
      <w:r w:rsidRPr="00870681">
        <w:rPr>
          <w:rFonts w:ascii="Arial" w:eastAsia="Times New Roman" w:hAnsi="Arial" w:cs="Arial"/>
          <w:color w:val="000000" w:themeColor="text1"/>
          <w:sz w:val="24"/>
          <w:szCs w:val="24"/>
        </w:rPr>
        <w:t> and </w:t>
      </w:r>
      <w:r w:rsidRPr="00870681">
        <w:rPr>
          <w:rFonts w:ascii="Courier New" w:eastAsia="Times New Roman" w:hAnsi="Courier New" w:cs="Courier New"/>
          <w:color w:val="000000" w:themeColor="text1"/>
          <w:sz w:val="20"/>
          <w:szCs w:val="20"/>
          <w:bdr w:val="single" w:sz="4" w:space="1" w:color="444746" w:frame="1"/>
        </w:rPr>
        <w:t>df.info()</w:t>
      </w:r>
      <w:r w:rsidRPr="00870681">
        <w:rPr>
          <w:rFonts w:ascii="Arial" w:eastAsia="Times New Roman" w:hAnsi="Arial" w:cs="Arial"/>
          <w:color w:val="000000" w:themeColor="text1"/>
          <w:sz w:val="24"/>
          <w:szCs w:val="24"/>
        </w:rPr>
        <w:t> output, but </w:t>
      </w:r>
      <w:proofErr w:type="spellStart"/>
      <w:r w:rsidRPr="00870681">
        <w:rPr>
          <w:rFonts w:ascii="Courier New" w:eastAsia="Times New Roman" w:hAnsi="Courier New" w:cs="Courier New"/>
          <w:color w:val="000000" w:themeColor="text1"/>
          <w:sz w:val="20"/>
          <w:szCs w:val="20"/>
          <w:bdr w:val="single" w:sz="4" w:space="1" w:color="444746" w:frame="1"/>
        </w:rPr>
        <w:t>pd.to_numeric</w:t>
      </w:r>
      <w:proofErr w:type="spellEnd"/>
      <w:r w:rsidRPr="00870681">
        <w:rPr>
          <w:rFonts w:ascii="Arial" w:eastAsia="Times New Roman" w:hAnsi="Arial" w:cs="Arial"/>
          <w:color w:val="000000" w:themeColor="text1"/>
          <w:sz w:val="24"/>
          <w:szCs w:val="24"/>
        </w:rPr>
        <w:t> can introduce them).</w:t>
      </w:r>
    </w:p>
    <w:p w14:paraId="54A2D6E7"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Checked for and confirmed no duplicate rows were present.</w:t>
      </w:r>
    </w:p>
    <w:p w14:paraId="061B40C6"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No outliers were explicitly checked or handled.</w:t>
      </w:r>
    </w:p>
    <w:p w14:paraId="5E90B223" w14:textId="77777777" w:rsidR="0093641E" w:rsidRPr="00870681" w:rsidRDefault="0093641E" w:rsidP="0093641E">
      <w:pPr>
        <w:numPr>
          <w:ilvl w:val="0"/>
          <w:numId w:val="2"/>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Exploratory Data Analysis (EDA) and Feature Engineering:</w:t>
      </w:r>
    </w:p>
    <w:p w14:paraId="700ECA1E"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Correlation Analysis:</w:t>
      </w:r>
      <w:r w:rsidRPr="00870681">
        <w:rPr>
          <w:rFonts w:ascii="Arial" w:eastAsia="Times New Roman" w:hAnsi="Arial" w:cs="Arial"/>
          <w:color w:val="000000" w:themeColor="text1"/>
          <w:sz w:val="24"/>
          <w:szCs w:val="24"/>
        </w:rPr>
        <w:t> Explored the relationships between numerical features (</w:t>
      </w:r>
      <w:proofErr w:type="spellStart"/>
      <w:r w:rsidRPr="00870681">
        <w:rPr>
          <w:rFonts w:ascii="Courier New" w:eastAsia="Times New Roman" w:hAnsi="Courier New" w:cs="Courier New"/>
          <w:color w:val="000000" w:themeColor="text1"/>
          <w:sz w:val="20"/>
          <w:szCs w:val="20"/>
          <w:bdr w:val="single" w:sz="4" w:space="1" w:color="444746" w:frame="1"/>
        </w:rPr>
        <w:t>SeniorCitizen</w:t>
      </w:r>
      <w:proofErr w:type="spellEnd"/>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tenure</w:t>
      </w:r>
      <w:r w:rsidRPr="00870681">
        <w:rPr>
          <w:rFonts w:ascii="Arial" w:eastAsia="Times New Roman" w:hAnsi="Arial" w:cs="Arial"/>
          <w:color w:val="000000" w:themeColor="text1"/>
          <w:sz w:val="24"/>
          <w:szCs w:val="24"/>
        </w:rPr>
        <w:t>,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w:t>
      </w:r>
      <w:proofErr w:type="spellStart"/>
      <w:r w:rsidRPr="00870681">
        <w:rPr>
          <w:rFonts w:ascii="Courier New" w:eastAsia="Times New Roman" w:hAnsi="Courier New" w:cs="Courier New"/>
          <w:color w:val="000000" w:themeColor="text1"/>
          <w:sz w:val="20"/>
          <w:szCs w:val="20"/>
          <w:bdr w:val="single" w:sz="4" w:space="1" w:color="444746" w:frame="1"/>
        </w:rPr>
        <w:t>TotalCharges</w:t>
      </w:r>
      <w:proofErr w:type="spellEnd"/>
      <w:r w:rsidRPr="00870681">
        <w:rPr>
          <w:rFonts w:ascii="Arial" w:eastAsia="Times New Roman" w:hAnsi="Arial" w:cs="Arial"/>
          <w:color w:val="000000" w:themeColor="text1"/>
          <w:sz w:val="24"/>
          <w:szCs w:val="24"/>
        </w:rPr>
        <w:t>). Key findings included a strong positive correlation between </w:t>
      </w:r>
      <w:r w:rsidRPr="00870681">
        <w:rPr>
          <w:rFonts w:ascii="Courier New" w:eastAsia="Times New Roman" w:hAnsi="Courier New" w:cs="Courier New"/>
          <w:color w:val="000000" w:themeColor="text1"/>
          <w:sz w:val="20"/>
          <w:szCs w:val="20"/>
          <w:bdr w:val="single" w:sz="4" w:space="1" w:color="444746" w:frame="1"/>
        </w:rPr>
        <w:t>tenure</w:t>
      </w:r>
      <w:r w:rsidRPr="00870681">
        <w:rPr>
          <w:rFonts w:ascii="Arial" w:eastAsia="Times New Roman" w:hAnsi="Arial" w:cs="Arial"/>
          <w:color w:val="000000" w:themeColor="text1"/>
          <w:sz w:val="24"/>
          <w:szCs w:val="24"/>
        </w:rPr>
        <w:t> and </w:t>
      </w:r>
      <w:proofErr w:type="spellStart"/>
      <w:r w:rsidRPr="00870681">
        <w:rPr>
          <w:rFonts w:ascii="Courier New" w:eastAsia="Times New Roman" w:hAnsi="Courier New" w:cs="Courier New"/>
          <w:color w:val="000000" w:themeColor="text1"/>
          <w:sz w:val="20"/>
          <w:szCs w:val="20"/>
          <w:bdr w:val="single" w:sz="4" w:space="1" w:color="444746" w:frame="1"/>
        </w:rPr>
        <w:t>TotalCharges</w:t>
      </w:r>
      <w:proofErr w:type="spellEnd"/>
      <w:r w:rsidRPr="00870681">
        <w:rPr>
          <w:rFonts w:ascii="Arial" w:eastAsia="Times New Roman" w:hAnsi="Arial" w:cs="Arial"/>
          <w:color w:val="000000" w:themeColor="text1"/>
          <w:sz w:val="24"/>
          <w:szCs w:val="24"/>
        </w:rPr>
        <w:t> (0.83), and a moderate positive correlation between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and </w:t>
      </w:r>
      <w:proofErr w:type="spellStart"/>
      <w:r w:rsidRPr="00870681">
        <w:rPr>
          <w:rFonts w:ascii="Courier New" w:eastAsia="Times New Roman" w:hAnsi="Courier New" w:cs="Courier New"/>
          <w:color w:val="000000" w:themeColor="text1"/>
          <w:sz w:val="20"/>
          <w:szCs w:val="20"/>
          <w:bdr w:val="single" w:sz="4" w:space="1" w:color="444746" w:frame="1"/>
        </w:rPr>
        <w:t>TotalCharges</w:t>
      </w:r>
      <w:proofErr w:type="spellEnd"/>
      <w:r w:rsidRPr="00870681">
        <w:rPr>
          <w:rFonts w:ascii="Arial" w:eastAsia="Times New Roman" w:hAnsi="Arial" w:cs="Arial"/>
          <w:color w:val="000000" w:themeColor="text1"/>
          <w:sz w:val="24"/>
          <w:szCs w:val="24"/>
        </w:rPr>
        <w:t> (0.65).</w:t>
      </w:r>
    </w:p>
    <w:p w14:paraId="026CE633"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Churn Distribution:</w:t>
      </w:r>
      <w:r w:rsidRPr="00870681">
        <w:rPr>
          <w:rFonts w:ascii="Arial" w:eastAsia="Times New Roman" w:hAnsi="Arial" w:cs="Arial"/>
          <w:color w:val="000000" w:themeColor="text1"/>
          <w:sz w:val="24"/>
          <w:szCs w:val="24"/>
        </w:rPr>
        <w:t> Examined the overall distribution of churn, revealing an imbalanced dataset with more 'No' churn instances than 'Yes' churn.</w:t>
      </w:r>
    </w:p>
    <w:p w14:paraId="26C7EB66"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Impact Analysis:</w:t>
      </w:r>
      <w:r w:rsidRPr="00870681">
        <w:rPr>
          <w:rFonts w:ascii="Arial" w:eastAsia="Times New Roman" w:hAnsi="Arial" w:cs="Arial"/>
          <w:color w:val="000000" w:themeColor="text1"/>
          <w:sz w:val="24"/>
          <w:szCs w:val="24"/>
        </w:rPr>
        <w:t> Analyzed the impact of various features on churn:</w:t>
      </w:r>
    </w:p>
    <w:p w14:paraId="5E9E7CB9" w14:textId="77777777" w:rsidR="0093641E" w:rsidRPr="00870681" w:rsidRDefault="0093641E" w:rsidP="0093641E">
      <w:pPr>
        <w:numPr>
          <w:ilvl w:val="2"/>
          <w:numId w:val="2"/>
        </w:numPr>
        <w:spacing w:before="100" w:beforeAutospacing="1" w:after="100" w:afterAutospacing="1" w:line="240" w:lineRule="auto"/>
        <w:jc w:val="both"/>
        <w:rPr>
          <w:rFonts w:ascii="Arial" w:eastAsia="Times New Roman" w:hAnsi="Arial" w:cs="Arial"/>
          <w:color w:val="000000" w:themeColor="text1"/>
          <w:sz w:val="24"/>
          <w:szCs w:val="24"/>
        </w:rPr>
      </w:pP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Customers who churned had higher average monthly charges. Further binned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into custom categories (</w:t>
      </w:r>
      <w:r w:rsidRPr="00870681">
        <w:rPr>
          <w:rFonts w:ascii="Courier New" w:eastAsia="Times New Roman" w:hAnsi="Courier New" w:cs="Courier New"/>
          <w:color w:val="000000" w:themeColor="text1"/>
          <w:sz w:val="20"/>
          <w:szCs w:val="20"/>
          <w:bdr w:val="single" w:sz="4" w:space="1" w:color="444746" w:frame="1"/>
        </w:rPr>
        <w:t>18-40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41-60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61-80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81-100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101+</w:t>
      </w:r>
      <w:r w:rsidRPr="00870681">
        <w:rPr>
          <w:rFonts w:ascii="Arial" w:eastAsia="Times New Roman" w:hAnsi="Arial" w:cs="Arial"/>
          <w:color w:val="000000" w:themeColor="text1"/>
          <w:sz w:val="24"/>
          <w:szCs w:val="24"/>
        </w:rPr>
        <w:t>) to observe churn rates, noting higher churn in the </w:t>
      </w:r>
      <w:r w:rsidRPr="00870681">
        <w:rPr>
          <w:rFonts w:ascii="Courier New" w:eastAsia="Times New Roman" w:hAnsi="Courier New" w:cs="Courier New"/>
          <w:color w:val="000000" w:themeColor="text1"/>
          <w:sz w:val="20"/>
          <w:szCs w:val="20"/>
          <w:bdr w:val="single" w:sz="4" w:space="1" w:color="444746" w:frame="1"/>
        </w:rPr>
        <w:t>61-80</w:t>
      </w:r>
      <w:r w:rsidRPr="00870681">
        <w:rPr>
          <w:rFonts w:ascii="Arial" w:eastAsia="Times New Roman" w:hAnsi="Arial" w:cs="Arial"/>
          <w:color w:val="000000" w:themeColor="text1"/>
          <w:sz w:val="24"/>
          <w:szCs w:val="24"/>
        </w:rPr>
        <w:t> and </w:t>
      </w:r>
      <w:r w:rsidRPr="00870681">
        <w:rPr>
          <w:rFonts w:ascii="Courier New" w:eastAsia="Times New Roman" w:hAnsi="Courier New" w:cs="Courier New"/>
          <w:color w:val="000000" w:themeColor="text1"/>
          <w:sz w:val="20"/>
          <w:szCs w:val="20"/>
          <w:bdr w:val="single" w:sz="4" w:space="1" w:color="444746" w:frame="1"/>
        </w:rPr>
        <w:t>81-100</w:t>
      </w:r>
      <w:r w:rsidRPr="00870681">
        <w:rPr>
          <w:rFonts w:ascii="Arial" w:eastAsia="Times New Roman" w:hAnsi="Arial" w:cs="Arial"/>
          <w:color w:val="000000" w:themeColor="text1"/>
          <w:sz w:val="24"/>
          <w:szCs w:val="24"/>
        </w:rPr>
        <w:t> categories.</w:t>
      </w:r>
    </w:p>
    <w:p w14:paraId="0123BFCB" w14:textId="77777777" w:rsidR="0093641E" w:rsidRPr="00870681" w:rsidRDefault="0093641E" w:rsidP="0093641E">
      <w:pPr>
        <w:numPr>
          <w:ilvl w:val="2"/>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Courier New" w:eastAsia="Times New Roman" w:hAnsi="Courier New" w:cs="Courier New"/>
          <w:color w:val="000000" w:themeColor="text1"/>
          <w:sz w:val="20"/>
          <w:szCs w:val="20"/>
          <w:bdr w:val="single" w:sz="4" w:space="1" w:color="444746" w:frame="1"/>
        </w:rPr>
        <w:t>gender</w:t>
      </w:r>
      <w:r w:rsidRPr="00870681">
        <w:rPr>
          <w:rFonts w:ascii="Arial" w:eastAsia="Times New Roman" w:hAnsi="Arial" w:cs="Arial"/>
          <w:color w:val="000000" w:themeColor="text1"/>
          <w:sz w:val="24"/>
          <w:szCs w:val="24"/>
        </w:rPr>
        <w:t>: No significant difference in churn rates between genders when considering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w:t>
      </w:r>
    </w:p>
    <w:p w14:paraId="53818884" w14:textId="77777777" w:rsidR="0093641E" w:rsidRPr="00870681" w:rsidRDefault="0093641E" w:rsidP="0093641E">
      <w:pPr>
        <w:numPr>
          <w:ilvl w:val="2"/>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Courier New" w:eastAsia="Times New Roman" w:hAnsi="Courier New" w:cs="Courier New"/>
          <w:color w:val="000000" w:themeColor="text1"/>
          <w:sz w:val="20"/>
          <w:szCs w:val="20"/>
          <w:bdr w:val="single" w:sz="4" w:space="1" w:color="444746" w:frame="1"/>
        </w:rPr>
        <w:t>tenure</w:t>
      </w:r>
      <w:r w:rsidRPr="00870681">
        <w:rPr>
          <w:rFonts w:ascii="Arial" w:eastAsia="Times New Roman" w:hAnsi="Arial" w:cs="Arial"/>
          <w:color w:val="000000" w:themeColor="text1"/>
          <w:sz w:val="24"/>
          <w:szCs w:val="24"/>
        </w:rPr>
        <w:t>: Customers who churned had a significantly lower average tenure (approx. 18 months) compared to those who did not churn (approx. 37.5 months).</w:t>
      </w:r>
    </w:p>
    <w:p w14:paraId="2B5F0B85" w14:textId="77777777" w:rsidR="0093641E" w:rsidRPr="00870681" w:rsidRDefault="0093641E" w:rsidP="0093641E">
      <w:pPr>
        <w:numPr>
          <w:ilvl w:val="2"/>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Longer contract terms were associated with lower average monthly charges and lower churn rates.</w:t>
      </w:r>
    </w:p>
    <w:p w14:paraId="7849AAE8" w14:textId="77777777" w:rsidR="0093641E" w:rsidRPr="00870681" w:rsidRDefault="0093641E" w:rsidP="0093641E">
      <w:pPr>
        <w:numPr>
          <w:ilvl w:val="2"/>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Categorical Features:</w:t>
      </w:r>
      <w:r w:rsidRPr="00870681">
        <w:rPr>
          <w:rFonts w:ascii="Arial" w:eastAsia="Times New Roman" w:hAnsi="Arial" w:cs="Arial"/>
          <w:color w:val="000000" w:themeColor="text1"/>
          <w:sz w:val="24"/>
          <w:szCs w:val="24"/>
        </w:rPr>
        <w:t> Conducted </w:t>
      </w:r>
      <w:r w:rsidRPr="00870681">
        <w:rPr>
          <w:rFonts w:ascii="Courier New" w:eastAsia="Times New Roman" w:hAnsi="Courier New" w:cs="Courier New"/>
          <w:color w:val="000000" w:themeColor="text1"/>
          <w:sz w:val="20"/>
          <w:szCs w:val="20"/>
          <w:bdr w:val="single" w:sz="4" w:space="1" w:color="444746" w:frame="1"/>
        </w:rPr>
        <w:t>crosstab</w:t>
      </w:r>
      <w:r w:rsidRPr="00870681">
        <w:rPr>
          <w:rFonts w:ascii="Arial" w:eastAsia="Times New Roman" w:hAnsi="Arial" w:cs="Arial"/>
          <w:color w:val="000000" w:themeColor="text1"/>
          <w:sz w:val="24"/>
          <w:szCs w:val="24"/>
        </w:rPr>
        <w:t> analysis for </w:t>
      </w:r>
      <w:r w:rsidRPr="00870681">
        <w:rPr>
          <w:rFonts w:ascii="Courier New" w:eastAsia="Times New Roman" w:hAnsi="Courier New" w:cs="Courier New"/>
          <w:color w:val="000000" w:themeColor="text1"/>
          <w:sz w:val="20"/>
          <w:szCs w:val="20"/>
          <w:bdr w:val="single" w:sz="4" w:space="1" w:color="444746" w:frame="1"/>
        </w:rPr>
        <w:t>SeniorCitizen</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Partner</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Dependents</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PhoneService</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MultipleLines</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InternetService</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OnlineSecurity</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DeviceProtection</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TechSupport</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StreamingTV</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StreamingMovies</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PaperlessBilling</w:t>
      </w:r>
      <w:r w:rsidRPr="00870681">
        <w:rPr>
          <w:rFonts w:ascii="Arial" w:eastAsia="Times New Roman" w:hAnsi="Arial" w:cs="Arial"/>
          <w:color w:val="000000" w:themeColor="text1"/>
          <w:sz w:val="24"/>
          <w:szCs w:val="24"/>
        </w:rPr>
        <w:t>, and </w:t>
      </w:r>
      <w:proofErr w:type="spellStart"/>
      <w:r w:rsidRPr="00870681">
        <w:rPr>
          <w:rFonts w:ascii="Courier New" w:eastAsia="Times New Roman" w:hAnsi="Courier New" w:cs="Courier New"/>
          <w:color w:val="000000" w:themeColor="text1"/>
          <w:sz w:val="20"/>
          <w:szCs w:val="20"/>
          <w:bdr w:val="single" w:sz="4" w:space="1" w:color="444746" w:frame="1"/>
        </w:rPr>
        <w:t>PaymentMethod</w:t>
      </w:r>
      <w:proofErr w:type="spellEnd"/>
      <w:r w:rsidRPr="00870681">
        <w:rPr>
          <w:rFonts w:ascii="Arial" w:eastAsia="Times New Roman" w:hAnsi="Arial" w:cs="Arial"/>
          <w:color w:val="000000" w:themeColor="text1"/>
          <w:sz w:val="24"/>
          <w:szCs w:val="24"/>
        </w:rPr>
        <w:t>. Key observations included higher churn among customers without online security, tech support, device protection, senior citizens, those with month-to-month contracts, and those using electronic checks.</w:t>
      </w:r>
    </w:p>
    <w:p w14:paraId="3D2E6BF6" w14:textId="77777777" w:rsidR="0093641E" w:rsidRPr="00870681" w:rsidRDefault="0093641E" w:rsidP="0093641E">
      <w:pPr>
        <w:numPr>
          <w:ilvl w:val="1"/>
          <w:numId w:val="2"/>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Feature Engineering:</w:t>
      </w:r>
      <w:r w:rsidRPr="00870681">
        <w:rPr>
          <w:rFonts w:ascii="Arial" w:eastAsia="Times New Roman" w:hAnsi="Arial" w:cs="Arial"/>
          <w:color w:val="000000" w:themeColor="text1"/>
          <w:sz w:val="24"/>
          <w:szCs w:val="24"/>
        </w:rPr>
        <w:t> Created a new categorical feature </w:t>
      </w:r>
      <w:proofErr w:type="spellStart"/>
      <w:r w:rsidRPr="00870681">
        <w:rPr>
          <w:rFonts w:ascii="Courier New" w:eastAsia="Times New Roman" w:hAnsi="Courier New" w:cs="Courier New"/>
          <w:color w:val="000000" w:themeColor="text1"/>
          <w:sz w:val="20"/>
          <w:szCs w:val="20"/>
          <w:bdr w:val="single" w:sz="4" w:space="1" w:color="444746" w:frame="1"/>
        </w:rPr>
        <w:t>MonthlyCharges_Category_Custom</w:t>
      </w:r>
      <w:proofErr w:type="spellEnd"/>
      <w:r w:rsidRPr="00870681">
        <w:rPr>
          <w:rFonts w:ascii="Arial" w:eastAsia="Times New Roman" w:hAnsi="Arial" w:cs="Arial"/>
          <w:color w:val="000000" w:themeColor="text1"/>
          <w:sz w:val="24"/>
          <w:szCs w:val="24"/>
        </w:rPr>
        <w:t> by binning the </w:t>
      </w:r>
      <w:proofErr w:type="spellStart"/>
      <w:r w:rsidRPr="00870681">
        <w:rPr>
          <w:rFonts w:ascii="Courier New" w:eastAsia="Times New Roman" w:hAnsi="Courier New" w:cs="Courier New"/>
          <w:color w:val="000000" w:themeColor="text1"/>
          <w:sz w:val="20"/>
          <w:szCs w:val="20"/>
          <w:bdr w:val="single" w:sz="4" w:space="1" w:color="444746" w:frame="1"/>
        </w:rPr>
        <w:t>MonthlyCharges</w:t>
      </w:r>
      <w:proofErr w:type="spellEnd"/>
      <w:r w:rsidRPr="00870681">
        <w:rPr>
          <w:rFonts w:ascii="Arial" w:eastAsia="Times New Roman" w:hAnsi="Arial" w:cs="Arial"/>
          <w:color w:val="000000" w:themeColor="text1"/>
          <w:sz w:val="24"/>
          <w:szCs w:val="24"/>
        </w:rPr>
        <w:t> column to analyze churn patterns within specific charge ranges.</w:t>
      </w:r>
    </w:p>
    <w:p w14:paraId="38F08293"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Model Training and Evaluation:</w:t>
      </w:r>
    </w:p>
    <w:p w14:paraId="7DCE22CE" w14:textId="77777777" w:rsidR="0093641E" w:rsidRPr="00870681" w:rsidRDefault="0093641E"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Three different machine learning models were trained and evaluated for churn prediction:</w:t>
      </w:r>
    </w:p>
    <w:p w14:paraId="681A3E22" w14:textId="77777777" w:rsidR="0093641E" w:rsidRPr="00870681" w:rsidRDefault="0093641E" w:rsidP="0093641E">
      <w:pPr>
        <w:numPr>
          <w:ilvl w:val="0"/>
          <w:numId w:val="3"/>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Random Forest Classifier:</w:t>
      </w:r>
    </w:p>
    <w:p w14:paraId="51CE7D96"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Configuration:</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n_estimators=200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max_depth=10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class_weight='balanced'</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random_state=42</w:t>
      </w:r>
      <w:r w:rsidRPr="00870681">
        <w:rPr>
          <w:rFonts w:ascii="Arial" w:eastAsia="Times New Roman" w:hAnsi="Arial" w:cs="Arial"/>
          <w:color w:val="000000" w:themeColor="text1"/>
          <w:sz w:val="24"/>
          <w:szCs w:val="24"/>
        </w:rPr>
        <w:t>.</w:t>
      </w:r>
    </w:p>
    <w:p w14:paraId="79B4B828"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Evaluation Metrics:</w:t>
      </w:r>
      <w:r w:rsidRPr="00870681">
        <w:rPr>
          <w:rFonts w:ascii="Arial" w:eastAsia="Times New Roman" w:hAnsi="Arial" w:cs="Arial"/>
          <w:color w:val="000000" w:themeColor="text1"/>
          <w:sz w:val="24"/>
          <w:szCs w:val="24"/>
        </w:rPr>
        <w:t> Accuracy, Classification Report (precision, recall, f1-score for both classes), and Confusion Matrix.</w:t>
      </w:r>
    </w:p>
    <w:p w14:paraId="2509E07A"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lastRenderedPageBreak/>
        <w:t>Performance:</w:t>
      </w:r>
      <w:r w:rsidRPr="00870681">
        <w:rPr>
          <w:rFonts w:ascii="Arial" w:eastAsia="Times New Roman" w:hAnsi="Arial" w:cs="Arial"/>
          <w:color w:val="000000" w:themeColor="text1"/>
          <w:sz w:val="24"/>
          <w:szCs w:val="24"/>
        </w:rPr>
        <w:t> Achieved an accuracy of 0.769, with a recall for churn (class 1) of 0.71 and precision of 0.55.</w:t>
      </w:r>
    </w:p>
    <w:p w14:paraId="06F56B3C"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Feature Importance:</w:t>
      </w:r>
      <w:r w:rsidRPr="00870681">
        <w:rPr>
          <w:rFonts w:ascii="Arial" w:eastAsia="Times New Roman" w:hAnsi="Arial" w:cs="Arial"/>
          <w:color w:val="000000" w:themeColor="text1"/>
          <w:sz w:val="24"/>
          <w:szCs w:val="24"/>
        </w:rPr>
        <w:t> Identified </w:t>
      </w: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tenure</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MonthlyCharges</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OnlineSecurity</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TechSupport</w:t>
      </w:r>
      <w:r w:rsidRPr="00870681">
        <w:rPr>
          <w:rFonts w:ascii="Arial" w:eastAsia="Times New Roman" w:hAnsi="Arial" w:cs="Arial"/>
          <w:color w:val="000000" w:themeColor="text1"/>
          <w:sz w:val="24"/>
          <w:szCs w:val="24"/>
        </w:rPr>
        <w:t>, and </w:t>
      </w:r>
      <w:proofErr w:type="spellStart"/>
      <w:r w:rsidRPr="00870681">
        <w:rPr>
          <w:rFonts w:ascii="Courier New" w:eastAsia="Times New Roman" w:hAnsi="Courier New" w:cs="Courier New"/>
          <w:color w:val="000000" w:themeColor="text1"/>
          <w:sz w:val="20"/>
          <w:szCs w:val="20"/>
          <w:bdr w:val="single" w:sz="4" w:space="1" w:color="444746" w:frame="1"/>
        </w:rPr>
        <w:t>InternetService</w:t>
      </w:r>
      <w:proofErr w:type="spellEnd"/>
      <w:r w:rsidRPr="00870681">
        <w:rPr>
          <w:rFonts w:ascii="Arial" w:eastAsia="Times New Roman" w:hAnsi="Arial" w:cs="Arial"/>
          <w:color w:val="000000" w:themeColor="text1"/>
          <w:sz w:val="24"/>
          <w:szCs w:val="24"/>
        </w:rPr>
        <w:t> as key drivers of churn.</w:t>
      </w:r>
    </w:p>
    <w:p w14:paraId="101F9825" w14:textId="77777777" w:rsidR="0093641E" w:rsidRPr="00870681" w:rsidRDefault="0093641E" w:rsidP="0093641E">
      <w:pPr>
        <w:numPr>
          <w:ilvl w:val="0"/>
          <w:numId w:val="3"/>
        </w:num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Logistic Regression:</w:t>
      </w:r>
    </w:p>
    <w:p w14:paraId="271C7186"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Configuration:</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max_iter=1000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class_weight='balanced'</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random_state=42</w:t>
      </w:r>
      <w:r w:rsidRPr="00870681">
        <w:rPr>
          <w:rFonts w:ascii="Arial" w:eastAsia="Times New Roman" w:hAnsi="Arial" w:cs="Arial"/>
          <w:color w:val="000000" w:themeColor="text1"/>
          <w:sz w:val="24"/>
          <w:szCs w:val="24"/>
        </w:rPr>
        <w:t>.</w:t>
      </w:r>
    </w:p>
    <w:p w14:paraId="093BF05C"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Evaluation Metrics:</w:t>
      </w:r>
      <w:r w:rsidRPr="00870681">
        <w:rPr>
          <w:rFonts w:ascii="Arial" w:eastAsia="Times New Roman" w:hAnsi="Arial" w:cs="Arial"/>
          <w:color w:val="000000" w:themeColor="text1"/>
          <w:sz w:val="24"/>
          <w:szCs w:val="24"/>
        </w:rPr>
        <w:t> Accuracy, Classification Report, and Confusion Matrix.</w:t>
      </w:r>
    </w:p>
    <w:p w14:paraId="5B80A242"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Performance:</w:t>
      </w:r>
      <w:r w:rsidRPr="00870681">
        <w:rPr>
          <w:rFonts w:ascii="Arial" w:eastAsia="Times New Roman" w:hAnsi="Arial" w:cs="Arial"/>
          <w:color w:val="000000" w:themeColor="text1"/>
          <w:sz w:val="24"/>
          <w:szCs w:val="24"/>
        </w:rPr>
        <w:t> Achieved an accuracy of 0.736, with a recall for churn (class 1) of 0.80 and precision of 0.50.</w:t>
      </w:r>
    </w:p>
    <w:p w14:paraId="70DD9797"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Feature Importance (Coefficients):</w:t>
      </w:r>
      <w:r w:rsidRPr="00870681">
        <w:rPr>
          <w:rFonts w:ascii="Arial" w:eastAsia="Times New Roman" w:hAnsi="Arial" w:cs="Arial"/>
          <w:color w:val="000000" w:themeColor="text1"/>
          <w:sz w:val="24"/>
          <w:szCs w:val="24"/>
        </w:rPr>
        <w:t> Highlighted </w:t>
      </w: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(negative coefficient, indicating retention for longer terms) and </w:t>
      </w:r>
      <w:proofErr w:type="spellStart"/>
      <w:r w:rsidRPr="00870681">
        <w:rPr>
          <w:rFonts w:ascii="Courier New" w:eastAsia="Times New Roman" w:hAnsi="Courier New" w:cs="Courier New"/>
          <w:color w:val="000000" w:themeColor="text1"/>
          <w:sz w:val="20"/>
          <w:szCs w:val="20"/>
          <w:bdr w:val="single" w:sz="4" w:space="1" w:color="444746" w:frame="1"/>
        </w:rPr>
        <w:t>PaperlessBilling</w:t>
      </w:r>
      <w:proofErr w:type="spellEnd"/>
      <w:r w:rsidRPr="00870681">
        <w:rPr>
          <w:rFonts w:ascii="Arial" w:eastAsia="Times New Roman" w:hAnsi="Arial" w:cs="Arial"/>
          <w:color w:val="000000" w:themeColor="text1"/>
          <w:sz w:val="24"/>
          <w:szCs w:val="24"/>
        </w:rPr>
        <w:t> (positive coefficient, indicating churn driver) as most impactful.</w:t>
      </w:r>
    </w:p>
    <w:p w14:paraId="000D5EFD" w14:textId="77777777" w:rsidR="0093641E" w:rsidRPr="00870681" w:rsidRDefault="0093641E" w:rsidP="0093641E">
      <w:pPr>
        <w:numPr>
          <w:ilvl w:val="0"/>
          <w:numId w:val="3"/>
        </w:numPr>
        <w:spacing w:before="120" w:after="120" w:line="240" w:lineRule="auto"/>
        <w:jc w:val="both"/>
        <w:rPr>
          <w:rFonts w:ascii="Arial" w:eastAsia="Times New Roman" w:hAnsi="Arial" w:cs="Arial"/>
          <w:color w:val="000000" w:themeColor="text1"/>
          <w:sz w:val="24"/>
          <w:szCs w:val="24"/>
        </w:rPr>
      </w:pPr>
      <w:proofErr w:type="spellStart"/>
      <w:r w:rsidRPr="00870681">
        <w:rPr>
          <w:rFonts w:ascii="Arial" w:eastAsia="Times New Roman" w:hAnsi="Arial" w:cs="Arial"/>
          <w:b/>
          <w:bCs/>
          <w:color w:val="000000" w:themeColor="text1"/>
          <w:sz w:val="24"/>
          <w:szCs w:val="24"/>
        </w:rPr>
        <w:t>XGBoost</w:t>
      </w:r>
      <w:proofErr w:type="spellEnd"/>
      <w:r w:rsidRPr="00870681">
        <w:rPr>
          <w:rFonts w:ascii="Arial" w:eastAsia="Times New Roman" w:hAnsi="Arial" w:cs="Arial"/>
          <w:b/>
          <w:bCs/>
          <w:color w:val="000000" w:themeColor="text1"/>
          <w:sz w:val="24"/>
          <w:szCs w:val="24"/>
        </w:rPr>
        <w:t xml:space="preserve"> Classifier:</w:t>
      </w:r>
    </w:p>
    <w:p w14:paraId="1C01CF60"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Configuration:</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n_estimators=200</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max_depth=5</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learning_rate=0.1</w:t>
      </w:r>
      <w:r w:rsidRPr="00870681">
        <w:rPr>
          <w:rFonts w:ascii="Arial" w:eastAsia="Times New Roman" w:hAnsi="Arial" w:cs="Arial"/>
          <w:color w:val="000000" w:themeColor="text1"/>
          <w:sz w:val="24"/>
          <w:szCs w:val="24"/>
        </w:rPr>
        <w:t>, </w:t>
      </w:r>
      <w:r w:rsidRPr="00870681">
        <w:rPr>
          <w:rFonts w:ascii="Courier New" w:eastAsia="Times New Roman" w:hAnsi="Courier New" w:cs="Courier New"/>
          <w:color w:val="000000" w:themeColor="text1"/>
          <w:sz w:val="20"/>
          <w:szCs w:val="20"/>
          <w:bdr w:val="single" w:sz="4" w:space="1" w:color="444746" w:frame="1"/>
        </w:rPr>
        <w:t>scale_pos_weight</w:t>
      </w:r>
      <w:r w:rsidRPr="00870681">
        <w:rPr>
          <w:rFonts w:ascii="Arial" w:eastAsia="Times New Roman" w:hAnsi="Arial" w:cs="Arial"/>
          <w:color w:val="000000" w:themeColor="text1"/>
          <w:sz w:val="24"/>
          <w:szCs w:val="24"/>
        </w:rPr>
        <w:t> for class imbalance, </w:t>
      </w:r>
      <w:proofErr w:type="spellStart"/>
      <w:r w:rsidRPr="00870681">
        <w:rPr>
          <w:rFonts w:ascii="Courier New" w:eastAsia="Times New Roman" w:hAnsi="Courier New" w:cs="Courier New"/>
          <w:color w:val="000000" w:themeColor="text1"/>
          <w:sz w:val="20"/>
          <w:szCs w:val="20"/>
          <w:bdr w:val="single" w:sz="4" w:space="1" w:color="444746" w:frame="1"/>
        </w:rPr>
        <w:t>random_state</w:t>
      </w:r>
      <w:proofErr w:type="spellEnd"/>
      <w:r w:rsidRPr="00870681">
        <w:rPr>
          <w:rFonts w:ascii="Courier New" w:eastAsia="Times New Roman" w:hAnsi="Courier New" w:cs="Courier New"/>
          <w:color w:val="000000" w:themeColor="text1"/>
          <w:sz w:val="20"/>
          <w:szCs w:val="20"/>
          <w:bdr w:val="single" w:sz="4" w:space="1" w:color="444746" w:frame="1"/>
        </w:rPr>
        <w:t>=42</w:t>
      </w:r>
      <w:r w:rsidRPr="00870681">
        <w:rPr>
          <w:rFonts w:ascii="Arial" w:eastAsia="Times New Roman" w:hAnsi="Arial" w:cs="Arial"/>
          <w:color w:val="000000" w:themeColor="text1"/>
          <w:sz w:val="24"/>
          <w:szCs w:val="24"/>
        </w:rPr>
        <w:t>, </w:t>
      </w:r>
      <w:proofErr w:type="spellStart"/>
      <w:r w:rsidRPr="00870681">
        <w:rPr>
          <w:rFonts w:ascii="Courier New" w:eastAsia="Times New Roman" w:hAnsi="Courier New" w:cs="Courier New"/>
          <w:color w:val="000000" w:themeColor="text1"/>
          <w:sz w:val="20"/>
          <w:szCs w:val="20"/>
          <w:bdr w:val="single" w:sz="4" w:space="1" w:color="444746" w:frame="1"/>
        </w:rPr>
        <w:t>eval_metric</w:t>
      </w:r>
      <w:proofErr w:type="spellEnd"/>
      <w:r w:rsidRPr="00870681">
        <w:rPr>
          <w:rFonts w:ascii="Courier New" w:eastAsia="Times New Roman" w:hAnsi="Courier New" w:cs="Courier New"/>
          <w:color w:val="000000" w:themeColor="text1"/>
          <w:sz w:val="20"/>
          <w:szCs w:val="20"/>
          <w:bdr w:val="single" w:sz="4" w:space="1" w:color="444746" w:frame="1"/>
        </w:rPr>
        <w:t>='</w:t>
      </w:r>
      <w:proofErr w:type="spellStart"/>
      <w:r w:rsidRPr="00870681">
        <w:rPr>
          <w:rFonts w:ascii="Courier New" w:eastAsia="Times New Roman" w:hAnsi="Courier New" w:cs="Courier New"/>
          <w:color w:val="000000" w:themeColor="text1"/>
          <w:sz w:val="20"/>
          <w:szCs w:val="20"/>
          <w:bdr w:val="single" w:sz="4" w:space="1" w:color="444746" w:frame="1"/>
        </w:rPr>
        <w:t>logloss</w:t>
      </w:r>
      <w:proofErr w:type="spellEnd"/>
      <w:r w:rsidRPr="00870681">
        <w:rPr>
          <w:rFonts w:ascii="Courier New" w:eastAsia="Times New Roman" w:hAnsi="Courier New" w:cs="Courier New"/>
          <w:color w:val="000000" w:themeColor="text1"/>
          <w:sz w:val="20"/>
          <w:szCs w:val="20"/>
          <w:bdr w:val="single" w:sz="4" w:space="1" w:color="444746" w:frame="1"/>
        </w:rPr>
        <w:t>'</w:t>
      </w:r>
      <w:r w:rsidRPr="00870681">
        <w:rPr>
          <w:rFonts w:ascii="Arial" w:eastAsia="Times New Roman" w:hAnsi="Arial" w:cs="Arial"/>
          <w:color w:val="000000" w:themeColor="text1"/>
          <w:sz w:val="24"/>
          <w:szCs w:val="24"/>
        </w:rPr>
        <w:t>.</w:t>
      </w:r>
    </w:p>
    <w:p w14:paraId="0C7D69F3"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Evaluation Metrics:</w:t>
      </w:r>
      <w:r w:rsidRPr="00870681">
        <w:rPr>
          <w:rFonts w:ascii="Arial" w:eastAsia="Times New Roman" w:hAnsi="Arial" w:cs="Arial"/>
          <w:color w:val="000000" w:themeColor="text1"/>
          <w:sz w:val="24"/>
          <w:szCs w:val="24"/>
        </w:rPr>
        <w:t> Accuracy, Classification Report, and Confusion Matrix.</w:t>
      </w:r>
    </w:p>
    <w:p w14:paraId="425648BF"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Performance:</w:t>
      </w:r>
      <w:r w:rsidRPr="00870681">
        <w:rPr>
          <w:rFonts w:ascii="Arial" w:eastAsia="Times New Roman" w:hAnsi="Arial" w:cs="Arial"/>
          <w:color w:val="000000" w:themeColor="text1"/>
          <w:sz w:val="24"/>
          <w:szCs w:val="24"/>
        </w:rPr>
        <w:t> Achieved an accuracy of 0.748, with a recall for churn (class 1) of 0.76 and precision of 0.52.</w:t>
      </w:r>
    </w:p>
    <w:p w14:paraId="0331AD71" w14:textId="77777777" w:rsidR="0093641E" w:rsidRPr="00870681" w:rsidRDefault="0093641E" w:rsidP="0093641E">
      <w:pPr>
        <w:numPr>
          <w:ilvl w:val="1"/>
          <w:numId w:val="3"/>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Feature Importance:</w:t>
      </w:r>
      <w:r w:rsidRPr="00870681">
        <w:rPr>
          <w:rFonts w:ascii="Arial" w:eastAsia="Times New Roman" w:hAnsi="Arial" w:cs="Arial"/>
          <w:color w:val="000000" w:themeColor="text1"/>
          <w:sz w:val="24"/>
          <w:szCs w:val="24"/>
        </w:rPr>
        <w:t> Similar to Random Forest, </w:t>
      </w:r>
      <w:r w:rsidRPr="00870681">
        <w:rPr>
          <w:rFonts w:ascii="Courier New" w:eastAsia="Times New Roman" w:hAnsi="Courier New" w:cs="Courier New"/>
          <w:color w:val="000000" w:themeColor="text1"/>
          <w:sz w:val="20"/>
          <w:szCs w:val="20"/>
          <w:bdr w:val="single" w:sz="4" w:space="1" w:color="444746" w:frame="1"/>
        </w:rPr>
        <w:t>Contract</w:t>
      </w:r>
      <w:r w:rsidRPr="00870681">
        <w:rPr>
          <w:rFonts w:ascii="Arial" w:eastAsia="Times New Roman" w:hAnsi="Arial" w:cs="Arial"/>
          <w:color w:val="000000" w:themeColor="text1"/>
          <w:sz w:val="24"/>
          <w:szCs w:val="24"/>
        </w:rPr>
        <w:t>, </w:t>
      </w:r>
      <w:proofErr w:type="spellStart"/>
      <w:r w:rsidRPr="00870681">
        <w:rPr>
          <w:rFonts w:ascii="Courier New" w:eastAsia="Times New Roman" w:hAnsi="Courier New" w:cs="Courier New"/>
          <w:color w:val="000000" w:themeColor="text1"/>
          <w:sz w:val="20"/>
          <w:szCs w:val="20"/>
          <w:bdr w:val="single" w:sz="4" w:space="1" w:color="444746" w:frame="1"/>
        </w:rPr>
        <w:t>InternetService</w:t>
      </w:r>
      <w:proofErr w:type="spellEnd"/>
      <w:r w:rsidRPr="00870681">
        <w:rPr>
          <w:rFonts w:ascii="Arial" w:eastAsia="Times New Roman" w:hAnsi="Arial" w:cs="Arial"/>
          <w:color w:val="000000" w:themeColor="text1"/>
          <w:sz w:val="24"/>
          <w:szCs w:val="24"/>
        </w:rPr>
        <w:t>, </w:t>
      </w:r>
      <w:proofErr w:type="spellStart"/>
      <w:r w:rsidRPr="00870681">
        <w:rPr>
          <w:rFonts w:ascii="Courier New" w:eastAsia="Times New Roman" w:hAnsi="Courier New" w:cs="Courier New"/>
          <w:color w:val="000000" w:themeColor="text1"/>
          <w:sz w:val="20"/>
          <w:szCs w:val="20"/>
          <w:bdr w:val="single" w:sz="4" w:space="1" w:color="444746" w:frame="1"/>
        </w:rPr>
        <w:t>OnlineSecurity</w:t>
      </w:r>
      <w:proofErr w:type="spellEnd"/>
      <w:r w:rsidRPr="00870681">
        <w:rPr>
          <w:rFonts w:ascii="Arial" w:eastAsia="Times New Roman" w:hAnsi="Arial" w:cs="Arial"/>
          <w:color w:val="000000" w:themeColor="text1"/>
          <w:sz w:val="24"/>
          <w:szCs w:val="24"/>
        </w:rPr>
        <w:t>, and </w:t>
      </w:r>
      <w:proofErr w:type="spellStart"/>
      <w:r w:rsidRPr="00870681">
        <w:rPr>
          <w:rFonts w:ascii="Courier New" w:eastAsia="Times New Roman" w:hAnsi="Courier New" w:cs="Courier New"/>
          <w:color w:val="000000" w:themeColor="text1"/>
          <w:sz w:val="20"/>
          <w:szCs w:val="20"/>
          <w:bdr w:val="single" w:sz="4" w:space="1" w:color="444746" w:frame="1"/>
        </w:rPr>
        <w:t>TechSupport</w:t>
      </w:r>
      <w:proofErr w:type="spellEnd"/>
      <w:r w:rsidRPr="00870681">
        <w:rPr>
          <w:rFonts w:ascii="Arial" w:eastAsia="Times New Roman" w:hAnsi="Arial" w:cs="Arial"/>
          <w:color w:val="000000" w:themeColor="text1"/>
          <w:sz w:val="24"/>
          <w:szCs w:val="24"/>
        </w:rPr>
        <w:t> were important.</w:t>
      </w:r>
    </w:p>
    <w:p w14:paraId="23D78AAA" w14:textId="77777777" w:rsidR="0093641E" w:rsidRDefault="0093641E" w:rsidP="0093641E">
      <w:pPr>
        <w:spacing w:before="120" w:after="120" w:line="240" w:lineRule="auto"/>
        <w:jc w:val="both"/>
        <w:outlineLvl w:val="2"/>
        <w:rPr>
          <w:rFonts w:ascii="Arial" w:eastAsia="Times New Roman" w:hAnsi="Arial" w:cs="Arial"/>
          <w:color w:val="000000" w:themeColor="text1"/>
          <w:sz w:val="30"/>
          <w:szCs w:val="30"/>
        </w:rPr>
      </w:pPr>
    </w:p>
    <w:p w14:paraId="1EEF6198"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Model Comparison:</w:t>
      </w:r>
    </w:p>
    <w:p w14:paraId="607FD9C9" w14:textId="77777777" w:rsidR="0093641E" w:rsidRPr="00870681" w:rsidRDefault="0093641E"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A comparison table and bar chart were created to visualize the performance of all three models across various metrics (Accuracy, Precision, Recall, F1-score for both 'No Churn' and 'Churn', Macro F1, and Weighted F1).</w:t>
      </w:r>
    </w:p>
    <w:p w14:paraId="23D2DE7F" w14:textId="77777777" w:rsidR="0093641E" w:rsidRPr="00870681" w:rsidRDefault="0093641E" w:rsidP="0093641E">
      <w:pPr>
        <w:numPr>
          <w:ilvl w:val="0"/>
          <w:numId w:val="4"/>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Overall:</w:t>
      </w:r>
      <w:r w:rsidRPr="00870681">
        <w:rPr>
          <w:rFonts w:ascii="Arial" w:eastAsia="Times New Roman" w:hAnsi="Arial" w:cs="Arial"/>
          <w:color w:val="000000" w:themeColor="text1"/>
          <w:sz w:val="24"/>
          <w:szCs w:val="24"/>
        </w:rPr>
        <w:t> Random Forest generally showed slightly better overall performance, especially in accuracy and weighted F1-score.</w:t>
      </w:r>
    </w:p>
    <w:p w14:paraId="6BAE65E2" w14:textId="77777777" w:rsidR="0093641E" w:rsidRPr="00870681" w:rsidRDefault="0093641E" w:rsidP="0093641E">
      <w:pPr>
        <w:numPr>
          <w:ilvl w:val="0"/>
          <w:numId w:val="4"/>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Churn Recall:</w:t>
      </w:r>
      <w:r w:rsidRPr="00870681">
        <w:rPr>
          <w:rFonts w:ascii="Arial" w:eastAsia="Times New Roman" w:hAnsi="Arial" w:cs="Arial"/>
          <w:color w:val="000000" w:themeColor="text1"/>
          <w:sz w:val="24"/>
          <w:szCs w:val="24"/>
        </w:rPr>
        <w:t xml:space="preserve"> Logistic Regression had the highest recall for churn (0.80), followed closely by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xml:space="preserve"> (0.76) and Random Forest (0.71).</w:t>
      </w:r>
    </w:p>
    <w:p w14:paraId="1C876E57" w14:textId="4A379CAE" w:rsidR="0093641E" w:rsidRDefault="0093641E" w:rsidP="0093641E">
      <w:pPr>
        <w:numPr>
          <w:ilvl w:val="0"/>
          <w:numId w:val="4"/>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Business Insight:</w:t>
      </w:r>
      <w:r w:rsidRPr="00870681">
        <w:rPr>
          <w:rFonts w:ascii="Arial" w:eastAsia="Times New Roman" w:hAnsi="Arial" w:cs="Arial"/>
          <w:color w:val="000000" w:themeColor="text1"/>
          <w:sz w:val="24"/>
          <w:szCs w:val="24"/>
        </w:rPr>
        <w:t xml:space="preserve"> While Random Forest or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xml:space="preserve"> might be preferred for production prediction due to slightly better overall accuracy and balanced F1-scores, Logistic Regression's coefficients offer clearer interpretability for explaining churn drivers to stakeholders.</w:t>
      </w:r>
    </w:p>
    <w:p w14:paraId="52829980" w14:textId="77777777" w:rsidR="00977CAA" w:rsidRPr="00870681" w:rsidRDefault="00977CAA" w:rsidP="00977CAA">
      <w:pPr>
        <w:spacing w:before="100" w:beforeAutospacing="1" w:after="100" w:afterAutospacing="1" w:line="240" w:lineRule="auto"/>
        <w:ind w:left="720"/>
        <w:jc w:val="both"/>
        <w:rPr>
          <w:rFonts w:ascii="Arial" w:eastAsia="Times New Roman" w:hAnsi="Arial" w:cs="Arial"/>
          <w:color w:val="000000" w:themeColor="text1"/>
          <w:sz w:val="24"/>
          <w:szCs w:val="24"/>
        </w:rPr>
      </w:pPr>
    </w:p>
    <w:p w14:paraId="12A0ADFD" w14:textId="77777777" w:rsidR="0093641E" w:rsidRPr="00870681" w:rsidRDefault="0093641E"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lastRenderedPageBreak/>
        <w:t>Deployment Preparation:</w:t>
      </w:r>
    </w:p>
    <w:p w14:paraId="0098C415" w14:textId="50471B30" w:rsidR="0093641E" w:rsidRPr="00263C5C" w:rsidRDefault="0093641E"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best-performing model (Random Forest) was selected for deployment. The model and encoders (for categorical features and target variable) were saved using </w:t>
      </w:r>
      <w:proofErr w:type="spellStart"/>
      <w:r w:rsidRPr="00870681">
        <w:rPr>
          <w:rFonts w:ascii="Courier New" w:eastAsia="Times New Roman" w:hAnsi="Courier New" w:cs="Courier New"/>
          <w:color w:val="000000" w:themeColor="text1"/>
          <w:sz w:val="20"/>
          <w:szCs w:val="20"/>
          <w:bdr w:val="single" w:sz="4" w:space="1" w:color="444746" w:frame="1"/>
        </w:rPr>
        <w:t>joblib</w:t>
      </w:r>
      <w:proofErr w:type="spellEnd"/>
      <w:r w:rsidRPr="00870681">
        <w:rPr>
          <w:rFonts w:ascii="Arial" w:eastAsia="Times New Roman" w:hAnsi="Arial" w:cs="Arial"/>
          <w:color w:val="000000" w:themeColor="text1"/>
          <w:sz w:val="24"/>
          <w:szCs w:val="24"/>
        </w:rPr>
        <w:t xml:space="preserve"> for future use in a </w:t>
      </w:r>
      <w:proofErr w:type="spellStart"/>
      <w:r w:rsidRPr="00870681">
        <w:rPr>
          <w:rFonts w:ascii="Arial" w:eastAsia="Times New Roman" w:hAnsi="Arial" w:cs="Arial"/>
          <w:color w:val="000000" w:themeColor="text1"/>
          <w:sz w:val="24"/>
          <w:szCs w:val="24"/>
        </w:rPr>
        <w:t>Streamlit</w:t>
      </w:r>
      <w:proofErr w:type="spellEnd"/>
      <w:r w:rsidRPr="00870681">
        <w:rPr>
          <w:rFonts w:ascii="Arial" w:eastAsia="Times New Roman" w:hAnsi="Arial" w:cs="Arial"/>
          <w:color w:val="000000" w:themeColor="text1"/>
          <w:sz w:val="24"/>
          <w:szCs w:val="24"/>
        </w:rPr>
        <w:t xml:space="preserve"> application (</w:t>
      </w:r>
      <w:r w:rsidRPr="00870681">
        <w:rPr>
          <w:rFonts w:ascii="Courier New" w:eastAsia="Times New Roman" w:hAnsi="Courier New" w:cs="Courier New"/>
          <w:color w:val="000000" w:themeColor="text1"/>
          <w:sz w:val="20"/>
          <w:szCs w:val="20"/>
          <w:bdr w:val="single" w:sz="4" w:space="1" w:color="444746" w:frame="1"/>
        </w:rPr>
        <w:t>app.py</w:t>
      </w:r>
      <w:r w:rsidRPr="00870681">
        <w:rPr>
          <w:rFonts w:ascii="Arial" w:eastAsia="Times New Roman" w:hAnsi="Arial" w:cs="Arial"/>
          <w:color w:val="000000" w:themeColor="text1"/>
          <w:sz w:val="24"/>
          <w:szCs w:val="24"/>
        </w:rPr>
        <w:t>), and a </w:t>
      </w:r>
      <w:r w:rsidRPr="00870681">
        <w:rPr>
          <w:rFonts w:ascii="Courier New" w:eastAsia="Times New Roman" w:hAnsi="Courier New" w:cs="Courier New"/>
          <w:color w:val="000000" w:themeColor="text1"/>
          <w:sz w:val="20"/>
          <w:szCs w:val="20"/>
          <w:bdr w:val="single" w:sz="4" w:space="1" w:color="444746" w:frame="1"/>
        </w:rPr>
        <w:t>requirements.txt</w:t>
      </w:r>
      <w:r w:rsidRPr="00870681">
        <w:rPr>
          <w:rFonts w:ascii="Arial" w:eastAsia="Times New Roman" w:hAnsi="Arial" w:cs="Arial"/>
          <w:color w:val="000000" w:themeColor="text1"/>
          <w:sz w:val="24"/>
          <w:szCs w:val="24"/>
        </w:rPr>
        <w:t> file was generated.</w:t>
      </w:r>
    </w:p>
    <w:p w14:paraId="4635DBEA" w14:textId="77777777" w:rsidR="0093641E" w:rsidRDefault="0093641E" w:rsidP="0093641E">
      <w:pPr>
        <w:spacing w:before="120" w:after="120" w:line="240" w:lineRule="auto"/>
        <w:jc w:val="both"/>
        <w:rPr>
          <w:rFonts w:ascii="Arial" w:eastAsia="Times New Roman" w:hAnsi="Arial" w:cs="Arial"/>
          <w:color w:val="000000" w:themeColor="text1"/>
          <w:sz w:val="35"/>
          <w:szCs w:val="35"/>
        </w:rPr>
      </w:pPr>
    </w:p>
    <w:p w14:paraId="3E26A790" w14:textId="77777777" w:rsidR="00870681" w:rsidRPr="00870681" w:rsidRDefault="00870681"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Model Recommendations:</w:t>
      </w:r>
    </w:p>
    <w:p w14:paraId="6BF71D92"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 xml:space="preserve">Based on the comparative analysis, Random Forest and </w:t>
      </w:r>
      <w:proofErr w:type="spellStart"/>
      <w:r w:rsidRPr="00870681">
        <w:rPr>
          <w:rFonts w:ascii="Arial" w:eastAsia="Times New Roman" w:hAnsi="Arial" w:cs="Arial"/>
          <w:color w:val="000000" w:themeColor="text1"/>
          <w:sz w:val="24"/>
          <w:szCs w:val="24"/>
        </w:rPr>
        <w:t>XGBoost</w:t>
      </w:r>
      <w:proofErr w:type="spellEnd"/>
      <w:r w:rsidRPr="00870681">
        <w:rPr>
          <w:rFonts w:ascii="Arial" w:eastAsia="Times New Roman" w:hAnsi="Arial" w:cs="Arial"/>
          <w:color w:val="000000" w:themeColor="text1"/>
          <w:sz w:val="24"/>
          <w:szCs w:val="24"/>
        </w:rPr>
        <w:t xml:space="preserve"> models demonstrate superior predictive performance for identifying customer churn. Therefore, </w:t>
      </w:r>
      <w:r w:rsidRPr="00870681">
        <w:rPr>
          <w:rFonts w:ascii="Arial" w:eastAsia="Times New Roman" w:hAnsi="Arial" w:cs="Arial"/>
          <w:b/>
          <w:bCs/>
          <w:color w:val="000000" w:themeColor="text1"/>
          <w:sz w:val="24"/>
          <w:szCs w:val="24"/>
        </w:rPr>
        <w:t xml:space="preserve">Random Forest or </w:t>
      </w:r>
      <w:proofErr w:type="spellStart"/>
      <w:r w:rsidRPr="00870681">
        <w:rPr>
          <w:rFonts w:ascii="Arial" w:eastAsia="Times New Roman" w:hAnsi="Arial" w:cs="Arial"/>
          <w:b/>
          <w:bCs/>
          <w:color w:val="000000" w:themeColor="text1"/>
          <w:sz w:val="24"/>
          <w:szCs w:val="24"/>
        </w:rPr>
        <w:t>XGBoost</w:t>
      </w:r>
      <w:proofErr w:type="spellEnd"/>
      <w:r w:rsidRPr="00870681">
        <w:rPr>
          <w:rFonts w:ascii="Arial" w:eastAsia="Times New Roman" w:hAnsi="Arial" w:cs="Arial"/>
          <w:color w:val="000000" w:themeColor="text1"/>
          <w:sz w:val="24"/>
          <w:szCs w:val="24"/>
        </w:rPr>
        <w:t> are recommended for deployment in production environments where accurate churn prediction is paramount. Their higher accuracy and robust handling of complex relationships make them ideal for predictive tasks.</w:t>
      </w:r>
    </w:p>
    <w:p w14:paraId="02365737"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For explaining churn drivers to stakeholders and gaining interpretable insights, </w:t>
      </w:r>
      <w:r w:rsidRPr="00870681">
        <w:rPr>
          <w:rFonts w:ascii="Arial" w:eastAsia="Times New Roman" w:hAnsi="Arial" w:cs="Arial"/>
          <w:b/>
          <w:bCs/>
          <w:color w:val="000000" w:themeColor="text1"/>
          <w:sz w:val="24"/>
          <w:szCs w:val="24"/>
        </w:rPr>
        <w:t>Logistic Regression</w:t>
      </w:r>
      <w:r w:rsidRPr="00870681">
        <w:rPr>
          <w:rFonts w:ascii="Arial" w:eastAsia="Times New Roman" w:hAnsi="Arial" w:cs="Arial"/>
          <w:color w:val="000000" w:themeColor="text1"/>
          <w:sz w:val="24"/>
          <w:szCs w:val="24"/>
        </w:rPr>
        <w:t> is the preferred model. Its coefficients directly indicate the direction and magnitude of a feature's impact on churn, making it excellent for communicating 'why' a customer might churn.</w:t>
      </w:r>
    </w:p>
    <w:p w14:paraId="79BC7F1E" w14:textId="77777777" w:rsidR="00870681" w:rsidRPr="00870681" w:rsidRDefault="00870681"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Key Churn Drivers:</w:t>
      </w:r>
    </w:p>
    <w:p w14:paraId="4F658D33"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The analysis consistently highlighted several significant factors driving customer churn across all models:</w:t>
      </w:r>
    </w:p>
    <w:p w14:paraId="05E6AC48"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Contract Type:</w:t>
      </w:r>
      <w:r w:rsidRPr="00870681">
        <w:rPr>
          <w:rFonts w:ascii="Arial" w:eastAsia="Times New Roman" w:hAnsi="Arial" w:cs="Arial"/>
          <w:color w:val="000000" w:themeColor="text1"/>
          <w:sz w:val="24"/>
          <w:szCs w:val="24"/>
        </w:rPr>
        <w:t> Month-to-month contracts are a very strong indicator of churn.</w:t>
      </w:r>
    </w:p>
    <w:p w14:paraId="7D6BF5F5"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Tenure:</w:t>
      </w:r>
      <w:r w:rsidRPr="00870681">
        <w:rPr>
          <w:rFonts w:ascii="Arial" w:eastAsia="Times New Roman" w:hAnsi="Arial" w:cs="Arial"/>
          <w:color w:val="000000" w:themeColor="text1"/>
          <w:sz w:val="24"/>
          <w:szCs w:val="24"/>
        </w:rPr>
        <w:t> Customers with shorter tenures are significantly more likely to churn.</w:t>
      </w:r>
    </w:p>
    <w:p w14:paraId="31C7B3DD"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Monthly Charges:</w:t>
      </w:r>
      <w:r w:rsidRPr="00870681">
        <w:rPr>
          <w:rFonts w:ascii="Arial" w:eastAsia="Times New Roman" w:hAnsi="Arial" w:cs="Arial"/>
          <w:color w:val="000000" w:themeColor="text1"/>
          <w:sz w:val="24"/>
          <w:szCs w:val="24"/>
        </w:rPr>
        <w:t> Higher monthly charges are associated with increased churn, especially in the 61-100+ range.</w:t>
      </w:r>
    </w:p>
    <w:p w14:paraId="554BE280"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Online Security:</w:t>
      </w:r>
      <w:r w:rsidRPr="00870681">
        <w:rPr>
          <w:rFonts w:ascii="Arial" w:eastAsia="Times New Roman" w:hAnsi="Arial" w:cs="Arial"/>
          <w:color w:val="000000" w:themeColor="text1"/>
          <w:sz w:val="24"/>
          <w:szCs w:val="24"/>
        </w:rPr>
        <w:t> Lack of online security services is a major churn driver.</w:t>
      </w:r>
    </w:p>
    <w:p w14:paraId="5B3D31B3"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Tech Support:</w:t>
      </w:r>
      <w:r w:rsidRPr="00870681">
        <w:rPr>
          <w:rFonts w:ascii="Arial" w:eastAsia="Times New Roman" w:hAnsi="Arial" w:cs="Arial"/>
          <w:color w:val="000000" w:themeColor="text1"/>
          <w:sz w:val="24"/>
          <w:szCs w:val="24"/>
        </w:rPr>
        <w:t> Absence of tech support services correlates with higher churn.</w:t>
      </w:r>
    </w:p>
    <w:p w14:paraId="55A87AC4"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Internet Service Type:</w:t>
      </w:r>
      <w:r w:rsidRPr="00870681">
        <w:rPr>
          <w:rFonts w:ascii="Arial" w:eastAsia="Times New Roman" w:hAnsi="Arial" w:cs="Arial"/>
          <w:color w:val="000000" w:themeColor="text1"/>
          <w:sz w:val="24"/>
          <w:szCs w:val="24"/>
        </w:rPr>
        <w:t> Fiber optic internet service users show a higher propensity to churn compared to DSL users.</w:t>
      </w:r>
    </w:p>
    <w:p w14:paraId="3B7A89C5"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Paperless Billing:</w:t>
      </w:r>
      <w:r w:rsidRPr="00870681">
        <w:rPr>
          <w:rFonts w:ascii="Arial" w:eastAsia="Times New Roman" w:hAnsi="Arial" w:cs="Arial"/>
          <w:color w:val="000000" w:themeColor="text1"/>
          <w:sz w:val="24"/>
          <w:szCs w:val="24"/>
        </w:rPr>
        <w:t> Customers opted for paperless billing tend to churn more.</w:t>
      </w:r>
    </w:p>
    <w:p w14:paraId="670418DD"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Senior Citizen:</w:t>
      </w:r>
      <w:r w:rsidRPr="00870681">
        <w:rPr>
          <w:rFonts w:ascii="Arial" w:eastAsia="Times New Roman" w:hAnsi="Arial" w:cs="Arial"/>
          <w:color w:val="000000" w:themeColor="text1"/>
          <w:sz w:val="24"/>
          <w:szCs w:val="24"/>
        </w:rPr>
        <w:t> Senior citizens have a higher churn rate.</w:t>
      </w:r>
    </w:p>
    <w:p w14:paraId="233ACF5F" w14:textId="77777777" w:rsidR="00870681" w:rsidRPr="00870681" w:rsidRDefault="00870681" w:rsidP="0093641E">
      <w:pPr>
        <w:numPr>
          <w:ilvl w:val="0"/>
          <w:numId w:val="10"/>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Device Protection:</w:t>
      </w:r>
      <w:r w:rsidRPr="00870681">
        <w:rPr>
          <w:rFonts w:ascii="Arial" w:eastAsia="Times New Roman" w:hAnsi="Arial" w:cs="Arial"/>
          <w:color w:val="000000" w:themeColor="text1"/>
          <w:sz w:val="24"/>
          <w:szCs w:val="24"/>
        </w:rPr>
        <w:t> Lack of device protection also contributes to churn.</w:t>
      </w:r>
    </w:p>
    <w:p w14:paraId="2232375F" w14:textId="77777777" w:rsidR="00870681" w:rsidRPr="00870681" w:rsidRDefault="00870681" w:rsidP="0093641E">
      <w:pPr>
        <w:spacing w:before="120" w:after="120" w:line="240" w:lineRule="auto"/>
        <w:jc w:val="both"/>
        <w:outlineLvl w:val="2"/>
        <w:rPr>
          <w:rFonts w:ascii="Arial" w:eastAsia="Times New Roman" w:hAnsi="Arial" w:cs="Arial"/>
          <w:color w:val="000000" w:themeColor="text1"/>
          <w:sz w:val="30"/>
          <w:szCs w:val="30"/>
        </w:rPr>
      </w:pPr>
      <w:r w:rsidRPr="00870681">
        <w:rPr>
          <w:rFonts w:ascii="Arial" w:eastAsia="Times New Roman" w:hAnsi="Arial" w:cs="Arial"/>
          <w:color w:val="000000" w:themeColor="text1"/>
          <w:sz w:val="30"/>
          <w:szCs w:val="30"/>
        </w:rPr>
        <w:t>Actionable Retention Strategies:</w:t>
      </w:r>
    </w:p>
    <w:p w14:paraId="7B82F267" w14:textId="77777777" w:rsidR="00870681" w:rsidRPr="00870681" w:rsidRDefault="00870681" w:rsidP="0093641E">
      <w:pPr>
        <w:spacing w:before="120" w:after="120" w:line="240" w:lineRule="auto"/>
        <w:jc w:val="both"/>
        <w:rPr>
          <w:rFonts w:ascii="Arial" w:eastAsia="Times New Roman" w:hAnsi="Arial" w:cs="Arial"/>
          <w:color w:val="000000" w:themeColor="text1"/>
          <w:sz w:val="24"/>
          <w:szCs w:val="24"/>
        </w:rPr>
      </w:pPr>
      <w:r w:rsidRPr="00870681">
        <w:rPr>
          <w:rFonts w:ascii="Arial" w:eastAsia="Times New Roman" w:hAnsi="Arial" w:cs="Arial"/>
          <w:color w:val="000000" w:themeColor="text1"/>
          <w:sz w:val="24"/>
          <w:szCs w:val="24"/>
        </w:rPr>
        <w:t>To mitigate customer churn, the telecom company should implement targeted strategies focusing on the identified drivers:</w:t>
      </w:r>
    </w:p>
    <w:p w14:paraId="699A50C7"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Target Month-to-Month Contract Customers:</w:t>
      </w:r>
      <w:r w:rsidRPr="00870681">
        <w:rPr>
          <w:rFonts w:ascii="Arial" w:eastAsia="Times New Roman" w:hAnsi="Arial" w:cs="Arial"/>
          <w:color w:val="000000" w:themeColor="text1"/>
          <w:sz w:val="24"/>
          <w:szCs w:val="24"/>
        </w:rPr>
        <w:t> Offer incentives (e.g., discounts, bundled services, loyalty bonuses) to encourage customers on month-to-month contracts to switch to longer-term contracts (one-year or two-year), thereby increasing their commitment.</w:t>
      </w:r>
    </w:p>
    <w:p w14:paraId="6019C9C4"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Early Tenure Engagement:</w:t>
      </w:r>
      <w:r w:rsidRPr="00870681">
        <w:rPr>
          <w:rFonts w:ascii="Arial" w:eastAsia="Times New Roman" w:hAnsi="Arial" w:cs="Arial"/>
          <w:color w:val="000000" w:themeColor="text1"/>
          <w:sz w:val="24"/>
          <w:szCs w:val="24"/>
        </w:rPr>
        <w:t> Implement proactive engagement programs for new customers, particularly within their first year, to ensure satisfaction and address any early issues that might lead to churn.</w:t>
      </w:r>
    </w:p>
    <w:p w14:paraId="585E5E7C"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lastRenderedPageBreak/>
        <w:t>Bundle Security &amp; Support Services:</w:t>
      </w:r>
      <w:r w:rsidRPr="00870681">
        <w:rPr>
          <w:rFonts w:ascii="Arial" w:eastAsia="Times New Roman" w:hAnsi="Arial" w:cs="Arial"/>
          <w:color w:val="000000" w:themeColor="text1"/>
          <w:sz w:val="24"/>
          <w:szCs w:val="24"/>
        </w:rPr>
        <w:t> Actively promote and bundle online security and tech support services, especially for customers currently without them. Highlight the value and benefits of these services to improve retention.</w:t>
      </w:r>
    </w:p>
    <w:p w14:paraId="375BA5AC"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Address Fiber Optic Customer Satisfaction:</w:t>
      </w:r>
      <w:r w:rsidRPr="00870681">
        <w:rPr>
          <w:rFonts w:ascii="Arial" w:eastAsia="Times New Roman" w:hAnsi="Arial" w:cs="Arial"/>
          <w:color w:val="000000" w:themeColor="text1"/>
          <w:sz w:val="24"/>
          <w:szCs w:val="24"/>
        </w:rPr>
        <w:t> Investigate the reasons for higher churn among fiber optic users. This could involve improving service reliability, offering better customer support for technical issues specific to fiber optic, or re-evaluating pricing strategies for this segment.</w:t>
      </w:r>
    </w:p>
    <w:p w14:paraId="51EF7D2B"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Review Paperless Billing Experience:</w:t>
      </w:r>
      <w:r w:rsidRPr="00870681">
        <w:rPr>
          <w:rFonts w:ascii="Arial" w:eastAsia="Times New Roman" w:hAnsi="Arial" w:cs="Arial"/>
          <w:color w:val="000000" w:themeColor="text1"/>
          <w:sz w:val="24"/>
          <w:szCs w:val="24"/>
        </w:rPr>
        <w:t> Understand why paperless billing is associated with higher churn. It might indicate a segment that is less engaged or more price-sensitive. Consider offering personalized communications or benefits to these customers.</w:t>
      </w:r>
    </w:p>
    <w:p w14:paraId="6BA1B19C" w14:textId="77777777"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Senior Citizen Specific Programs:</w:t>
      </w:r>
      <w:r w:rsidRPr="00870681">
        <w:rPr>
          <w:rFonts w:ascii="Arial" w:eastAsia="Times New Roman" w:hAnsi="Arial" w:cs="Arial"/>
          <w:color w:val="000000" w:themeColor="text1"/>
          <w:sz w:val="24"/>
          <w:szCs w:val="24"/>
        </w:rPr>
        <w:t> Develop tailored plans, support services, or educational resources for senior citizens, addressing their specific needs and concerns to improve their loyalty.</w:t>
      </w:r>
    </w:p>
    <w:p w14:paraId="3527A974" w14:textId="77777777" w:rsidR="00870681" w:rsidRPr="00870681" w:rsidRDefault="00870681" w:rsidP="0093641E">
      <w:pPr>
        <w:numPr>
          <w:ilvl w:val="0"/>
          <w:numId w:val="11"/>
        </w:numPr>
        <w:spacing w:beforeAutospacing="1" w:after="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Optimize Pricing for High Monthly Charges:</w:t>
      </w:r>
      <w:r w:rsidRPr="00870681">
        <w:rPr>
          <w:rFonts w:ascii="Arial" w:eastAsia="Times New Roman" w:hAnsi="Arial" w:cs="Arial"/>
          <w:color w:val="000000" w:themeColor="text1"/>
          <w:sz w:val="24"/>
          <w:szCs w:val="24"/>
        </w:rPr>
        <w:t> For customers with high monthly charges, especially those in the </w:t>
      </w:r>
      <w:r w:rsidRPr="00870681">
        <w:rPr>
          <w:rFonts w:ascii="MathJax_Main" w:eastAsia="Times New Roman" w:hAnsi="MathJax_Main" w:cs="Arial"/>
          <w:color w:val="000000" w:themeColor="text1"/>
          <w:sz w:val="29"/>
          <w:szCs w:val="29"/>
          <w:bdr w:val="none" w:sz="0" w:space="0" w:color="auto" w:frame="1"/>
        </w:rPr>
        <w:t>61−</w:t>
      </w:r>
      <w:r w:rsidRPr="00870681">
        <w:rPr>
          <w:rFonts w:ascii="Arial" w:eastAsia="Times New Roman" w:hAnsi="Arial" w:cs="Arial"/>
          <w:color w:val="000000" w:themeColor="text1"/>
          <w:sz w:val="24"/>
          <w:szCs w:val="24"/>
        </w:rPr>
        <w:t>100+ range, consider offering personalized plans, loyalty discounts, or value-added services to prevent them from seeking alternatives.</w:t>
      </w:r>
    </w:p>
    <w:p w14:paraId="0D400A34" w14:textId="07C9AEB0" w:rsidR="00870681" w:rsidRPr="00870681" w:rsidRDefault="00870681" w:rsidP="0093641E">
      <w:pPr>
        <w:numPr>
          <w:ilvl w:val="0"/>
          <w:numId w:val="11"/>
        </w:numPr>
        <w:spacing w:before="100" w:beforeAutospacing="1" w:after="100" w:afterAutospacing="1" w:line="240" w:lineRule="auto"/>
        <w:jc w:val="both"/>
        <w:rPr>
          <w:rFonts w:ascii="Arial" w:eastAsia="Times New Roman" w:hAnsi="Arial" w:cs="Arial"/>
          <w:color w:val="000000" w:themeColor="text1"/>
          <w:sz w:val="24"/>
          <w:szCs w:val="24"/>
        </w:rPr>
      </w:pPr>
      <w:r w:rsidRPr="00870681">
        <w:rPr>
          <w:rFonts w:ascii="Arial" w:eastAsia="Times New Roman" w:hAnsi="Arial" w:cs="Arial"/>
          <w:b/>
          <w:bCs/>
          <w:color w:val="000000" w:themeColor="text1"/>
          <w:sz w:val="24"/>
          <w:szCs w:val="24"/>
        </w:rPr>
        <w:t>Offer Device Protection Incentives:</w:t>
      </w:r>
      <w:r w:rsidRPr="00870681">
        <w:rPr>
          <w:rFonts w:ascii="Arial" w:eastAsia="Times New Roman" w:hAnsi="Arial" w:cs="Arial"/>
          <w:color w:val="000000" w:themeColor="text1"/>
          <w:sz w:val="24"/>
          <w:szCs w:val="24"/>
        </w:rPr>
        <w:t> Promote device protection plans more actively, perhaps by bundling them with other services or offering initial trial periods.</w:t>
      </w:r>
    </w:p>
    <w:p w14:paraId="14CB56E5" w14:textId="77777777" w:rsidR="000F09C0" w:rsidRPr="00870681" w:rsidRDefault="000F09C0" w:rsidP="0093641E">
      <w:pPr>
        <w:jc w:val="both"/>
        <w:rPr>
          <w:color w:val="000000" w:themeColor="text1"/>
        </w:rPr>
      </w:pPr>
    </w:p>
    <w:sectPr w:rsidR="000F09C0" w:rsidRPr="00870681" w:rsidSect="0093641E">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3EB3"/>
    <w:multiLevelType w:val="multilevel"/>
    <w:tmpl w:val="1D0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5FCB"/>
    <w:multiLevelType w:val="multilevel"/>
    <w:tmpl w:val="73D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600AC"/>
    <w:multiLevelType w:val="multilevel"/>
    <w:tmpl w:val="E342E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821FE"/>
    <w:multiLevelType w:val="multilevel"/>
    <w:tmpl w:val="9850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F617B"/>
    <w:multiLevelType w:val="multilevel"/>
    <w:tmpl w:val="E47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42C26"/>
    <w:multiLevelType w:val="multilevel"/>
    <w:tmpl w:val="DC506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83BAF"/>
    <w:multiLevelType w:val="multilevel"/>
    <w:tmpl w:val="B36A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E0B06"/>
    <w:multiLevelType w:val="multilevel"/>
    <w:tmpl w:val="4A06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47C9D"/>
    <w:multiLevelType w:val="multilevel"/>
    <w:tmpl w:val="EE8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C3B27"/>
    <w:multiLevelType w:val="multilevel"/>
    <w:tmpl w:val="E912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F775E"/>
    <w:multiLevelType w:val="multilevel"/>
    <w:tmpl w:val="6774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C532A"/>
    <w:multiLevelType w:val="multilevel"/>
    <w:tmpl w:val="4DE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47DB4"/>
    <w:multiLevelType w:val="multilevel"/>
    <w:tmpl w:val="4DD8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65AFD"/>
    <w:multiLevelType w:val="multilevel"/>
    <w:tmpl w:val="F076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083A7C"/>
    <w:multiLevelType w:val="multilevel"/>
    <w:tmpl w:val="F1A8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C4887"/>
    <w:multiLevelType w:val="multilevel"/>
    <w:tmpl w:val="722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173E"/>
    <w:multiLevelType w:val="multilevel"/>
    <w:tmpl w:val="D46A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2505A"/>
    <w:multiLevelType w:val="multilevel"/>
    <w:tmpl w:val="BA2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07A2B"/>
    <w:multiLevelType w:val="multilevel"/>
    <w:tmpl w:val="1636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1010C"/>
    <w:multiLevelType w:val="multilevel"/>
    <w:tmpl w:val="9FC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14158"/>
    <w:multiLevelType w:val="multilevel"/>
    <w:tmpl w:val="3C70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DD2C6D"/>
    <w:multiLevelType w:val="multilevel"/>
    <w:tmpl w:val="2424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B33E23"/>
    <w:multiLevelType w:val="multilevel"/>
    <w:tmpl w:val="24CE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0E1876"/>
    <w:multiLevelType w:val="multilevel"/>
    <w:tmpl w:val="2A5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93A8D"/>
    <w:multiLevelType w:val="multilevel"/>
    <w:tmpl w:val="C9B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67D62"/>
    <w:multiLevelType w:val="multilevel"/>
    <w:tmpl w:val="D66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B4747"/>
    <w:multiLevelType w:val="multilevel"/>
    <w:tmpl w:val="720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77FD3"/>
    <w:multiLevelType w:val="multilevel"/>
    <w:tmpl w:val="4E84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7703D0"/>
    <w:multiLevelType w:val="multilevel"/>
    <w:tmpl w:val="DD40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D04DE"/>
    <w:multiLevelType w:val="multilevel"/>
    <w:tmpl w:val="D76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43386"/>
    <w:multiLevelType w:val="multilevel"/>
    <w:tmpl w:val="9E7E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C12A88"/>
    <w:multiLevelType w:val="multilevel"/>
    <w:tmpl w:val="9E7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57095"/>
    <w:multiLevelType w:val="multilevel"/>
    <w:tmpl w:val="CB7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727DE"/>
    <w:multiLevelType w:val="multilevel"/>
    <w:tmpl w:val="41C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02423"/>
    <w:multiLevelType w:val="multilevel"/>
    <w:tmpl w:val="33D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14706"/>
    <w:multiLevelType w:val="multilevel"/>
    <w:tmpl w:val="C4B0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EC6359"/>
    <w:multiLevelType w:val="multilevel"/>
    <w:tmpl w:val="4F2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528AA"/>
    <w:multiLevelType w:val="multilevel"/>
    <w:tmpl w:val="952E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D737C"/>
    <w:multiLevelType w:val="multilevel"/>
    <w:tmpl w:val="63B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A3879"/>
    <w:multiLevelType w:val="multilevel"/>
    <w:tmpl w:val="576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261A8"/>
    <w:multiLevelType w:val="multilevel"/>
    <w:tmpl w:val="5946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474A29"/>
    <w:multiLevelType w:val="multilevel"/>
    <w:tmpl w:val="86CC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9C180D"/>
    <w:multiLevelType w:val="multilevel"/>
    <w:tmpl w:val="B33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E4750"/>
    <w:multiLevelType w:val="multilevel"/>
    <w:tmpl w:val="1BC24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43"/>
  </w:num>
  <w:num w:numId="3">
    <w:abstractNumId w:val="14"/>
  </w:num>
  <w:num w:numId="4">
    <w:abstractNumId w:val="26"/>
  </w:num>
  <w:num w:numId="5">
    <w:abstractNumId w:val="2"/>
  </w:num>
  <w:num w:numId="6">
    <w:abstractNumId w:val="3"/>
  </w:num>
  <w:num w:numId="7">
    <w:abstractNumId w:val="23"/>
  </w:num>
  <w:num w:numId="8">
    <w:abstractNumId w:val="40"/>
  </w:num>
  <w:num w:numId="9">
    <w:abstractNumId w:val="32"/>
  </w:num>
  <w:num w:numId="10">
    <w:abstractNumId w:val="0"/>
  </w:num>
  <w:num w:numId="11">
    <w:abstractNumId w:val="35"/>
  </w:num>
  <w:num w:numId="12">
    <w:abstractNumId w:val="19"/>
  </w:num>
  <w:num w:numId="13">
    <w:abstractNumId w:val="41"/>
  </w:num>
  <w:num w:numId="14">
    <w:abstractNumId w:val="15"/>
  </w:num>
  <w:num w:numId="15">
    <w:abstractNumId w:val="6"/>
  </w:num>
  <w:num w:numId="16">
    <w:abstractNumId w:val="11"/>
  </w:num>
  <w:num w:numId="17">
    <w:abstractNumId w:val="16"/>
  </w:num>
  <w:num w:numId="18">
    <w:abstractNumId w:val="42"/>
  </w:num>
  <w:num w:numId="19">
    <w:abstractNumId w:val="5"/>
  </w:num>
  <w:num w:numId="20">
    <w:abstractNumId w:val="34"/>
  </w:num>
  <w:num w:numId="21">
    <w:abstractNumId w:val="10"/>
  </w:num>
  <w:num w:numId="22">
    <w:abstractNumId w:val="31"/>
  </w:num>
  <w:num w:numId="23">
    <w:abstractNumId w:val="21"/>
  </w:num>
  <w:num w:numId="24">
    <w:abstractNumId w:val="17"/>
  </w:num>
  <w:num w:numId="25">
    <w:abstractNumId w:val="9"/>
  </w:num>
  <w:num w:numId="26">
    <w:abstractNumId w:val="25"/>
  </w:num>
  <w:num w:numId="27">
    <w:abstractNumId w:val="13"/>
  </w:num>
  <w:num w:numId="28">
    <w:abstractNumId w:val="1"/>
  </w:num>
  <w:num w:numId="29">
    <w:abstractNumId w:val="7"/>
  </w:num>
  <w:num w:numId="30">
    <w:abstractNumId w:val="33"/>
  </w:num>
  <w:num w:numId="31">
    <w:abstractNumId w:val="22"/>
  </w:num>
  <w:num w:numId="32">
    <w:abstractNumId w:val="38"/>
  </w:num>
  <w:num w:numId="33">
    <w:abstractNumId w:val="30"/>
  </w:num>
  <w:num w:numId="34">
    <w:abstractNumId w:val="36"/>
  </w:num>
  <w:num w:numId="35">
    <w:abstractNumId w:val="28"/>
  </w:num>
  <w:num w:numId="36">
    <w:abstractNumId w:val="8"/>
  </w:num>
  <w:num w:numId="37">
    <w:abstractNumId w:val="37"/>
  </w:num>
  <w:num w:numId="38">
    <w:abstractNumId w:val="29"/>
  </w:num>
  <w:num w:numId="39">
    <w:abstractNumId w:val="27"/>
  </w:num>
  <w:num w:numId="40">
    <w:abstractNumId w:val="24"/>
  </w:num>
  <w:num w:numId="41">
    <w:abstractNumId w:val="20"/>
  </w:num>
  <w:num w:numId="42">
    <w:abstractNumId w:val="18"/>
  </w:num>
  <w:num w:numId="43">
    <w:abstractNumId w:val="12"/>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81"/>
    <w:rsid w:val="000F09C0"/>
    <w:rsid w:val="00263C5C"/>
    <w:rsid w:val="00870681"/>
    <w:rsid w:val="0093641E"/>
    <w:rsid w:val="00977CAA"/>
    <w:rsid w:val="00A12D54"/>
    <w:rsid w:val="00CC1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627C"/>
  <w15:chartTrackingRefBased/>
  <w15:docId w15:val="{BC0FCEEA-5753-4B0A-86B4-FBA0E4BC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06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06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06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06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0681"/>
    <w:rPr>
      <w:rFonts w:ascii="Times New Roman" w:eastAsia="Times New Roman" w:hAnsi="Times New Roman" w:cs="Times New Roman"/>
      <w:b/>
      <w:bCs/>
      <w:sz w:val="27"/>
      <w:szCs w:val="27"/>
    </w:rPr>
  </w:style>
  <w:style w:type="paragraph" w:customStyle="1" w:styleId="msonormal0">
    <w:name w:val="msonormal"/>
    <w:basedOn w:val="Normal"/>
    <w:rsid w:val="008706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706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0681"/>
    <w:rPr>
      <w:b/>
      <w:bCs/>
    </w:rPr>
  </w:style>
  <w:style w:type="character" w:styleId="Hyperlink">
    <w:name w:val="Hyperlink"/>
    <w:basedOn w:val="DefaultParagraphFont"/>
    <w:uiPriority w:val="99"/>
    <w:semiHidden/>
    <w:unhideWhenUsed/>
    <w:rsid w:val="00870681"/>
    <w:rPr>
      <w:color w:val="0000FF"/>
      <w:u w:val="single"/>
    </w:rPr>
  </w:style>
  <w:style w:type="character" w:styleId="FollowedHyperlink">
    <w:name w:val="FollowedHyperlink"/>
    <w:basedOn w:val="DefaultParagraphFont"/>
    <w:uiPriority w:val="99"/>
    <w:semiHidden/>
    <w:unhideWhenUsed/>
    <w:rsid w:val="00870681"/>
    <w:rPr>
      <w:color w:val="800080"/>
      <w:u w:val="single"/>
    </w:rPr>
  </w:style>
  <w:style w:type="character" w:styleId="HTMLCode">
    <w:name w:val="HTML Code"/>
    <w:basedOn w:val="DefaultParagraphFont"/>
    <w:uiPriority w:val="99"/>
    <w:semiHidden/>
    <w:unhideWhenUsed/>
    <w:rsid w:val="00870681"/>
    <w:rPr>
      <w:rFonts w:ascii="Courier New" w:eastAsia="Times New Roman" w:hAnsi="Courier New" w:cs="Courier New"/>
      <w:sz w:val="20"/>
      <w:szCs w:val="20"/>
    </w:rPr>
  </w:style>
  <w:style w:type="character" w:customStyle="1" w:styleId="imported-info-area">
    <w:name w:val="imported-info-area"/>
    <w:basedOn w:val="DefaultParagraphFont"/>
    <w:rsid w:val="00870681"/>
  </w:style>
  <w:style w:type="character" w:customStyle="1" w:styleId="label">
    <w:name w:val="label"/>
    <w:basedOn w:val="DefaultParagraphFont"/>
    <w:rsid w:val="00870681"/>
  </w:style>
  <w:style w:type="character" w:styleId="Emphasis">
    <w:name w:val="Emphasis"/>
    <w:basedOn w:val="DefaultParagraphFont"/>
    <w:uiPriority w:val="20"/>
    <w:qFormat/>
    <w:rsid w:val="00870681"/>
    <w:rPr>
      <w:i/>
      <w:iCs/>
    </w:rPr>
  </w:style>
  <w:style w:type="character" w:customStyle="1" w:styleId="md-ignore">
    <w:name w:val="md-ignore"/>
    <w:basedOn w:val="DefaultParagraphFont"/>
    <w:rsid w:val="00870681"/>
  </w:style>
  <w:style w:type="character" w:customStyle="1" w:styleId="md-math">
    <w:name w:val="md-math"/>
    <w:basedOn w:val="DefaultParagraphFont"/>
    <w:rsid w:val="00870681"/>
  </w:style>
  <w:style w:type="character" w:customStyle="1" w:styleId="mathjax">
    <w:name w:val="mathjax"/>
    <w:basedOn w:val="DefaultParagraphFont"/>
    <w:rsid w:val="00870681"/>
  </w:style>
  <w:style w:type="character" w:customStyle="1" w:styleId="math">
    <w:name w:val="math"/>
    <w:basedOn w:val="DefaultParagraphFont"/>
    <w:rsid w:val="00870681"/>
  </w:style>
  <w:style w:type="character" w:customStyle="1" w:styleId="mrow">
    <w:name w:val="mrow"/>
    <w:basedOn w:val="DefaultParagraphFont"/>
    <w:rsid w:val="00870681"/>
  </w:style>
  <w:style w:type="character" w:customStyle="1" w:styleId="mn">
    <w:name w:val="mn"/>
    <w:basedOn w:val="DefaultParagraphFont"/>
    <w:rsid w:val="00870681"/>
  </w:style>
  <w:style w:type="character" w:customStyle="1" w:styleId="mo">
    <w:name w:val="mo"/>
    <w:basedOn w:val="DefaultParagraphFont"/>
    <w:rsid w:val="00870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264821">
      <w:bodyDiv w:val="1"/>
      <w:marLeft w:val="0"/>
      <w:marRight w:val="0"/>
      <w:marTop w:val="0"/>
      <w:marBottom w:val="0"/>
      <w:divBdr>
        <w:top w:val="none" w:sz="0" w:space="0" w:color="auto"/>
        <w:left w:val="none" w:sz="0" w:space="0" w:color="auto"/>
        <w:bottom w:val="none" w:sz="0" w:space="0" w:color="auto"/>
        <w:right w:val="none" w:sz="0" w:space="0" w:color="auto"/>
      </w:divBdr>
      <w:divsChild>
        <w:div w:id="1076319777">
          <w:marLeft w:val="0"/>
          <w:marRight w:val="0"/>
          <w:marTop w:val="0"/>
          <w:marBottom w:val="0"/>
          <w:divBdr>
            <w:top w:val="none" w:sz="0" w:space="0" w:color="auto"/>
            <w:left w:val="none" w:sz="0" w:space="0" w:color="auto"/>
            <w:bottom w:val="none" w:sz="0" w:space="0" w:color="auto"/>
            <w:right w:val="none" w:sz="0" w:space="0" w:color="auto"/>
          </w:divBdr>
          <w:divsChild>
            <w:div w:id="1366365440">
              <w:marLeft w:val="0"/>
              <w:marRight w:val="0"/>
              <w:marTop w:val="0"/>
              <w:marBottom w:val="0"/>
              <w:divBdr>
                <w:top w:val="none" w:sz="0" w:space="0" w:color="auto"/>
                <w:left w:val="none" w:sz="0" w:space="0" w:color="auto"/>
                <w:bottom w:val="none" w:sz="0" w:space="0" w:color="auto"/>
                <w:right w:val="none" w:sz="0" w:space="0" w:color="auto"/>
              </w:divBdr>
              <w:divsChild>
                <w:div w:id="1445926038">
                  <w:marLeft w:val="0"/>
                  <w:marRight w:val="0"/>
                  <w:marTop w:val="105"/>
                  <w:marBottom w:val="75"/>
                  <w:divBdr>
                    <w:top w:val="none" w:sz="0" w:space="0" w:color="auto"/>
                    <w:left w:val="none" w:sz="0" w:space="0" w:color="auto"/>
                    <w:bottom w:val="none" w:sz="0" w:space="0" w:color="auto"/>
                    <w:right w:val="none" w:sz="0" w:space="0" w:color="auto"/>
                  </w:divBdr>
                  <w:divsChild>
                    <w:div w:id="1302494349">
                      <w:marLeft w:val="0"/>
                      <w:marRight w:val="0"/>
                      <w:marTop w:val="0"/>
                      <w:marBottom w:val="0"/>
                      <w:divBdr>
                        <w:top w:val="none" w:sz="0" w:space="0" w:color="auto"/>
                        <w:left w:val="none" w:sz="0" w:space="0" w:color="auto"/>
                        <w:bottom w:val="none" w:sz="0" w:space="0" w:color="auto"/>
                        <w:right w:val="none" w:sz="0" w:space="0" w:color="auto"/>
                      </w:divBdr>
                      <w:divsChild>
                        <w:div w:id="1727534595">
                          <w:marLeft w:val="0"/>
                          <w:marRight w:val="0"/>
                          <w:marTop w:val="0"/>
                          <w:marBottom w:val="0"/>
                          <w:divBdr>
                            <w:top w:val="none" w:sz="0" w:space="0" w:color="auto"/>
                            <w:left w:val="none" w:sz="0" w:space="0" w:color="auto"/>
                            <w:bottom w:val="none" w:sz="0" w:space="0" w:color="auto"/>
                            <w:right w:val="none" w:sz="0" w:space="0" w:color="auto"/>
                          </w:divBdr>
                          <w:divsChild>
                            <w:div w:id="1020155955">
                              <w:marLeft w:val="0"/>
                              <w:marRight w:val="0"/>
                              <w:marTop w:val="0"/>
                              <w:marBottom w:val="0"/>
                              <w:divBdr>
                                <w:top w:val="none" w:sz="0" w:space="0" w:color="auto"/>
                                <w:left w:val="none" w:sz="0" w:space="0" w:color="auto"/>
                                <w:bottom w:val="none" w:sz="0" w:space="0" w:color="auto"/>
                                <w:right w:val="none" w:sz="0" w:space="0" w:color="auto"/>
                              </w:divBdr>
                              <w:divsChild>
                                <w:div w:id="1140994633">
                                  <w:marLeft w:val="0"/>
                                  <w:marRight w:val="0"/>
                                  <w:marTop w:val="0"/>
                                  <w:marBottom w:val="0"/>
                                  <w:divBdr>
                                    <w:top w:val="none" w:sz="0" w:space="0" w:color="auto"/>
                                    <w:left w:val="none" w:sz="0" w:space="0" w:color="auto"/>
                                    <w:bottom w:val="none" w:sz="0" w:space="0" w:color="auto"/>
                                    <w:right w:val="none" w:sz="0" w:space="0" w:color="auto"/>
                                  </w:divBdr>
                                  <w:divsChild>
                                    <w:div w:id="1166827785">
                                      <w:marLeft w:val="0"/>
                                      <w:marRight w:val="0"/>
                                      <w:marTop w:val="0"/>
                                      <w:marBottom w:val="0"/>
                                      <w:divBdr>
                                        <w:top w:val="none" w:sz="0" w:space="0" w:color="auto"/>
                                        <w:left w:val="none" w:sz="0" w:space="0" w:color="auto"/>
                                        <w:bottom w:val="none" w:sz="0" w:space="0" w:color="auto"/>
                                        <w:right w:val="none" w:sz="0" w:space="0" w:color="auto"/>
                                      </w:divBdr>
                                      <w:divsChild>
                                        <w:div w:id="1882598031">
                                          <w:marLeft w:val="0"/>
                                          <w:marRight w:val="0"/>
                                          <w:marTop w:val="0"/>
                                          <w:marBottom w:val="0"/>
                                          <w:divBdr>
                                            <w:top w:val="none" w:sz="0" w:space="0" w:color="auto"/>
                                            <w:left w:val="none" w:sz="0" w:space="0" w:color="auto"/>
                                            <w:bottom w:val="none" w:sz="0" w:space="0" w:color="auto"/>
                                            <w:right w:val="none" w:sz="0" w:space="0" w:color="auto"/>
                                          </w:divBdr>
                                          <w:divsChild>
                                            <w:div w:id="1743137778">
                                              <w:marLeft w:val="0"/>
                                              <w:marRight w:val="0"/>
                                              <w:marTop w:val="0"/>
                                              <w:marBottom w:val="0"/>
                                              <w:divBdr>
                                                <w:top w:val="none" w:sz="0" w:space="0" w:color="auto"/>
                                                <w:left w:val="none" w:sz="0" w:space="0" w:color="auto"/>
                                                <w:bottom w:val="none" w:sz="0" w:space="0" w:color="auto"/>
                                                <w:right w:val="none" w:sz="0" w:space="0" w:color="auto"/>
                                              </w:divBdr>
                                              <w:divsChild>
                                                <w:div w:id="12433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739228">
                              <w:marLeft w:val="0"/>
                              <w:marRight w:val="0"/>
                              <w:marTop w:val="0"/>
                              <w:marBottom w:val="0"/>
                              <w:divBdr>
                                <w:top w:val="none" w:sz="0" w:space="0" w:color="auto"/>
                                <w:left w:val="none" w:sz="0" w:space="0" w:color="auto"/>
                                <w:bottom w:val="none" w:sz="0" w:space="0" w:color="auto"/>
                                <w:right w:val="none" w:sz="0" w:space="0" w:color="auto"/>
                              </w:divBdr>
                            </w:div>
                          </w:divsChild>
                        </w:div>
                        <w:div w:id="811022948">
                          <w:marLeft w:val="0"/>
                          <w:marRight w:val="0"/>
                          <w:marTop w:val="0"/>
                          <w:marBottom w:val="0"/>
                          <w:divBdr>
                            <w:top w:val="none" w:sz="0" w:space="0" w:color="auto"/>
                            <w:left w:val="none" w:sz="0" w:space="0" w:color="auto"/>
                            <w:bottom w:val="none" w:sz="0" w:space="0" w:color="auto"/>
                            <w:right w:val="none" w:sz="0" w:space="0" w:color="auto"/>
                          </w:divBdr>
                          <w:divsChild>
                            <w:div w:id="675350930">
                              <w:marLeft w:val="0"/>
                              <w:marRight w:val="0"/>
                              <w:marTop w:val="0"/>
                              <w:marBottom w:val="0"/>
                              <w:divBdr>
                                <w:top w:val="none" w:sz="0" w:space="0" w:color="auto"/>
                                <w:left w:val="none" w:sz="0" w:space="0" w:color="auto"/>
                                <w:bottom w:val="none" w:sz="0" w:space="0" w:color="auto"/>
                                <w:right w:val="none" w:sz="0" w:space="0" w:color="auto"/>
                              </w:divBdr>
                              <w:divsChild>
                                <w:div w:id="1565294232">
                                  <w:marLeft w:val="0"/>
                                  <w:marRight w:val="0"/>
                                  <w:marTop w:val="0"/>
                                  <w:marBottom w:val="0"/>
                                  <w:divBdr>
                                    <w:top w:val="none" w:sz="0" w:space="0" w:color="auto"/>
                                    <w:left w:val="none" w:sz="0" w:space="0" w:color="auto"/>
                                    <w:bottom w:val="none" w:sz="0" w:space="0" w:color="auto"/>
                                    <w:right w:val="none" w:sz="0" w:space="0" w:color="auto"/>
                                  </w:divBdr>
                                  <w:divsChild>
                                    <w:div w:id="653873837">
                                      <w:marLeft w:val="0"/>
                                      <w:marRight w:val="0"/>
                                      <w:marTop w:val="0"/>
                                      <w:marBottom w:val="0"/>
                                      <w:divBdr>
                                        <w:top w:val="none" w:sz="0" w:space="0" w:color="auto"/>
                                        <w:left w:val="none" w:sz="0" w:space="0" w:color="auto"/>
                                        <w:bottom w:val="none" w:sz="0" w:space="0" w:color="auto"/>
                                        <w:right w:val="none" w:sz="0" w:space="0" w:color="auto"/>
                                      </w:divBdr>
                                      <w:divsChild>
                                        <w:div w:id="1881211224">
                                          <w:marLeft w:val="0"/>
                                          <w:marRight w:val="0"/>
                                          <w:marTop w:val="0"/>
                                          <w:marBottom w:val="0"/>
                                          <w:divBdr>
                                            <w:top w:val="none" w:sz="0" w:space="0" w:color="auto"/>
                                            <w:left w:val="none" w:sz="0" w:space="0" w:color="auto"/>
                                            <w:bottom w:val="none" w:sz="0" w:space="0" w:color="auto"/>
                                            <w:right w:val="none" w:sz="0" w:space="0" w:color="auto"/>
                                          </w:divBdr>
                                          <w:divsChild>
                                            <w:div w:id="807627760">
                                              <w:marLeft w:val="0"/>
                                              <w:marRight w:val="0"/>
                                              <w:marTop w:val="0"/>
                                              <w:marBottom w:val="0"/>
                                              <w:divBdr>
                                                <w:top w:val="none" w:sz="0" w:space="0" w:color="auto"/>
                                                <w:left w:val="none" w:sz="0" w:space="0" w:color="auto"/>
                                                <w:bottom w:val="none" w:sz="0" w:space="0" w:color="auto"/>
                                                <w:right w:val="none" w:sz="0" w:space="0" w:color="auto"/>
                                              </w:divBdr>
                                              <w:divsChild>
                                                <w:div w:id="18494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66580">
                              <w:marLeft w:val="0"/>
                              <w:marRight w:val="0"/>
                              <w:marTop w:val="0"/>
                              <w:marBottom w:val="0"/>
                              <w:divBdr>
                                <w:top w:val="none" w:sz="0" w:space="0" w:color="auto"/>
                                <w:left w:val="none" w:sz="0" w:space="0" w:color="auto"/>
                                <w:bottom w:val="none" w:sz="0" w:space="0" w:color="auto"/>
                                <w:right w:val="none" w:sz="0" w:space="0" w:color="auto"/>
                              </w:divBdr>
                            </w:div>
                          </w:divsChild>
                        </w:div>
                        <w:div w:id="2001343672">
                          <w:marLeft w:val="0"/>
                          <w:marRight w:val="0"/>
                          <w:marTop w:val="0"/>
                          <w:marBottom w:val="0"/>
                          <w:divBdr>
                            <w:top w:val="none" w:sz="0" w:space="0" w:color="auto"/>
                            <w:left w:val="none" w:sz="0" w:space="0" w:color="auto"/>
                            <w:bottom w:val="none" w:sz="0" w:space="0" w:color="auto"/>
                            <w:right w:val="none" w:sz="0" w:space="0" w:color="auto"/>
                          </w:divBdr>
                          <w:divsChild>
                            <w:div w:id="1255092791">
                              <w:marLeft w:val="0"/>
                              <w:marRight w:val="0"/>
                              <w:marTop w:val="0"/>
                              <w:marBottom w:val="0"/>
                              <w:divBdr>
                                <w:top w:val="none" w:sz="0" w:space="0" w:color="auto"/>
                                <w:left w:val="none" w:sz="0" w:space="0" w:color="auto"/>
                                <w:bottom w:val="none" w:sz="0" w:space="0" w:color="auto"/>
                                <w:right w:val="none" w:sz="0" w:space="0" w:color="auto"/>
                              </w:divBdr>
                              <w:divsChild>
                                <w:div w:id="903566360">
                                  <w:marLeft w:val="0"/>
                                  <w:marRight w:val="0"/>
                                  <w:marTop w:val="0"/>
                                  <w:marBottom w:val="0"/>
                                  <w:divBdr>
                                    <w:top w:val="none" w:sz="0" w:space="0" w:color="auto"/>
                                    <w:left w:val="none" w:sz="0" w:space="0" w:color="auto"/>
                                    <w:bottom w:val="none" w:sz="0" w:space="0" w:color="auto"/>
                                    <w:right w:val="none" w:sz="0" w:space="0" w:color="auto"/>
                                  </w:divBdr>
                                  <w:divsChild>
                                    <w:div w:id="1766458283">
                                      <w:marLeft w:val="0"/>
                                      <w:marRight w:val="0"/>
                                      <w:marTop w:val="0"/>
                                      <w:marBottom w:val="0"/>
                                      <w:divBdr>
                                        <w:top w:val="none" w:sz="0" w:space="0" w:color="auto"/>
                                        <w:left w:val="none" w:sz="0" w:space="0" w:color="auto"/>
                                        <w:bottom w:val="none" w:sz="0" w:space="0" w:color="auto"/>
                                        <w:right w:val="none" w:sz="0" w:space="0" w:color="auto"/>
                                      </w:divBdr>
                                      <w:divsChild>
                                        <w:div w:id="1965884102">
                                          <w:marLeft w:val="0"/>
                                          <w:marRight w:val="0"/>
                                          <w:marTop w:val="0"/>
                                          <w:marBottom w:val="0"/>
                                          <w:divBdr>
                                            <w:top w:val="none" w:sz="0" w:space="0" w:color="auto"/>
                                            <w:left w:val="none" w:sz="0" w:space="0" w:color="auto"/>
                                            <w:bottom w:val="none" w:sz="0" w:space="0" w:color="auto"/>
                                            <w:right w:val="none" w:sz="0" w:space="0" w:color="auto"/>
                                          </w:divBdr>
                                          <w:divsChild>
                                            <w:div w:id="1063210476">
                                              <w:marLeft w:val="0"/>
                                              <w:marRight w:val="0"/>
                                              <w:marTop w:val="0"/>
                                              <w:marBottom w:val="0"/>
                                              <w:divBdr>
                                                <w:top w:val="none" w:sz="0" w:space="0" w:color="auto"/>
                                                <w:left w:val="none" w:sz="0" w:space="0" w:color="auto"/>
                                                <w:bottom w:val="none" w:sz="0" w:space="0" w:color="auto"/>
                                                <w:right w:val="none" w:sz="0" w:space="0" w:color="auto"/>
                                              </w:divBdr>
                                              <w:divsChild>
                                                <w:div w:id="5949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153364">
                              <w:marLeft w:val="0"/>
                              <w:marRight w:val="0"/>
                              <w:marTop w:val="0"/>
                              <w:marBottom w:val="0"/>
                              <w:divBdr>
                                <w:top w:val="none" w:sz="0" w:space="0" w:color="auto"/>
                                <w:left w:val="none" w:sz="0" w:space="0" w:color="auto"/>
                                <w:bottom w:val="none" w:sz="0" w:space="0" w:color="auto"/>
                                <w:right w:val="none" w:sz="0" w:space="0" w:color="auto"/>
                              </w:divBdr>
                            </w:div>
                          </w:divsChild>
                        </w:div>
                        <w:div w:id="718162688">
                          <w:marLeft w:val="0"/>
                          <w:marRight w:val="0"/>
                          <w:marTop w:val="0"/>
                          <w:marBottom w:val="0"/>
                          <w:divBdr>
                            <w:top w:val="none" w:sz="0" w:space="0" w:color="auto"/>
                            <w:left w:val="none" w:sz="0" w:space="0" w:color="auto"/>
                            <w:bottom w:val="none" w:sz="0" w:space="0" w:color="auto"/>
                            <w:right w:val="none" w:sz="0" w:space="0" w:color="auto"/>
                          </w:divBdr>
                          <w:divsChild>
                            <w:div w:id="480931253">
                              <w:marLeft w:val="0"/>
                              <w:marRight w:val="0"/>
                              <w:marTop w:val="0"/>
                              <w:marBottom w:val="0"/>
                              <w:divBdr>
                                <w:top w:val="none" w:sz="0" w:space="0" w:color="auto"/>
                                <w:left w:val="none" w:sz="0" w:space="0" w:color="auto"/>
                                <w:bottom w:val="none" w:sz="0" w:space="0" w:color="auto"/>
                                <w:right w:val="none" w:sz="0" w:space="0" w:color="auto"/>
                              </w:divBdr>
                              <w:divsChild>
                                <w:div w:id="2022776831">
                                  <w:marLeft w:val="0"/>
                                  <w:marRight w:val="0"/>
                                  <w:marTop w:val="0"/>
                                  <w:marBottom w:val="0"/>
                                  <w:divBdr>
                                    <w:top w:val="none" w:sz="0" w:space="0" w:color="auto"/>
                                    <w:left w:val="none" w:sz="0" w:space="0" w:color="auto"/>
                                    <w:bottom w:val="none" w:sz="0" w:space="0" w:color="auto"/>
                                    <w:right w:val="none" w:sz="0" w:space="0" w:color="auto"/>
                                  </w:divBdr>
                                  <w:divsChild>
                                    <w:div w:id="1260604871">
                                      <w:marLeft w:val="0"/>
                                      <w:marRight w:val="0"/>
                                      <w:marTop w:val="0"/>
                                      <w:marBottom w:val="0"/>
                                      <w:divBdr>
                                        <w:top w:val="none" w:sz="0" w:space="0" w:color="auto"/>
                                        <w:left w:val="none" w:sz="0" w:space="0" w:color="auto"/>
                                        <w:bottom w:val="none" w:sz="0" w:space="0" w:color="auto"/>
                                        <w:right w:val="none" w:sz="0" w:space="0" w:color="auto"/>
                                      </w:divBdr>
                                      <w:divsChild>
                                        <w:div w:id="1024865763">
                                          <w:marLeft w:val="0"/>
                                          <w:marRight w:val="0"/>
                                          <w:marTop w:val="0"/>
                                          <w:marBottom w:val="0"/>
                                          <w:divBdr>
                                            <w:top w:val="none" w:sz="0" w:space="0" w:color="auto"/>
                                            <w:left w:val="none" w:sz="0" w:space="0" w:color="auto"/>
                                            <w:bottom w:val="none" w:sz="0" w:space="0" w:color="auto"/>
                                            <w:right w:val="none" w:sz="0" w:space="0" w:color="auto"/>
                                          </w:divBdr>
                                          <w:divsChild>
                                            <w:div w:id="373389959">
                                              <w:marLeft w:val="0"/>
                                              <w:marRight w:val="0"/>
                                              <w:marTop w:val="0"/>
                                              <w:marBottom w:val="0"/>
                                              <w:divBdr>
                                                <w:top w:val="none" w:sz="0" w:space="0" w:color="auto"/>
                                                <w:left w:val="none" w:sz="0" w:space="0" w:color="auto"/>
                                                <w:bottom w:val="none" w:sz="0" w:space="0" w:color="auto"/>
                                                <w:right w:val="none" w:sz="0" w:space="0" w:color="auto"/>
                                              </w:divBdr>
                                              <w:divsChild>
                                                <w:div w:id="19761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76510">
                              <w:marLeft w:val="0"/>
                              <w:marRight w:val="0"/>
                              <w:marTop w:val="0"/>
                              <w:marBottom w:val="0"/>
                              <w:divBdr>
                                <w:top w:val="none" w:sz="0" w:space="0" w:color="auto"/>
                                <w:left w:val="none" w:sz="0" w:space="0" w:color="auto"/>
                                <w:bottom w:val="none" w:sz="0" w:space="0" w:color="auto"/>
                                <w:right w:val="none" w:sz="0" w:space="0" w:color="auto"/>
                              </w:divBdr>
                            </w:div>
                          </w:divsChild>
                        </w:div>
                        <w:div w:id="1891769353">
                          <w:marLeft w:val="0"/>
                          <w:marRight w:val="0"/>
                          <w:marTop w:val="0"/>
                          <w:marBottom w:val="0"/>
                          <w:divBdr>
                            <w:top w:val="none" w:sz="0" w:space="0" w:color="auto"/>
                            <w:left w:val="none" w:sz="0" w:space="0" w:color="auto"/>
                            <w:bottom w:val="none" w:sz="0" w:space="0" w:color="auto"/>
                            <w:right w:val="none" w:sz="0" w:space="0" w:color="auto"/>
                          </w:divBdr>
                          <w:divsChild>
                            <w:div w:id="1743019319">
                              <w:marLeft w:val="0"/>
                              <w:marRight w:val="0"/>
                              <w:marTop w:val="0"/>
                              <w:marBottom w:val="0"/>
                              <w:divBdr>
                                <w:top w:val="none" w:sz="0" w:space="0" w:color="auto"/>
                                <w:left w:val="none" w:sz="0" w:space="0" w:color="auto"/>
                                <w:bottom w:val="none" w:sz="0" w:space="0" w:color="auto"/>
                                <w:right w:val="none" w:sz="0" w:space="0" w:color="auto"/>
                              </w:divBdr>
                              <w:divsChild>
                                <w:div w:id="2000382833">
                                  <w:marLeft w:val="0"/>
                                  <w:marRight w:val="0"/>
                                  <w:marTop w:val="0"/>
                                  <w:marBottom w:val="0"/>
                                  <w:divBdr>
                                    <w:top w:val="none" w:sz="0" w:space="0" w:color="auto"/>
                                    <w:left w:val="none" w:sz="0" w:space="0" w:color="auto"/>
                                    <w:bottom w:val="none" w:sz="0" w:space="0" w:color="auto"/>
                                    <w:right w:val="none" w:sz="0" w:space="0" w:color="auto"/>
                                  </w:divBdr>
                                  <w:divsChild>
                                    <w:div w:id="815688408">
                                      <w:marLeft w:val="0"/>
                                      <w:marRight w:val="0"/>
                                      <w:marTop w:val="0"/>
                                      <w:marBottom w:val="0"/>
                                      <w:divBdr>
                                        <w:top w:val="none" w:sz="0" w:space="0" w:color="auto"/>
                                        <w:left w:val="none" w:sz="0" w:space="0" w:color="auto"/>
                                        <w:bottom w:val="none" w:sz="0" w:space="0" w:color="auto"/>
                                        <w:right w:val="none" w:sz="0" w:space="0" w:color="auto"/>
                                      </w:divBdr>
                                      <w:divsChild>
                                        <w:div w:id="1976450380">
                                          <w:marLeft w:val="0"/>
                                          <w:marRight w:val="0"/>
                                          <w:marTop w:val="0"/>
                                          <w:marBottom w:val="0"/>
                                          <w:divBdr>
                                            <w:top w:val="none" w:sz="0" w:space="0" w:color="auto"/>
                                            <w:left w:val="none" w:sz="0" w:space="0" w:color="auto"/>
                                            <w:bottom w:val="none" w:sz="0" w:space="0" w:color="auto"/>
                                            <w:right w:val="none" w:sz="0" w:space="0" w:color="auto"/>
                                          </w:divBdr>
                                          <w:divsChild>
                                            <w:div w:id="675959210">
                                              <w:marLeft w:val="0"/>
                                              <w:marRight w:val="0"/>
                                              <w:marTop w:val="0"/>
                                              <w:marBottom w:val="0"/>
                                              <w:divBdr>
                                                <w:top w:val="none" w:sz="0" w:space="0" w:color="auto"/>
                                                <w:left w:val="none" w:sz="0" w:space="0" w:color="auto"/>
                                                <w:bottom w:val="none" w:sz="0" w:space="0" w:color="auto"/>
                                                <w:right w:val="none" w:sz="0" w:space="0" w:color="auto"/>
                                              </w:divBdr>
                                              <w:divsChild>
                                                <w:div w:id="15420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92800">
                              <w:marLeft w:val="0"/>
                              <w:marRight w:val="0"/>
                              <w:marTop w:val="0"/>
                              <w:marBottom w:val="0"/>
                              <w:divBdr>
                                <w:top w:val="none" w:sz="0" w:space="0" w:color="auto"/>
                                <w:left w:val="none" w:sz="0" w:space="0" w:color="auto"/>
                                <w:bottom w:val="none" w:sz="0" w:space="0" w:color="auto"/>
                                <w:right w:val="none" w:sz="0" w:space="0" w:color="auto"/>
                              </w:divBdr>
                            </w:div>
                          </w:divsChild>
                        </w:div>
                        <w:div w:id="549609364">
                          <w:marLeft w:val="0"/>
                          <w:marRight w:val="0"/>
                          <w:marTop w:val="0"/>
                          <w:marBottom w:val="0"/>
                          <w:divBdr>
                            <w:top w:val="none" w:sz="0" w:space="0" w:color="auto"/>
                            <w:left w:val="none" w:sz="0" w:space="0" w:color="auto"/>
                            <w:bottom w:val="none" w:sz="0" w:space="0" w:color="auto"/>
                            <w:right w:val="none" w:sz="0" w:space="0" w:color="auto"/>
                          </w:divBdr>
                          <w:divsChild>
                            <w:div w:id="1869096251">
                              <w:marLeft w:val="0"/>
                              <w:marRight w:val="0"/>
                              <w:marTop w:val="0"/>
                              <w:marBottom w:val="0"/>
                              <w:divBdr>
                                <w:top w:val="none" w:sz="0" w:space="0" w:color="auto"/>
                                <w:left w:val="none" w:sz="0" w:space="0" w:color="auto"/>
                                <w:bottom w:val="none" w:sz="0" w:space="0" w:color="auto"/>
                                <w:right w:val="none" w:sz="0" w:space="0" w:color="auto"/>
                              </w:divBdr>
                              <w:divsChild>
                                <w:div w:id="2092851333">
                                  <w:marLeft w:val="0"/>
                                  <w:marRight w:val="0"/>
                                  <w:marTop w:val="0"/>
                                  <w:marBottom w:val="0"/>
                                  <w:divBdr>
                                    <w:top w:val="none" w:sz="0" w:space="0" w:color="auto"/>
                                    <w:left w:val="none" w:sz="0" w:space="0" w:color="auto"/>
                                    <w:bottom w:val="none" w:sz="0" w:space="0" w:color="auto"/>
                                    <w:right w:val="none" w:sz="0" w:space="0" w:color="auto"/>
                                  </w:divBdr>
                                  <w:divsChild>
                                    <w:div w:id="824932113">
                                      <w:marLeft w:val="0"/>
                                      <w:marRight w:val="0"/>
                                      <w:marTop w:val="0"/>
                                      <w:marBottom w:val="0"/>
                                      <w:divBdr>
                                        <w:top w:val="none" w:sz="0" w:space="0" w:color="auto"/>
                                        <w:left w:val="none" w:sz="0" w:space="0" w:color="auto"/>
                                        <w:bottom w:val="none" w:sz="0" w:space="0" w:color="auto"/>
                                        <w:right w:val="none" w:sz="0" w:space="0" w:color="auto"/>
                                      </w:divBdr>
                                      <w:divsChild>
                                        <w:div w:id="992104411">
                                          <w:marLeft w:val="0"/>
                                          <w:marRight w:val="0"/>
                                          <w:marTop w:val="0"/>
                                          <w:marBottom w:val="0"/>
                                          <w:divBdr>
                                            <w:top w:val="none" w:sz="0" w:space="0" w:color="auto"/>
                                            <w:left w:val="none" w:sz="0" w:space="0" w:color="auto"/>
                                            <w:bottom w:val="none" w:sz="0" w:space="0" w:color="auto"/>
                                            <w:right w:val="none" w:sz="0" w:space="0" w:color="auto"/>
                                          </w:divBdr>
                                          <w:divsChild>
                                            <w:div w:id="1316760047">
                                              <w:marLeft w:val="0"/>
                                              <w:marRight w:val="0"/>
                                              <w:marTop w:val="0"/>
                                              <w:marBottom w:val="0"/>
                                              <w:divBdr>
                                                <w:top w:val="none" w:sz="0" w:space="0" w:color="auto"/>
                                                <w:left w:val="none" w:sz="0" w:space="0" w:color="auto"/>
                                                <w:bottom w:val="none" w:sz="0" w:space="0" w:color="auto"/>
                                                <w:right w:val="none" w:sz="0" w:space="0" w:color="auto"/>
                                              </w:divBdr>
                                              <w:divsChild>
                                                <w:div w:id="6635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53006">
                              <w:marLeft w:val="0"/>
                              <w:marRight w:val="0"/>
                              <w:marTop w:val="0"/>
                              <w:marBottom w:val="0"/>
                              <w:divBdr>
                                <w:top w:val="none" w:sz="0" w:space="0" w:color="auto"/>
                                <w:left w:val="none" w:sz="0" w:space="0" w:color="auto"/>
                                <w:bottom w:val="none" w:sz="0" w:space="0" w:color="auto"/>
                                <w:right w:val="none" w:sz="0" w:space="0" w:color="auto"/>
                              </w:divBdr>
                            </w:div>
                          </w:divsChild>
                        </w:div>
                        <w:div w:id="1276205850">
                          <w:marLeft w:val="0"/>
                          <w:marRight w:val="0"/>
                          <w:marTop w:val="0"/>
                          <w:marBottom w:val="0"/>
                          <w:divBdr>
                            <w:top w:val="none" w:sz="0" w:space="0" w:color="auto"/>
                            <w:left w:val="none" w:sz="0" w:space="0" w:color="auto"/>
                            <w:bottom w:val="none" w:sz="0" w:space="0" w:color="auto"/>
                            <w:right w:val="none" w:sz="0" w:space="0" w:color="auto"/>
                          </w:divBdr>
                          <w:divsChild>
                            <w:div w:id="414979950">
                              <w:marLeft w:val="0"/>
                              <w:marRight w:val="0"/>
                              <w:marTop w:val="0"/>
                              <w:marBottom w:val="0"/>
                              <w:divBdr>
                                <w:top w:val="none" w:sz="0" w:space="0" w:color="auto"/>
                                <w:left w:val="none" w:sz="0" w:space="0" w:color="auto"/>
                                <w:bottom w:val="none" w:sz="0" w:space="0" w:color="auto"/>
                                <w:right w:val="none" w:sz="0" w:space="0" w:color="auto"/>
                              </w:divBdr>
                              <w:divsChild>
                                <w:div w:id="827551926">
                                  <w:marLeft w:val="0"/>
                                  <w:marRight w:val="0"/>
                                  <w:marTop w:val="0"/>
                                  <w:marBottom w:val="0"/>
                                  <w:divBdr>
                                    <w:top w:val="none" w:sz="0" w:space="0" w:color="auto"/>
                                    <w:left w:val="none" w:sz="0" w:space="0" w:color="auto"/>
                                    <w:bottom w:val="none" w:sz="0" w:space="0" w:color="auto"/>
                                    <w:right w:val="none" w:sz="0" w:space="0" w:color="auto"/>
                                  </w:divBdr>
                                  <w:divsChild>
                                    <w:div w:id="119997615">
                                      <w:marLeft w:val="0"/>
                                      <w:marRight w:val="0"/>
                                      <w:marTop w:val="0"/>
                                      <w:marBottom w:val="0"/>
                                      <w:divBdr>
                                        <w:top w:val="none" w:sz="0" w:space="0" w:color="auto"/>
                                        <w:left w:val="none" w:sz="0" w:space="0" w:color="auto"/>
                                        <w:bottom w:val="none" w:sz="0" w:space="0" w:color="auto"/>
                                        <w:right w:val="none" w:sz="0" w:space="0" w:color="auto"/>
                                      </w:divBdr>
                                      <w:divsChild>
                                        <w:div w:id="1462111360">
                                          <w:marLeft w:val="0"/>
                                          <w:marRight w:val="0"/>
                                          <w:marTop w:val="0"/>
                                          <w:marBottom w:val="0"/>
                                          <w:divBdr>
                                            <w:top w:val="none" w:sz="0" w:space="0" w:color="auto"/>
                                            <w:left w:val="none" w:sz="0" w:space="0" w:color="auto"/>
                                            <w:bottom w:val="none" w:sz="0" w:space="0" w:color="auto"/>
                                            <w:right w:val="none" w:sz="0" w:space="0" w:color="auto"/>
                                          </w:divBdr>
                                          <w:divsChild>
                                            <w:div w:id="531918434">
                                              <w:marLeft w:val="0"/>
                                              <w:marRight w:val="0"/>
                                              <w:marTop w:val="0"/>
                                              <w:marBottom w:val="0"/>
                                              <w:divBdr>
                                                <w:top w:val="none" w:sz="0" w:space="0" w:color="auto"/>
                                                <w:left w:val="none" w:sz="0" w:space="0" w:color="auto"/>
                                                <w:bottom w:val="none" w:sz="0" w:space="0" w:color="auto"/>
                                                <w:right w:val="none" w:sz="0" w:space="0" w:color="auto"/>
                                              </w:divBdr>
                                              <w:divsChild>
                                                <w:div w:id="14157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211580">
                              <w:marLeft w:val="0"/>
                              <w:marRight w:val="0"/>
                              <w:marTop w:val="0"/>
                              <w:marBottom w:val="0"/>
                              <w:divBdr>
                                <w:top w:val="none" w:sz="0" w:space="0" w:color="auto"/>
                                <w:left w:val="none" w:sz="0" w:space="0" w:color="auto"/>
                                <w:bottom w:val="none" w:sz="0" w:space="0" w:color="auto"/>
                                <w:right w:val="none" w:sz="0" w:space="0" w:color="auto"/>
                              </w:divBdr>
                            </w:div>
                          </w:divsChild>
                        </w:div>
                        <w:div w:id="1481077955">
                          <w:marLeft w:val="0"/>
                          <w:marRight w:val="0"/>
                          <w:marTop w:val="0"/>
                          <w:marBottom w:val="0"/>
                          <w:divBdr>
                            <w:top w:val="none" w:sz="0" w:space="0" w:color="auto"/>
                            <w:left w:val="none" w:sz="0" w:space="0" w:color="auto"/>
                            <w:bottom w:val="none" w:sz="0" w:space="0" w:color="auto"/>
                            <w:right w:val="none" w:sz="0" w:space="0" w:color="auto"/>
                          </w:divBdr>
                          <w:divsChild>
                            <w:div w:id="961576430">
                              <w:marLeft w:val="0"/>
                              <w:marRight w:val="0"/>
                              <w:marTop w:val="0"/>
                              <w:marBottom w:val="0"/>
                              <w:divBdr>
                                <w:top w:val="none" w:sz="0" w:space="0" w:color="auto"/>
                                <w:left w:val="none" w:sz="0" w:space="0" w:color="auto"/>
                                <w:bottom w:val="none" w:sz="0" w:space="0" w:color="auto"/>
                                <w:right w:val="none" w:sz="0" w:space="0" w:color="auto"/>
                              </w:divBdr>
                              <w:divsChild>
                                <w:div w:id="827211081">
                                  <w:marLeft w:val="0"/>
                                  <w:marRight w:val="0"/>
                                  <w:marTop w:val="0"/>
                                  <w:marBottom w:val="0"/>
                                  <w:divBdr>
                                    <w:top w:val="none" w:sz="0" w:space="0" w:color="auto"/>
                                    <w:left w:val="none" w:sz="0" w:space="0" w:color="auto"/>
                                    <w:bottom w:val="none" w:sz="0" w:space="0" w:color="auto"/>
                                    <w:right w:val="none" w:sz="0" w:space="0" w:color="auto"/>
                                  </w:divBdr>
                                  <w:divsChild>
                                    <w:div w:id="2086489448">
                                      <w:marLeft w:val="0"/>
                                      <w:marRight w:val="0"/>
                                      <w:marTop w:val="0"/>
                                      <w:marBottom w:val="0"/>
                                      <w:divBdr>
                                        <w:top w:val="none" w:sz="0" w:space="0" w:color="auto"/>
                                        <w:left w:val="none" w:sz="0" w:space="0" w:color="auto"/>
                                        <w:bottom w:val="none" w:sz="0" w:space="0" w:color="auto"/>
                                        <w:right w:val="none" w:sz="0" w:space="0" w:color="auto"/>
                                      </w:divBdr>
                                      <w:divsChild>
                                        <w:div w:id="1137574395">
                                          <w:marLeft w:val="0"/>
                                          <w:marRight w:val="0"/>
                                          <w:marTop w:val="0"/>
                                          <w:marBottom w:val="0"/>
                                          <w:divBdr>
                                            <w:top w:val="none" w:sz="0" w:space="0" w:color="auto"/>
                                            <w:left w:val="none" w:sz="0" w:space="0" w:color="auto"/>
                                            <w:bottom w:val="none" w:sz="0" w:space="0" w:color="auto"/>
                                            <w:right w:val="none" w:sz="0" w:space="0" w:color="auto"/>
                                          </w:divBdr>
                                          <w:divsChild>
                                            <w:div w:id="88434173">
                                              <w:marLeft w:val="0"/>
                                              <w:marRight w:val="0"/>
                                              <w:marTop w:val="0"/>
                                              <w:marBottom w:val="0"/>
                                              <w:divBdr>
                                                <w:top w:val="none" w:sz="0" w:space="0" w:color="auto"/>
                                                <w:left w:val="none" w:sz="0" w:space="0" w:color="auto"/>
                                                <w:bottom w:val="none" w:sz="0" w:space="0" w:color="auto"/>
                                                <w:right w:val="none" w:sz="0" w:space="0" w:color="auto"/>
                                              </w:divBdr>
                                              <w:divsChild>
                                                <w:div w:id="45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452727">
                              <w:marLeft w:val="0"/>
                              <w:marRight w:val="0"/>
                              <w:marTop w:val="0"/>
                              <w:marBottom w:val="0"/>
                              <w:divBdr>
                                <w:top w:val="none" w:sz="0" w:space="0" w:color="auto"/>
                                <w:left w:val="none" w:sz="0" w:space="0" w:color="auto"/>
                                <w:bottom w:val="none" w:sz="0" w:space="0" w:color="auto"/>
                                <w:right w:val="none" w:sz="0" w:space="0" w:color="auto"/>
                              </w:divBdr>
                            </w:div>
                          </w:divsChild>
                        </w:div>
                        <w:div w:id="1408259517">
                          <w:marLeft w:val="0"/>
                          <w:marRight w:val="0"/>
                          <w:marTop w:val="0"/>
                          <w:marBottom w:val="0"/>
                          <w:divBdr>
                            <w:top w:val="none" w:sz="0" w:space="0" w:color="auto"/>
                            <w:left w:val="none" w:sz="0" w:space="0" w:color="auto"/>
                            <w:bottom w:val="none" w:sz="0" w:space="0" w:color="auto"/>
                            <w:right w:val="none" w:sz="0" w:space="0" w:color="auto"/>
                          </w:divBdr>
                          <w:divsChild>
                            <w:div w:id="1510680766">
                              <w:marLeft w:val="0"/>
                              <w:marRight w:val="0"/>
                              <w:marTop w:val="0"/>
                              <w:marBottom w:val="0"/>
                              <w:divBdr>
                                <w:top w:val="none" w:sz="0" w:space="0" w:color="auto"/>
                                <w:left w:val="none" w:sz="0" w:space="0" w:color="auto"/>
                                <w:bottom w:val="none" w:sz="0" w:space="0" w:color="auto"/>
                                <w:right w:val="none" w:sz="0" w:space="0" w:color="auto"/>
                              </w:divBdr>
                              <w:divsChild>
                                <w:div w:id="392126149">
                                  <w:marLeft w:val="0"/>
                                  <w:marRight w:val="0"/>
                                  <w:marTop w:val="0"/>
                                  <w:marBottom w:val="0"/>
                                  <w:divBdr>
                                    <w:top w:val="none" w:sz="0" w:space="0" w:color="auto"/>
                                    <w:left w:val="none" w:sz="0" w:space="0" w:color="auto"/>
                                    <w:bottom w:val="none" w:sz="0" w:space="0" w:color="auto"/>
                                    <w:right w:val="none" w:sz="0" w:space="0" w:color="auto"/>
                                  </w:divBdr>
                                  <w:divsChild>
                                    <w:div w:id="813060396">
                                      <w:marLeft w:val="0"/>
                                      <w:marRight w:val="0"/>
                                      <w:marTop w:val="0"/>
                                      <w:marBottom w:val="0"/>
                                      <w:divBdr>
                                        <w:top w:val="none" w:sz="0" w:space="0" w:color="auto"/>
                                        <w:left w:val="none" w:sz="0" w:space="0" w:color="auto"/>
                                        <w:bottom w:val="none" w:sz="0" w:space="0" w:color="auto"/>
                                        <w:right w:val="none" w:sz="0" w:space="0" w:color="auto"/>
                                      </w:divBdr>
                                      <w:divsChild>
                                        <w:div w:id="1673798009">
                                          <w:marLeft w:val="0"/>
                                          <w:marRight w:val="0"/>
                                          <w:marTop w:val="0"/>
                                          <w:marBottom w:val="0"/>
                                          <w:divBdr>
                                            <w:top w:val="none" w:sz="0" w:space="0" w:color="auto"/>
                                            <w:left w:val="none" w:sz="0" w:space="0" w:color="auto"/>
                                            <w:bottom w:val="none" w:sz="0" w:space="0" w:color="auto"/>
                                            <w:right w:val="none" w:sz="0" w:space="0" w:color="auto"/>
                                          </w:divBdr>
                                          <w:divsChild>
                                            <w:div w:id="600602798">
                                              <w:marLeft w:val="0"/>
                                              <w:marRight w:val="0"/>
                                              <w:marTop w:val="0"/>
                                              <w:marBottom w:val="0"/>
                                              <w:divBdr>
                                                <w:top w:val="none" w:sz="0" w:space="0" w:color="auto"/>
                                                <w:left w:val="none" w:sz="0" w:space="0" w:color="auto"/>
                                                <w:bottom w:val="none" w:sz="0" w:space="0" w:color="auto"/>
                                                <w:right w:val="none" w:sz="0" w:space="0" w:color="auto"/>
                                              </w:divBdr>
                                              <w:divsChild>
                                                <w:div w:id="21365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55898">
                              <w:marLeft w:val="0"/>
                              <w:marRight w:val="0"/>
                              <w:marTop w:val="0"/>
                              <w:marBottom w:val="0"/>
                              <w:divBdr>
                                <w:top w:val="none" w:sz="0" w:space="0" w:color="auto"/>
                                <w:left w:val="none" w:sz="0" w:space="0" w:color="auto"/>
                                <w:bottom w:val="none" w:sz="0" w:space="0" w:color="auto"/>
                                <w:right w:val="none" w:sz="0" w:space="0" w:color="auto"/>
                              </w:divBdr>
                            </w:div>
                          </w:divsChild>
                        </w:div>
                        <w:div w:id="1372416929">
                          <w:marLeft w:val="0"/>
                          <w:marRight w:val="0"/>
                          <w:marTop w:val="0"/>
                          <w:marBottom w:val="0"/>
                          <w:divBdr>
                            <w:top w:val="none" w:sz="0" w:space="0" w:color="auto"/>
                            <w:left w:val="none" w:sz="0" w:space="0" w:color="auto"/>
                            <w:bottom w:val="none" w:sz="0" w:space="0" w:color="auto"/>
                            <w:right w:val="none" w:sz="0" w:space="0" w:color="auto"/>
                          </w:divBdr>
                          <w:divsChild>
                            <w:div w:id="253706845">
                              <w:marLeft w:val="0"/>
                              <w:marRight w:val="0"/>
                              <w:marTop w:val="0"/>
                              <w:marBottom w:val="0"/>
                              <w:divBdr>
                                <w:top w:val="none" w:sz="0" w:space="0" w:color="auto"/>
                                <w:left w:val="none" w:sz="0" w:space="0" w:color="auto"/>
                                <w:bottom w:val="none" w:sz="0" w:space="0" w:color="auto"/>
                                <w:right w:val="none" w:sz="0" w:space="0" w:color="auto"/>
                              </w:divBdr>
                              <w:divsChild>
                                <w:div w:id="1051030193">
                                  <w:marLeft w:val="0"/>
                                  <w:marRight w:val="0"/>
                                  <w:marTop w:val="0"/>
                                  <w:marBottom w:val="0"/>
                                  <w:divBdr>
                                    <w:top w:val="none" w:sz="0" w:space="0" w:color="auto"/>
                                    <w:left w:val="none" w:sz="0" w:space="0" w:color="auto"/>
                                    <w:bottom w:val="none" w:sz="0" w:space="0" w:color="auto"/>
                                    <w:right w:val="none" w:sz="0" w:space="0" w:color="auto"/>
                                  </w:divBdr>
                                  <w:divsChild>
                                    <w:div w:id="563873507">
                                      <w:marLeft w:val="0"/>
                                      <w:marRight w:val="0"/>
                                      <w:marTop w:val="0"/>
                                      <w:marBottom w:val="0"/>
                                      <w:divBdr>
                                        <w:top w:val="none" w:sz="0" w:space="0" w:color="auto"/>
                                        <w:left w:val="none" w:sz="0" w:space="0" w:color="auto"/>
                                        <w:bottom w:val="none" w:sz="0" w:space="0" w:color="auto"/>
                                        <w:right w:val="none" w:sz="0" w:space="0" w:color="auto"/>
                                      </w:divBdr>
                                      <w:divsChild>
                                        <w:div w:id="1651179714">
                                          <w:marLeft w:val="0"/>
                                          <w:marRight w:val="0"/>
                                          <w:marTop w:val="0"/>
                                          <w:marBottom w:val="0"/>
                                          <w:divBdr>
                                            <w:top w:val="none" w:sz="0" w:space="0" w:color="auto"/>
                                            <w:left w:val="none" w:sz="0" w:space="0" w:color="auto"/>
                                            <w:bottom w:val="none" w:sz="0" w:space="0" w:color="auto"/>
                                            <w:right w:val="none" w:sz="0" w:space="0" w:color="auto"/>
                                          </w:divBdr>
                                          <w:divsChild>
                                            <w:div w:id="18312155">
                                              <w:marLeft w:val="0"/>
                                              <w:marRight w:val="0"/>
                                              <w:marTop w:val="0"/>
                                              <w:marBottom w:val="0"/>
                                              <w:divBdr>
                                                <w:top w:val="none" w:sz="0" w:space="0" w:color="auto"/>
                                                <w:left w:val="none" w:sz="0" w:space="0" w:color="auto"/>
                                                <w:bottom w:val="none" w:sz="0" w:space="0" w:color="auto"/>
                                                <w:right w:val="none" w:sz="0" w:space="0" w:color="auto"/>
                                              </w:divBdr>
                                              <w:divsChild>
                                                <w:div w:id="11257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759413">
                              <w:marLeft w:val="0"/>
                              <w:marRight w:val="0"/>
                              <w:marTop w:val="0"/>
                              <w:marBottom w:val="0"/>
                              <w:divBdr>
                                <w:top w:val="none" w:sz="0" w:space="0" w:color="auto"/>
                                <w:left w:val="none" w:sz="0" w:space="0" w:color="auto"/>
                                <w:bottom w:val="none" w:sz="0" w:space="0" w:color="auto"/>
                                <w:right w:val="none" w:sz="0" w:space="0" w:color="auto"/>
                              </w:divBdr>
                            </w:div>
                          </w:divsChild>
                        </w:div>
                        <w:div w:id="494879711">
                          <w:marLeft w:val="0"/>
                          <w:marRight w:val="0"/>
                          <w:marTop w:val="0"/>
                          <w:marBottom w:val="0"/>
                          <w:divBdr>
                            <w:top w:val="none" w:sz="0" w:space="0" w:color="auto"/>
                            <w:left w:val="none" w:sz="0" w:space="0" w:color="auto"/>
                            <w:bottom w:val="none" w:sz="0" w:space="0" w:color="auto"/>
                            <w:right w:val="none" w:sz="0" w:space="0" w:color="auto"/>
                          </w:divBdr>
                          <w:divsChild>
                            <w:div w:id="2021810479">
                              <w:marLeft w:val="0"/>
                              <w:marRight w:val="0"/>
                              <w:marTop w:val="0"/>
                              <w:marBottom w:val="0"/>
                              <w:divBdr>
                                <w:top w:val="none" w:sz="0" w:space="0" w:color="auto"/>
                                <w:left w:val="none" w:sz="0" w:space="0" w:color="auto"/>
                                <w:bottom w:val="none" w:sz="0" w:space="0" w:color="auto"/>
                                <w:right w:val="none" w:sz="0" w:space="0" w:color="auto"/>
                              </w:divBdr>
                              <w:divsChild>
                                <w:div w:id="645939991">
                                  <w:marLeft w:val="0"/>
                                  <w:marRight w:val="0"/>
                                  <w:marTop w:val="0"/>
                                  <w:marBottom w:val="0"/>
                                  <w:divBdr>
                                    <w:top w:val="none" w:sz="0" w:space="0" w:color="auto"/>
                                    <w:left w:val="none" w:sz="0" w:space="0" w:color="auto"/>
                                    <w:bottom w:val="none" w:sz="0" w:space="0" w:color="auto"/>
                                    <w:right w:val="none" w:sz="0" w:space="0" w:color="auto"/>
                                  </w:divBdr>
                                  <w:divsChild>
                                    <w:div w:id="27144223">
                                      <w:marLeft w:val="0"/>
                                      <w:marRight w:val="0"/>
                                      <w:marTop w:val="0"/>
                                      <w:marBottom w:val="0"/>
                                      <w:divBdr>
                                        <w:top w:val="none" w:sz="0" w:space="0" w:color="auto"/>
                                        <w:left w:val="none" w:sz="0" w:space="0" w:color="auto"/>
                                        <w:bottom w:val="none" w:sz="0" w:space="0" w:color="auto"/>
                                        <w:right w:val="none" w:sz="0" w:space="0" w:color="auto"/>
                                      </w:divBdr>
                                      <w:divsChild>
                                        <w:div w:id="1610969993">
                                          <w:marLeft w:val="0"/>
                                          <w:marRight w:val="0"/>
                                          <w:marTop w:val="0"/>
                                          <w:marBottom w:val="0"/>
                                          <w:divBdr>
                                            <w:top w:val="none" w:sz="0" w:space="0" w:color="auto"/>
                                            <w:left w:val="none" w:sz="0" w:space="0" w:color="auto"/>
                                            <w:bottom w:val="none" w:sz="0" w:space="0" w:color="auto"/>
                                            <w:right w:val="none" w:sz="0" w:space="0" w:color="auto"/>
                                          </w:divBdr>
                                          <w:divsChild>
                                            <w:div w:id="977148402">
                                              <w:marLeft w:val="0"/>
                                              <w:marRight w:val="0"/>
                                              <w:marTop w:val="0"/>
                                              <w:marBottom w:val="0"/>
                                              <w:divBdr>
                                                <w:top w:val="none" w:sz="0" w:space="0" w:color="auto"/>
                                                <w:left w:val="none" w:sz="0" w:space="0" w:color="auto"/>
                                                <w:bottom w:val="none" w:sz="0" w:space="0" w:color="auto"/>
                                                <w:right w:val="none" w:sz="0" w:space="0" w:color="auto"/>
                                              </w:divBdr>
                                              <w:divsChild>
                                                <w:div w:id="8579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325455">
                              <w:marLeft w:val="0"/>
                              <w:marRight w:val="0"/>
                              <w:marTop w:val="0"/>
                              <w:marBottom w:val="0"/>
                              <w:divBdr>
                                <w:top w:val="none" w:sz="0" w:space="0" w:color="auto"/>
                                <w:left w:val="none" w:sz="0" w:space="0" w:color="auto"/>
                                <w:bottom w:val="none" w:sz="0" w:space="0" w:color="auto"/>
                                <w:right w:val="none" w:sz="0" w:space="0" w:color="auto"/>
                              </w:divBdr>
                            </w:div>
                          </w:divsChild>
                        </w:div>
                        <w:div w:id="830561109">
                          <w:marLeft w:val="0"/>
                          <w:marRight w:val="0"/>
                          <w:marTop w:val="0"/>
                          <w:marBottom w:val="0"/>
                          <w:divBdr>
                            <w:top w:val="none" w:sz="0" w:space="0" w:color="auto"/>
                            <w:left w:val="none" w:sz="0" w:space="0" w:color="auto"/>
                            <w:bottom w:val="none" w:sz="0" w:space="0" w:color="auto"/>
                            <w:right w:val="none" w:sz="0" w:space="0" w:color="auto"/>
                          </w:divBdr>
                          <w:divsChild>
                            <w:div w:id="816729417">
                              <w:marLeft w:val="0"/>
                              <w:marRight w:val="0"/>
                              <w:marTop w:val="0"/>
                              <w:marBottom w:val="0"/>
                              <w:divBdr>
                                <w:top w:val="none" w:sz="0" w:space="0" w:color="auto"/>
                                <w:left w:val="none" w:sz="0" w:space="0" w:color="auto"/>
                                <w:bottom w:val="none" w:sz="0" w:space="0" w:color="auto"/>
                                <w:right w:val="none" w:sz="0" w:space="0" w:color="auto"/>
                              </w:divBdr>
                              <w:divsChild>
                                <w:div w:id="1793550478">
                                  <w:marLeft w:val="0"/>
                                  <w:marRight w:val="0"/>
                                  <w:marTop w:val="0"/>
                                  <w:marBottom w:val="0"/>
                                  <w:divBdr>
                                    <w:top w:val="none" w:sz="0" w:space="0" w:color="auto"/>
                                    <w:left w:val="none" w:sz="0" w:space="0" w:color="auto"/>
                                    <w:bottom w:val="none" w:sz="0" w:space="0" w:color="auto"/>
                                    <w:right w:val="none" w:sz="0" w:space="0" w:color="auto"/>
                                  </w:divBdr>
                                  <w:divsChild>
                                    <w:div w:id="764037885">
                                      <w:marLeft w:val="0"/>
                                      <w:marRight w:val="0"/>
                                      <w:marTop w:val="0"/>
                                      <w:marBottom w:val="0"/>
                                      <w:divBdr>
                                        <w:top w:val="none" w:sz="0" w:space="0" w:color="auto"/>
                                        <w:left w:val="none" w:sz="0" w:space="0" w:color="auto"/>
                                        <w:bottom w:val="none" w:sz="0" w:space="0" w:color="auto"/>
                                        <w:right w:val="none" w:sz="0" w:space="0" w:color="auto"/>
                                      </w:divBdr>
                                      <w:divsChild>
                                        <w:div w:id="713886892">
                                          <w:marLeft w:val="0"/>
                                          <w:marRight w:val="0"/>
                                          <w:marTop w:val="0"/>
                                          <w:marBottom w:val="0"/>
                                          <w:divBdr>
                                            <w:top w:val="none" w:sz="0" w:space="0" w:color="auto"/>
                                            <w:left w:val="none" w:sz="0" w:space="0" w:color="auto"/>
                                            <w:bottom w:val="none" w:sz="0" w:space="0" w:color="auto"/>
                                            <w:right w:val="none" w:sz="0" w:space="0" w:color="auto"/>
                                          </w:divBdr>
                                          <w:divsChild>
                                            <w:div w:id="129785100">
                                              <w:marLeft w:val="0"/>
                                              <w:marRight w:val="0"/>
                                              <w:marTop w:val="0"/>
                                              <w:marBottom w:val="0"/>
                                              <w:divBdr>
                                                <w:top w:val="none" w:sz="0" w:space="0" w:color="auto"/>
                                                <w:left w:val="none" w:sz="0" w:space="0" w:color="auto"/>
                                                <w:bottom w:val="none" w:sz="0" w:space="0" w:color="auto"/>
                                                <w:right w:val="none" w:sz="0" w:space="0" w:color="auto"/>
                                              </w:divBdr>
                                              <w:divsChild>
                                                <w:div w:id="13604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67987">
                              <w:marLeft w:val="0"/>
                              <w:marRight w:val="0"/>
                              <w:marTop w:val="0"/>
                              <w:marBottom w:val="0"/>
                              <w:divBdr>
                                <w:top w:val="none" w:sz="0" w:space="0" w:color="auto"/>
                                <w:left w:val="none" w:sz="0" w:space="0" w:color="auto"/>
                                <w:bottom w:val="none" w:sz="0" w:space="0" w:color="auto"/>
                                <w:right w:val="none" w:sz="0" w:space="0" w:color="auto"/>
                              </w:divBdr>
                            </w:div>
                          </w:divsChild>
                        </w:div>
                        <w:div w:id="845560477">
                          <w:marLeft w:val="0"/>
                          <w:marRight w:val="0"/>
                          <w:marTop w:val="0"/>
                          <w:marBottom w:val="0"/>
                          <w:divBdr>
                            <w:top w:val="none" w:sz="0" w:space="0" w:color="auto"/>
                            <w:left w:val="none" w:sz="0" w:space="0" w:color="auto"/>
                            <w:bottom w:val="none" w:sz="0" w:space="0" w:color="auto"/>
                            <w:right w:val="none" w:sz="0" w:space="0" w:color="auto"/>
                          </w:divBdr>
                          <w:divsChild>
                            <w:div w:id="1768505097">
                              <w:marLeft w:val="0"/>
                              <w:marRight w:val="0"/>
                              <w:marTop w:val="0"/>
                              <w:marBottom w:val="0"/>
                              <w:divBdr>
                                <w:top w:val="none" w:sz="0" w:space="0" w:color="auto"/>
                                <w:left w:val="none" w:sz="0" w:space="0" w:color="auto"/>
                                <w:bottom w:val="none" w:sz="0" w:space="0" w:color="auto"/>
                                <w:right w:val="none" w:sz="0" w:space="0" w:color="auto"/>
                              </w:divBdr>
                              <w:divsChild>
                                <w:div w:id="599683326">
                                  <w:marLeft w:val="0"/>
                                  <w:marRight w:val="0"/>
                                  <w:marTop w:val="0"/>
                                  <w:marBottom w:val="0"/>
                                  <w:divBdr>
                                    <w:top w:val="none" w:sz="0" w:space="0" w:color="auto"/>
                                    <w:left w:val="none" w:sz="0" w:space="0" w:color="auto"/>
                                    <w:bottom w:val="none" w:sz="0" w:space="0" w:color="auto"/>
                                    <w:right w:val="none" w:sz="0" w:space="0" w:color="auto"/>
                                  </w:divBdr>
                                  <w:divsChild>
                                    <w:div w:id="1914926509">
                                      <w:marLeft w:val="0"/>
                                      <w:marRight w:val="0"/>
                                      <w:marTop w:val="0"/>
                                      <w:marBottom w:val="0"/>
                                      <w:divBdr>
                                        <w:top w:val="none" w:sz="0" w:space="0" w:color="auto"/>
                                        <w:left w:val="none" w:sz="0" w:space="0" w:color="auto"/>
                                        <w:bottom w:val="none" w:sz="0" w:space="0" w:color="auto"/>
                                        <w:right w:val="none" w:sz="0" w:space="0" w:color="auto"/>
                                      </w:divBdr>
                                      <w:divsChild>
                                        <w:div w:id="1137993148">
                                          <w:marLeft w:val="0"/>
                                          <w:marRight w:val="0"/>
                                          <w:marTop w:val="0"/>
                                          <w:marBottom w:val="0"/>
                                          <w:divBdr>
                                            <w:top w:val="none" w:sz="0" w:space="0" w:color="auto"/>
                                            <w:left w:val="none" w:sz="0" w:space="0" w:color="auto"/>
                                            <w:bottom w:val="none" w:sz="0" w:space="0" w:color="auto"/>
                                            <w:right w:val="none" w:sz="0" w:space="0" w:color="auto"/>
                                          </w:divBdr>
                                          <w:divsChild>
                                            <w:div w:id="838543338">
                                              <w:marLeft w:val="0"/>
                                              <w:marRight w:val="0"/>
                                              <w:marTop w:val="0"/>
                                              <w:marBottom w:val="0"/>
                                              <w:divBdr>
                                                <w:top w:val="none" w:sz="0" w:space="0" w:color="auto"/>
                                                <w:left w:val="none" w:sz="0" w:space="0" w:color="auto"/>
                                                <w:bottom w:val="none" w:sz="0" w:space="0" w:color="auto"/>
                                                <w:right w:val="none" w:sz="0" w:space="0" w:color="auto"/>
                                              </w:divBdr>
                                              <w:divsChild>
                                                <w:div w:id="16713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978697">
                              <w:marLeft w:val="0"/>
                              <w:marRight w:val="0"/>
                              <w:marTop w:val="0"/>
                              <w:marBottom w:val="0"/>
                              <w:divBdr>
                                <w:top w:val="none" w:sz="0" w:space="0" w:color="auto"/>
                                <w:left w:val="none" w:sz="0" w:space="0" w:color="auto"/>
                                <w:bottom w:val="none" w:sz="0" w:space="0" w:color="auto"/>
                                <w:right w:val="none" w:sz="0" w:space="0" w:color="auto"/>
                              </w:divBdr>
                            </w:div>
                          </w:divsChild>
                        </w:div>
                        <w:div w:id="1536691631">
                          <w:marLeft w:val="0"/>
                          <w:marRight w:val="0"/>
                          <w:marTop w:val="0"/>
                          <w:marBottom w:val="0"/>
                          <w:divBdr>
                            <w:top w:val="none" w:sz="0" w:space="0" w:color="auto"/>
                            <w:left w:val="none" w:sz="0" w:space="0" w:color="auto"/>
                            <w:bottom w:val="none" w:sz="0" w:space="0" w:color="auto"/>
                            <w:right w:val="none" w:sz="0" w:space="0" w:color="auto"/>
                          </w:divBdr>
                          <w:divsChild>
                            <w:div w:id="1543707280">
                              <w:marLeft w:val="0"/>
                              <w:marRight w:val="0"/>
                              <w:marTop w:val="0"/>
                              <w:marBottom w:val="0"/>
                              <w:divBdr>
                                <w:top w:val="none" w:sz="0" w:space="0" w:color="auto"/>
                                <w:left w:val="none" w:sz="0" w:space="0" w:color="auto"/>
                                <w:bottom w:val="none" w:sz="0" w:space="0" w:color="auto"/>
                                <w:right w:val="none" w:sz="0" w:space="0" w:color="auto"/>
                              </w:divBdr>
                              <w:divsChild>
                                <w:div w:id="1404452230">
                                  <w:marLeft w:val="0"/>
                                  <w:marRight w:val="0"/>
                                  <w:marTop w:val="0"/>
                                  <w:marBottom w:val="0"/>
                                  <w:divBdr>
                                    <w:top w:val="none" w:sz="0" w:space="0" w:color="auto"/>
                                    <w:left w:val="none" w:sz="0" w:space="0" w:color="auto"/>
                                    <w:bottom w:val="none" w:sz="0" w:space="0" w:color="auto"/>
                                    <w:right w:val="none" w:sz="0" w:space="0" w:color="auto"/>
                                  </w:divBdr>
                                  <w:divsChild>
                                    <w:div w:id="825517973">
                                      <w:marLeft w:val="0"/>
                                      <w:marRight w:val="0"/>
                                      <w:marTop w:val="0"/>
                                      <w:marBottom w:val="0"/>
                                      <w:divBdr>
                                        <w:top w:val="none" w:sz="0" w:space="0" w:color="auto"/>
                                        <w:left w:val="none" w:sz="0" w:space="0" w:color="auto"/>
                                        <w:bottom w:val="none" w:sz="0" w:space="0" w:color="auto"/>
                                        <w:right w:val="none" w:sz="0" w:space="0" w:color="auto"/>
                                      </w:divBdr>
                                      <w:divsChild>
                                        <w:div w:id="56363160">
                                          <w:marLeft w:val="0"/>
                                          <w:marRight w:val="0"/>
                                          <w:marTop w:val="0"/>
                                          <w:marBottom w:val="0"/>
                                          <w:divBdr>
                                            <w:top w:val="none" w:sz="0" w:space="0" w:color="auto"/>
                                            <w:left w:val="none" w:sz="0" w:space="0" w:color="auto"/>
                                            <w:bottom w:val="none" w:sz="0" w:space="0" w:color="auto"/>
                                            <w:right w:val="none" w:sz="0" w:space="0" w:color="auto"/>
                                          </w:divBdr>
                                          <w:divsChild>
                                            <w:div w:id="449056616">
                                              <w:marLeft w:val="0"/>
                                              <w:marRight w:val="0"/>
                                              <w:marTop w:val="0"/>
                                              <w:marBottom w:val="0"/>
                                              <w:divBdr>
                                                <w:top w:val="none" w:sz="0" w:space="0" w:color="auto"/>
                                                <w:left w:val="none" w:sz="0" w:space="0" w:color="auto"/>
                                                <w:bottom w:val="none" w:sz="0" w:space="0" w:color="auto"/>
                                                <w:right w:val="none" w:sz="0" w:space="0" w:color="auto"/>
                                              </w:divBdr>
                                              <w:divsChild>
                                                <w:div w:id="7069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49911">
                              <w:marLeft w:val="0"/>
                              <w:marRight w:val="0"/>
                              <w:marTop w:val="0"/>
                              <w:marBottom w:val="0"/>
                              <w:divBdr>
                                <w:top w:val="none" w:sz="0" w:space="0" w:color="auto"/>
                                <w:left w:val="none" w:sz="0" w:space="0" w:color="auto"/>
                                <w:bottom w:val="none" w:sz="0" w:space="0" w:color="auto"/>
                                <w:right w:val="none" w:sz="0" w:space="0" w:color="auto"/>
                              </w:divBdr>
                            </w:div>
                          </w:divsChild>
                        </w:div>
                        <w:div w:id="668560603">
                          <w:marLeft w:val="0"/>
                          <w:marRight w:val="0"/>
                          <w:marTop w:val="0"/>
                          <w:marBottom w:val="0"/>
                          <w:divBdr>
                            <w:top w:val="none" w:sz="0" w:space="0" w:color="auto"/>
                            <w:left w:val="none" w:sz="0" w:space="0" w:color="auto"/>
                            <w:bottom w:val="none" w:sz="0" w:space="0" w:color="auto"/>
                            <w:right w:val="none" w:sz="0" w:space="0" w:color="auto"/>
                          </w:divBdr>
                          <w:divsChild>
                            <w:div w:id="260529729">
                              <w:marLeft w:val="0"/>
                              <w:marRight w:val="0"/>
                              <w:marTop w:val="0"/>
                              <w:marBottom w:val="0"/>
                              <w:divBdr>
                                <w:top w:val="none" w:sz="0" w:space="0" w:color="auto"/>
                                <w:left w:val="none" w:sz="0" w:space="0" w:color="auto"/>
                                <w:bottom w:val="none" w:sz="0" w:space="0" w:color="auto"/>
                                <w:right w:val="none" w:sz="0" w:space="0" w:color="auto"/>
                              </w:divBdr>
                              <w:divsChild>
                                <w:div w:id="1429503656">
                                  <w:marLeft w:val="0"/>
                                  <w:marRight w:val="0"/>
                                  <w:marTop w:val="0"/>
                                  <w:marBottom w:val="0"/>
                                  <w:divBdr>
                                    <w:top w:val="none" w:sz="0" w:space="0" w:color="auto"/>
                                    <w:left w:val="none" w:sz="0" w:space="0" w:color="auto"/>
                                    <w:bottom w:val="none" w:sz="0" w:space="0" w:color="auto"/>
                                    <w:right w:val="none" w:sz="0" w:space="0" w:color="auto"/>
                                  </w:divBdr>
                                  <w:divsChild>
                                    <w:div w:id="933707439">
                                      <w:marLeft w:val="0"/>
                                      <w:marRight w:val="0"/>
                                      <w:marTop w:val="0"/>
                                      <w:marBottom w:val="0"/>
                                      <w:divBdr>
                                        <w:top w:val="none" w:sz="0" w:space="0" w:color="auto"/>
                                        <w:left w:val="none" w:sz="0" w:space="0" w:color="auto"/>
                                        <w:bottom w:val="none" w:sz="0" w:space="0" w:color="auto"/>
                                        <w:right w:val="none" w:sz="0" w:space="0" w:color="auto"/>
                                      </w:divBdr>
                                      <w:divsChild>
                                        <w:div w:id="1150562469">
                                          <w:marLeft w:val="0"/>
                                          <w:marRight w:val="0"/>
                                          <w:marTop w:val="0"/>
                                          <w:marBottom w:val="0"/>
                                          <w:divBdr>
                                            <w:top w:val="none" w:sz="0" w:space="0" w:color="auto"/>
                                            <w:left w:val="none" w:sz="0" w:space="0" w:color="auto"/>
                                            <w:bottom w:val="none" w:sz="0" w:space="0" w:color="auto"/>
                                            <w:right w:val="none" w:sz="0" w:space="0" w:color="auto"/>
                                          </w:divBdr>
                                          <w:divsChild>
                                            <w:div w:id="2109931538">
                                              <w:marLeft w:val="0"/>
                                              <w:marRight w:val="0"/>
                                              <w:marTop w:val="0"/>
                                              <w:marBottom w:val="0"/>
                                              <w:divBdr>
                                                <w:top w:val="none" w:sz="0" w:space="0" w:color="auto"/>
                                                <w:left w:val="none" w:sz="0" w:space="0" w:color="auto"/>
                                                <w:bottom w:val="none" w:sz="0" w:space="0" w:color="auto"/>
                                                <w:right w:val="none" w:sz="0" w:space="0" w:color="auto"/>
                                              </w:divBdr>
                                              <w:divsChild>
                                                <w:div w:id="21355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9628">
                              <w:marLeft w:val="0"/>
                              <w:marRight w:val="0"/>
                              <w:marTop w:val="0"/>
                              <w:marBottom w:val="0"/>
                              <w:divBdr>
                                <w:top w:val="none" w:sz="0" w:space="0" w:color="auto"/>
                                <w:left w:val="none" w:sz="0" w:space="0" w:color="auto"/>
                                <w:bottom w:val="none" w:sz="0" w:space="0" w:color="auto"/>
                                <w:right w:val="none" w:sz="0" w:space="0" w:color="auto"/>
                              </w:divBdr>
                            </w:div>
                          </w:divsChild>
                        </w:div>
                        <w:div w:id="1771966942">
                          <w:marLeft w:val="0"/>
                          <w:marRight w:val="0"/>
                          <w:marTop w:val="0"/>
                          <w:marBottom w:val="0"/>
                          <w:divBdr>
                            <w:top w:val="none" w:sz="0" w:space="0" w:color="auto"/>
                            <w:left w:val="none" w:sz="0" w:space="0" w:color="auto"/>
                            <w:bottom w:val="none" w:sz="0" w:space="0" w:color="auto"/>
                            <w:right w:val="none" w:sz="0" w:space="0" w:color="auto"/>
                          </w:divBdr>
                          <w:divsChild>
                            <w:div w:id="1532305352">
                              <w:marLeft w:val="0"/>
                              <w:marRight w:val="0"/>
                              <w:marTop w:val="0"/>
                              <w:marBottom w:val="0"/>
                              <w:divBdr>
                                <w:top w:val="none" w:sz="0" w:space="0" w:color="auto"/>
                                <w:left w:val="none" w:sz="0" w:space="0" w:color="auto"/>
                                <w:bottom w:val="none" w:sz="0" w:space="0" w:color="auto"/>
                                <w:right w:val="none" w:sz="0" w:space="0" w:color="auto"/>
                              </w:divBdr>
                              <w:divsChild>
                                <w:div w:id="536310951">
                                  <w:marLeft w:val="0"/>
                                  <w:marRight w:val="0"/>
                                  <w:marTop w:val="0"/>
                                  <w:marBottom w:val="0"/>
                                  <w:divBdr>
                                    <w:top w:val="none" w:sz="0" w:space="0" w:color="auto"/>
                                    <w:left w:val="none" w:sz="0" w:space="0" w:color="auto"/>
                                    <w:bottom w:val="none" w:sz="0" w:space="0" w:color="auto"/>
                                    <w:right w:val="none" w:sz="0" w:space="0" w:color="auto"/>
                                  </w:divBdr>
                                  <w:divsChild>
                                    <w:div w:id="1964190624">
                                      <w:marLeft w:val="0"/>
                                      <w:marRight w:val="0"/>
                                      <w:marTop w:val="0"/>
                                      <w:marBottom w:val="0"/>
                                      <w:divBdr>
                                        <w:top w:val="none" w:sz="0" w:space="0" w:color="auto"/>
                                        <w:left w:val="none" w:sz="0" w:space="0" w:color="auto"/>
                                        <w:bottom w:val="none" w:sz="0" w:space="0" w:color="auto"/>
                                        <w:right w:val="none" w:sz="0" w:space="0" w:color="auto"/>
                                      </w:divBdr>
                                      <w:divsChild>
                                        <w:div w:id="463160761">
                                          <w:marLeft w:val="0"/>
                                          <w:marRight w:val="0"/>
                                          <w:marTop w:val="0"/>
                                          <w:marBottom w:val="0"/>
                                          <w:divBdr>
                                            <w:top w:val="none" w:sz="0" w:space="0" w:color="auto"/>
                                            <w:left w:val="none" w:sz="0" w:space="0" w:color="auto"/>
                                            <w:bottom w:val="none" w:sz="0" w:space="0" w:color="auto"/>
                                            <w:right w:val="none" w:sz="0" w:space="0" w:color="auto"/>
                                          </w:divBdr>
                                          <w:divsChild>
                                            <w:div w:id="2087418699">
                                              <w:marLeft w:val="0"/>
                                              <w:marRight w:val="0"/>
                                              <w:marTop w:val="0"/>
                                              <w:marBottom w:val="0"/>
                                              <w:divBdr>
                                                <w:top w:val="none" w:sz="0" w:space="0" w:color="auto"/>
                                                <w:left w:val="none" w:sz="0" w:space="0" w:color="auto"/>
                                                <w:bottom w:val="none" w:sz="0" w:space="0" w:color="auto"/>
                                                <w:right w:val="none" w:sz="0" w:space="0" w:color="auto"/>
                                              </w:divBdr>
                                              <w:divsChild>
                                                <w:div w:id="11705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348226">
                              <w:marLeft w:val="0"/>
                              <w:marRight w:val="0"/>
                              <w:marTop w:val="0"/>
                              <w:marBottom w:val="0"/>
                              <w:divBdr>
                                <w:top w:val="none" w:sz="0" w:space="0" w:color="auto"/>
                                <w:left w:val="none" w:sz="0" w:space="0" w:color="auto"/>
                                <w:bottom w:val="none" w:sz="0" w:space="0" w:color="auto"/>
                                <w:right w:val="none" w:sz="0" w:space="0" w:color="auto"/>
                              </w:divBdr>
                            </w:div>
                          </w:divsChild>
                        </w:div>
                        <w:div w:id="1632325401">
                          <w:marLeft w:val="0"/>
                          <w:marRight w:val="0"/>
                          <w:marTop w:val="0"/>
                          <w:marBottom w:val="0"/>
                          <w:divBdr>
                            <w:top w:val="none" w:sz="0" w:space="0" w:color="auto"/>
                            <w:left w:val="none" w:sz="0" w:space="0" w:color="auto"/>
                            <w:bottom w:val="none" w:sz="0" w:space="0" w:color="auto"/>
                            <w:right w:val="none" w:sz="0" w:space="0" w:color="auto"/>
                          </w:divBdr>
                          <w:divsChild>
                            <w:div w:id="928394228">
                              <w:marLeft w:val="0"/>
                              <w:marRight w:val="0"/>
                              <w:marTop w:val="0"/>
                              <w:marBottom w:val="0"/>
                              <w:divBdr>
                                <w:top w:val="none" w:sz="0" w:space="0" w:color="auto"/>
                                <w:left w:val="none" w:sz="0" w:space="0" w:color="auto"/>
                                <w:bottom w:val="none" w:sz="0" w:space="0" w:color="auto"/>
                                <w:right w:val="none" w:sz="0" w:space="0" w:color="auto"/>
                              </w:divBdr>
                              <w:divsChild>
                                <w:div w:id="483206598">
                                  <w:marLeft w:val="0"/>
                                  <w:marRight w:val="0"/>
                                  <w:marTop w:val="0"/>
                                  <w:marBottom w:val="0"/>
                                  <w:divBdr>
                                    <w:top w:val="none" w:sz="0" w:space="0" w:color="auto"/>
                                    <w:left w:val="none" w:sz="0" w:space="0" w:color="auto"/>
                                    <w:bottom w:val="none" w:sz="0" w:space="0" w:color="auto"/>
                                    <w:right w:val="none" w:sz="0" w:space="0" w:color="auto"/>
                                  </w:divBdr>
                                  <w:divsChild>
                                    <w:div w:id="217787402">
                                      <w:marLeft w:val="0"/>
                                      <w:marRight w:val="0"/>
                                      <w:marTop w:val="0"/>
                                      <w:marBottom w:val="0"/>
                                      <w:divBdr>
                                        <w:top w:val="none" w:sz="0" w:space="0" w:color="auto"/>
                                        <w:left w:val="none" w:sz="0" w:space="0" w:color="auto"/>
                                        <w:bottom w:val="none" w:sz="0" w:space="0" w:color="auto"/>
                                        <w:right w:val="none" w:sz="0" w:space="0" w:color="auto"/>
                                      </w:divBdr>
                                      <w:divsChild>
                                        <w:div w:id="478614847">
                                          <w:marLeft w:val="0"/>
                                          <w:marRight w:val="0"/>
                                          <w:marTop w:val="0"/>
                                          <w:marBottom w:val="0"/>
                                          <w:divBdr>
                                            <w:top w:val="none" w:sz="0" w:space="0" w:color="auto"/>
                                            <w:left w:val="none" w:sz="0" w:space="0" w:color="auto"/>
                                            <w:bottom w:val="none" w:sz="0" w:space="0" w:color="auto"/>
                                            <w:right w:val="none" w:sz="0" w:space="0" w:color="auto"/>
                                          </w:divBdr>
                                          <w:divsChild>
                                            <w:div w:id="1725327818">
                                              <w:marLeft w:val="0"/>
                                              <w:marRight w:val="0"/>
                                              <w:marTop w:val="0"/>
                                              <w:marBottom w:val="0"/>
                                              <w:divBdr>
                                                <w:top w:val="none" w:sz="0" w:space="0" w:color="auto"/>
                                                <w:left w:val="none" w:sz="0" w:space="0" w:color="auto"/>
                                                <w:bottom w:val="none" w:sz="0" w:space="0" w:color="auto"/>
                                                <w:right w:val="none" w:sz="0" w:space="0" w:color="auto"/>
                                              </w:divBdr>
                                              <w:divsChild>
                                                <w:div w:id="18276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289422">
                              <w:marLeft w:val="0"/>
                              <w:marRight w:val="0"/>
                              <w:marTop w:val="0"/>
                              <w:marBottom w:val="0"/>
                              <w:divBdr>
                                <w:top w:val="none" w:sz="0" w:space="0" w:color="auto"/>
                                <w:left w:val="none" w:sz="0" w:space="0" w:color="auto"/>
                                <w:bottom w:val="none" w:sz="0" w:space="0" w:color="auto"/>
                                <w:right w:val="none" w:sz="0" w:space="0" w:color="auto"/>
                              </w:divBdr>
                            </w:div>
                          </w:divsChild>
                        </w:div>
                        <w:div w:id="1288969927">
                          <w:marLeft w:val="0"/>
                          <w:marRight w:val="0"/>
                          <w:marTop w:val="0"/>
                          <w:marBottom w:val="0"/>
                          <w:divBdr>
                            <w:top w:val="none" w:sz="0" w:space="0" w:color="auto"/>
                            <w:left w:val="none" w:sz="0" w:space="0" w:color="auto"/>
                            <w:bottom w:val="none" w:sz="0" w:space="0" w:color="auto"/>
                            <w:right w:val="none" w:sz="0" w:space="0" w:color="auto"/>
                          </w:divBdr>
                          <w:divsChild>
                            <w:div w:id="23218973">
                              <w:marLeft w:val="0"/>
                              <w:marRight w:val="0"/>
                              <w:marTop w:val="0"/>
                              <w:marBottom w:val="0"/>
                              <w:divBdr>
                                <w:top w:val="none" w:sz="0" w:space="0" w:color="auto"/>
                                <w:left w:val="none" w:sz="0" w:space="0" w:color="auto"/>
                                <w:bottom w:val="none" w:sz="0" w:space="0" w:color="auto"/>
                                <w:right w:val="none" w:sz="0" w:space="0" w:color="auto"/>
                              </w:divBdr>
                              <w:divsChild>
                                <w:div w:id="1232739503">
                                  <w:marLeft w:val="0"/>
                                  <w:marRight w:val="0"/>
                                  <w:marTop w:val="0"/>
                                  <w:marBottom w:val="0"/>
                                  <w:divBdr>
                                    <w:top w:val="none" w:sz="0" w:space="0" w:color="auto"/>
                                    <w:left w:val="none" w:sz="0" w:space="0" w:color="auto"/>
                                    <w:bottom w:val="none" w:sz="0" w:space="0" w:color="auto"/>
                                    <w:right w:val="none" w:sz="0" w:space="0" w:color="auto"/>
                                  </w:divBdr>
                                  <w:divsChild>
                                    <w:div w:id="554394356">
                                      <w:marLeft w:val="0"/>
                                      <w:marRight w:val="0"/>
                                      <w:marTop w:val="0"/>
                                      <w:marBottom w:val="0"/>
                                      <w:divBdr>
                                        <w:top w:val="none" w:sz="0" w:space="0" w:color="auto"/>
                                        <w:left w:val="none" w:sz="0" w:space="0" w:color="auto"/>
                                        <w:bottom w:val="none" w:sz="0" w:space="0" w:color="auto"/>
                                        <w:right w:val="none" w:sz="0" w:space="0" w:color="auto"/>
                                      </w:divBdr>
                                      <w:divsChild>
                                        <w:div w:id="10766275">
                                          <w:marLeft w:val="0"/>
                                          <w:marRight w:val="0"/>
                                          <w:marTop w:val="0"/>
                                          <w:marBottom w:val="0"/>
                                          <w:divBdr>
                                            <w:top w:val="none" w:sz="0" w:space="0" w:color="auto"/>
                                            <w:left w:val="none" w:sz="0" w:space="0" w:color="auto"/>
                                            <w:bottom w:val="none" w:sz="0" w:space="0" w:color="auto"/>
                                            <w:right w:val="none" w:sz="0" w:space="0" w:color="auto"/>
                                          </w:divBdr>
                                          <w:divsChild>
                                            <w:div w:id="1871411749">
                                              <w:marLeft w:val="0"/>
                                              <w:marRight w:val="0"/>
                                              <w:marTop w:val="0"/>
                                              <w:marBottom w:val="0"/>
                                              <w:divBdr>
                                                <w:top w:val="none" w:sz="0" w:space="0" w:color="auto"/>
                                                <w:left w:val="none" w:sz="0" w:space="0" w:color="auto"/>
                                                <w:bottom w:val="none" w:sz="0" w:space="0" w:color="auto"/>
                                                <w:right w:val="none" w:sz="0" w:space="0" w:color="auto"/>
                                              </w:divBdr>
                                              <w:divsChild>
                                                <w:div w:id="502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846583">
                              <w:marLeft w:val="0"/>
                              <w:marRight w:val="0"/>
                              <w:marTop w:val="0"/>
                              <w:marBottom w:val="0"/>
                              <w:divBdr>
                                <w:top w:val="none" w:sz="0" w:space="0" w:color="auto"/>
                                <w:left w:val="none" w:sz="0" w:space="0" w:color="auto"/>
                                <w:bottom w:val="none" w:sz="0" w:space="0" w:color="auto"/>
                                <w:right w:val="none" w:sz="0" w:space="0" w:color="auto"/>
                              </w:divBdr>
                            </w:div>
                          </w:divsChild>
                        </w:div>
                        <w:div w:id="2033024215">
                          <w:marLeft w:val="0"/>
                          <w:marRight w:val="0"/>
                          <w:marTop w:val="0"/>
                          <w:marBottom w:val="0"/>
                          <w:divBdr>
                            <w:top w:val="none" w:sz="0" w:space="0" w:color="auto"/>
                            <w:left w:val="none" w:sz="0" w:space="0" w:color="auto"/>
                            <w:bottom w:val="none" w:sz="0" w:space="0" w:color="auto"/>
                            <w:right w:val="none" w:sz="0" w:space="0" w:color="auto"/>
                          </w:divBdr>
                          <w:divsChild>
                            <w:div w:id="1871449740">
                              <w:marLeft w:val="0"/>
                              <w:marRight w:val="0"/>
                              <w:marTop w:val="0"/>
                              <w:marBottom w:val="0"/>
                              <w:divBdr>
                                <w:top w:val="none" w:sz="0" w:space="0" w:color="auto"/>
                                <w:left w:val="none" w:sz="0" w:space="0" w:color="auto"/>
                                <w:bottom w:val="none" w:sz="0" w:space="0" w:color="auto"/>
                                <w:right w:val="none" w:sz="0" w:space="0" w:color="auto"/>
                              </w:divBdr>
                              <w:divsChild>
                                <w:div w:id="2025982329">
                                  <w:marLeft w:val="0"/>
                                  <w:marRight w:val="0"/>
                                  <w:marTop w:val="0"/>
                                  <w:marBottom w:val="0"/>
                                  <w:divBdr>
                                    <w:top w:val="none" w:sz="0" w:space="0" w:color="auto"/>
                                    <w:left w:val="none" w:sz="0" w:space="0" w:color="auto"/>
                                    <w:bottom w:val="none" w:sz="0" w:space="0" w:color="auto"/>
                                    <w:right w:val="none" w:sz="0" w:space="0" w:color="auto"/>
                                  </w:divBdr>
                                  <w:divsChild>
                                    <w:div w:id="840003261">
                                      <w:marLeft w:val="0"/>
                                      <w:marRight w:val="0"/>
                                      <w:marTop w:val="0"/>
                                      <w:marBottom w:val="0"/>
                                      <w:divBdr>
                                        <w:top w:val="none" w:sz="0" w:space="0" w:color="auto"/>
                                        <w:left w:val="none" w:sz="0" w:space="0" w:color="auto"/>
                                        <w:bottom w:val="none" w:sz="0" w:space="0" w:color="auto"/>
                                        <w:right w:val="none" w:sz="0" w:space="0" w:color="auto"/>
                                      </w:divBdr>
                                      <w:divsChild>
                                        <w:div w:id="765154228">
                                          <w:marLeft w:val="0"/>
                                          <w:marRight w:val="0"/>
                                          <w:marTop w:val="0"/>
                                          <w:marBottom w:val="0"/>
                                          <w:divBdr>
                                            <w:top w:val="none" w:sz="0" w:space="0" w:color="auto"/>
                                            <w:left w:val="none" w:sz="0" w:space="0" w:color="auto"/>
                                            <w:bottom w:val="none" w:sz="0" w:space="0" w:color="auto"/>
                                            <w:right w:val="none" w:sz="0" w:space="0" w:color="auto"/>
                                          </w:divBdr>
                                          <w:divsChild>
                                            <w:div w:id="735392422">
                                              <w:marLeft w:val="0"/>
                                              <w:marRight w:val="0"/>
                                              <w:marTop w:val="0"/>
                                              <w:marBottom w:val="0"/>
                                              <w:divBdr>
                                                <w:top w:val="none" w:sz="0" w:space="0" w:color="auto"/>
                                                <w:left w:val="none" w:sz="0" w:space="0" w:color="auto"/>
                                                <w:bottom w:val="none" w:sz="0" w:space="0" w:color="auto"/>
                                                <w:right w:val="none" w:sz="0" w:space="0" w:color="auto"/>
                                              </w:divBdr>
                                              <w:divsChild>
                                                <w:div w:id="11623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524898">
                              <w:marLeft w:val="0"/>
                              <w:marRight w:val="0"/>
                              <w:marTop w:val="0"/>
                              <w:marBottom w:val="0"/>
                              <w:divBdr>
                                <w:top w:val="none" w:sz="0" w:space="0" w:color="auto"/>
                                <w:left w:val="none" w:sz="0" w:space="0" w:color="auto"/>
                                <w:bottom w:val="none" w:sz="0" w:space="0" w:color="auto"/>
                                <w:right w:val="none" w:sz="0" w:space="0" w:color="auto"/>
                              </w:divBdr>
                            </w:div>
                          </w:divsChild>
                        </w:div>
                        <w:div w:id="648098049">
                          <w:marLeft w:val="0"/>
                          <w:marRight w:val="0"/>
                          <w:marTop w:val="0"/>
                          <w:marBottom w:val="0"/>
                          <w:divBdr>
                            <w:top w:val="none" w:sz="0" w:space="0" w:color="auto"/>
                            <w:left w:val="none" w:sz="0" w:space="0" w:color="auto"/>
                            <w:bottom w:val="none" w:sz="0" w:space="0" w:color="auto"/>
                            <w:right w:val="none" w:sz="0" w:space="0" w:color="auto"/>
                          </w:divBdr>
                          <w:divsChild>
                            <w:div w:id="1421289037">
                              <w:marLeft w:val="0"/>
                              <w:marRight w:val="0"/>
                              <w:marTop w:val="0"/>
                              <w:marBottom w:val="0"/>
                              <w:divBdr>
                                <w:top w:val="none" w:sz="0" w:space="0" w:color="auto"/>
                                <w:left w:val="none" w:sz="0" w:space="0" w:color="auto"/>
                                <w:bottom w:val="none" w:sz="0" w:space="0" w:color="auto"/>
                                <w:right w:val="none" w:sz="0" w:space="0" w:color="auto"/>
                              </w:divBdr>
                              <w:divsChild>
                                <w:div w:id="48847537">
                                  <w:marLeft w:val="0"/>
                                  <w:marRight w:val="0"/>
                                  <w:marTop w:val="0"/>
                                  <w:marBottom w:val="0"/>
                                  <w:divBdr>
                                    <w:top w:val="none" w:sz="0" w:space="0" w:color="auto"/>
                                    <w:left w:val="none" w:sz="0" w:space="0" w:color="auto"/>
                                    <w:bottom w:val="none" w:sz="0" w:space="0" w:color="auto"/>
                                    <w:right w:val="none" w:sz="0" w:space="0" w:color="auto"/>
                                  </w:divBdr>
                                  <w:divsChild>
                                    <w:div w:id="1590507474">
                                      <w:marLeft w:val="0"/>
                                      <w:marRight w:val="0"/>
                                      <w:marTop w:val="0"/>
                                      <w:marBottom w:val="0"/>
                                      <w:divBdr>
                                        <w:top w:val="none" w:sz="0" w:space="0" w:color="auto"/>
                                        <w:left w:val="none" w:sz="0" w:space="0" w:color="auto"/>
                                        <w:bottom w:val="none" w:sz="0" w:space="0" w:color="auto"/>
                                        <w:right w:val="none" w:sz="0" w:space="0" w:color="auto"/>
                                      </w:divBdr>
                                      <w:divsChild>
                                        <w:div w:id="1251231207">
                                          <w:marLeft w:val="0"/>
                                          <w:marRight w:val="0"/>
                                          <w:marTop w:val="0"/>
                                          <w:marBottom w:val="0"/>
                                          <w:divBdr>
                                            <w:top w:val="none" w:sz="0" w:space="0" w:color="auto"/>
                                            <w:left w:val="none" w:sz="0" w:space="0" w:color="auto"/>
                                            <w:bottom w:val="none" w:sz="0" w:space="0" w:color="auto"/>
                                            <w:right w:val="none" w:sz="0" w:space="0" w:color="auto"/>
                                          </w:divBdr>
                                          <w:divsChild>
                                            <w:div w:id="62064602">
                                              <w:marLeft w:val="0"/>
                                              <w:marRight w:val="0"/>
                                              <w:marTop w:val="0"/>
                                              <w:marBottom w:val="0"/>
                                              <w:divBdr>
                                                <w:top w:val="none" w:sz="0" w:space="0" w:color="auto"/>
                                                <w:left w:val="none" w:sz="0" w:space="0" w:color="auto"/>
                                                <w:bottom w:val="none" w:sz="0" w:space="0" w:color="auto"/>
                                                <w:right w:val="none" w:sz="0" w:space="0" w:color="auto"/>
                                              </w:divBdr>
                                              <w:divsChild>
                                                <w:div w:id="17068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198051">
                              <w:marLeft w:val="0"/>
                              <w:marRight w:val="0"/>
                              <w:marTop w:val="0"/>
                              <w:marBottom w:val="0"/>
                              <w:divBdr>
                                <w:top w:val="none" w:sz="0" w:space="0" w:color="auto"/>
                                <w:left w:val="none" w:sz="0" w:space="0" w:color="auto"/>
                                <w:bottom w:val="none" w:sz="0" w:space="0" w:color="auto"/>
                                <w:right w:val="none" w:sz="0" w:space="0" w:color="auto"/>
                              </w:divBdr>
                            </w:div>
                          </w:divsChild>
                        </w:div>
                        <w:div w:id="683365928">
                          <w:marLeft w:val="0"/>
                          <w:marRight w:val="0"/>
                          <w:marTop w:val="0"/>
                          <w:marBottom w:val="0"/>
                          <w:divBdr>
                            <w:top w:val="none" w:sz="0" w:space="0" w:color="auto"/>
                            <w:left w:val="none" w:sz="0" w:space="0" w:color="auto"/>
                            <w:bottom w:val="none" w:sz="0" w:space="0" w:color="auto"/>
                            <w:right w:val="none" w:sz="0" w:space="0" w:color="auto"/>
                          </w:divBdr>
                          <w:divsChild>
                            <w:div w:id="2070030750">
                              <w:marLeft w:val="0"/>
                              <w:marRight w:val="0"/>
                              <w:marTop w:val="0"/>
                              <w:marBottom w:val="0"/>
                              <w:divBdr>
                                <w:top w:val="none" w:sz="0" w:space="0" w:color="auto"/>
                                <w:left w:val="none" w:sz="0" w:space="0" w:color="auto"/>
                                <w:bottom w:val="none" w:sz="0" w:space="0" w:color="auto"/>
                                <w:right w:val="none" w:sz="0" w:space="0" w:color="auto"/>
                              </w:divBdr>
                              <w:divsChild>
                                <w:div w:id="1094474691">
                                  <w:marLeft w:val="0"/>
                                  <w:marRight w:val="0"/>
                                  <w:marTop w:val="0"/>
                                  <w:marBottom w:val="0"/>
                                  <w:divBdr>
                                    <w:top w:val="none" w:sz="0" w:space="0" w:color="auto"/>
                                    <w:left w:val="none" w:sz="0" w:space="0" w:color="auto"/>
                                    <w:bottom w:val="none" w:sz="0" w:space="0" w:color="auto"/>
                                    <w:right w:val="none" w:sz="0" w:space="0" w:color="auto"/>
                                  </w:divBdr>
                                  <w:divsChild>
                                    <w:div w:id="414740306">
                                      <w:marLeft w:val="0"/>
                                      <w:marRight w:val="0"/>
                                      <w:marTop w:val="0"/>
                                      <w:marBottom w:val="0"/>
                                      <w:divBdr>
                                        <w:top w:val="none" w:sz="0" w:space="0" w:color="auto"/>
                                        <w:left w:val="none" w:sz="0" w:space="0" w:color="auto"/>
                                        <w:bottom w:val="none" w:sz="0" w:space="0" w:color="auto"/>
                                        <w:right w:val="none" w:sz="0" w:space="0" w:color="auto"/>
                                      </w:divBdr>
                                      <w:divsChild>
                                        <w:div w:id="1759596093">
                                          <w:marLeft w:val="0"/>
                                          <w:marRight w:val="0"/>
                                          <w:marTop w:val="0"/>
                                          <w:marBottom w:val="0"/>
                                          <w:divBdr>
                                            <w:top w:val="none" w:sz="0" w:space="0" w:color="auto"/>
                                            <w:left w:val="none" w:sz="0" w:space="0" w:color="auto"/>
                                            <w:bottom w:val="none" w:sz="0" w:space="0" w:color="auto"/>
                                            <w:right w:val="none" w:sz="0" w:space="0" w:color="auto"/>
                                          </w:divBdr>
                                          <w:divsChild>
                                            <w:div w:id="248656575">
                                              <w:marLeft w:val="0"/>
                                              <w:marRight w:val="0"/>
                                              <w:marTop w:val="0"/>
                                              <w:marBottom w:val="0"/>
                                              <w:divBdr>
                                                <w:top w:val="none" w:sz="0" w:space="0" w:color="auto"/>
                                                <w:left w:val="none" w:sz="0" w:space="0" w:color="auto"/>
                                                <w:bottom w:val="none" w:sz="0" w:space="0" w:color="auto"/>
                                                <w:right w:val="none" w:sz="0" w:space="0" w:color="auto"/>
                                              </w:divBdr>
                                              <w:divsChild>
                                                <w:div w:id="655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343671">
                              <w:marLeft w:val="0"/>
                              <w:marRight w:val="0"/>
                              <w:marTop w:val="0"/>
                              <w:marBottom w:val="0"/>
                              <w:divBdr>
                                <w:top w:val="none" w:sz="0" w:space="0" w:color="auto"/>
                                <w:left w:val="none" w:sz="0" w:space="0" w:color="auto"/>
                                <w:bottom w:val="none" w:sz="0" w:space="0" w:color="auto"/>
                                <w:right w:val="none" w:sz="0" w:space="0" w:color="auto"/>
                              </w:divBdr>
                            </w:div>
                          </w:divsChild>
                        </w:div>
                        <w:div w:id="1220743754">
                          <w:marLeft w:val="0"/>
                          <w:marRight w:val="0"/>
                          <w:marTop w:val="0"/>
                          <w:marBottom w:val="0"/>
                          <w:divBdr>
                            <w:top w:val="none" w:sz="0" w:space="0" w:color="auto"/>
                            <w:left w:val="none" w:sz="0" w:space="0" w:color="auto"/>
                            <w:bottom w:val="none" w:sz="0" w:space="0" w:color="auto"/>
                            <w:right w:val="none" w:sz="0" w:space="0" w:color="auto"/>
                          </w:divBdr>
                          <w:divsChild>
                            <w:div w:id="101189483">
                              <w:marLeft w:val="0"/>
                              <w:marRight w:val="0"/>
                              <w:marTop w:val="0"/>
                              <w:marBottom w:val="0"/>
                              <w:divBdr>
                                <w:top w:val="none" w:sz="0" w:space="0" w:color="auto"/>
                                <w:left w:val="none" w:sz="0" w:space="0" w:color="auto"/>
                                <w:bottom w:val="none" w:sz="0" w:space="0" w:color="auto"/>
                                <w:right w:val="none" w:sz="0" w:space="0" w:color="auto"/>
                              </w:divBdr>
                              <w:divsChild>
                                <w:div w:id="632446876">
                                  <w:marLeft w:val="0"/>
                                  <w:marRight w:val="0"/>
                                  <w:marTop w:val="0"/>
                                  <w:marBottom w:val="0"/>
                                  <w:divBdr>
                                    <w:top w:val="none" w:sz="0" w:space="0" w:color="auto"/>
                                    <w:left w:val="none" w:sz="0" w:space="0" w:color="auto"/>
                                    <w:bottom w:val="none" w:sz="0" w:space="0" w:color="auto"/>
                                    <w:right w:val="none" w:sz="0" w:space="0" w:color="auto"/>
                                  </w:divBdr>
                                  <w:divsChild>
                                    <w:div w:id="1984459995">
                                      <w:marLeft w:val="0"/>
                                      <w:marRight w:val="0"/>
                                      <w:marTop w:val="0"/>
                                      <w:marBottom w:val="0"/>
                                      <w:divBdr>
                                        <w:top w:val="none" w:sz="0" w:space="0" w:color="auto"/>
                                        <w:left w:val="none" w:sz="0" w:space="0" w:color="auto"/>
                                        <w:bottom w:val="none" w:sz="0" w:space="0" w:color="auto"/>
                                        <w:right w:val="none" w:sz="0" w:space="0" w:color="auto"/>
                                      </w:divBdr>
                                      <w:divsChild>
                                        <w:div w:id="992298969">
                                          <w:marLeft w:val="0"/>
                                          <w:marRight w:val="0"/>
                                          <w:marTop w:val="0"/>
                                          <w:marBottom w:val="0"/>
                                          <w:divBdr>
                                            <w:top w:val="none" w:sz="0" w:space="0" w:color="auto"/>
                                            <w:left w:val="none" w:sz="0" w:space="0" w:color="auto"/>
                                            <w:bottom w:val="none" w:sz="0" w:space="0" w:color="auto"/>
                                            <w:right w:val="none" w:sz="0" w:space="0" w:color="auto"/>
                                          </w:divBdr>
                                          <w:divsChild>
                                            <w:div w:id="665403358">
                                              <w:marLeft w:val="0"/>
                                              <w:marRight w:val="0"/>
                                              <w:marTop w:val="0"/>
                                              <w:marBottom w:val="0"/>
                                              <w:divBdr>
                                                <w:top w:val="none" w:sz="0" w:space="0" w:color="auto"/>
                                                <w:left w:val="none" w:sz="0" w:space="0" w:color="auto"/>
                                                <w:bottom w:val="none" w:sz="0" w:space="0" w:color="auto"/>
                                                <w:right w:val="none" w:sz="0" w:space="0" w:color="auto"/>
                                              </w:divBdr>
                                              <w:divsChild>
                                                <w:div w:id="17070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580636">
                              <w:marLeft w:val="0"/>
                              <w:marRight w:val="0"/>
                              <w:marTop w:val="0"/>
                              <w:marBottom w:val="0"/>
                              <w:divBdr>
                                <w:top w:val="none" w:sz="0" w:space="0" w:color="auto"/>
                                <w:left w:val="none" w:sz="0" w:space="0" w:color="auto"/>
                                <w:bottom w:val="none" w:sz="0" w:space="0" w:color="auto"/>
                                <w:right w:val="none" w:sz="0" w:space="0" w:color="auto"/>
                              </w:divBdr>
                            </w:div>
                          </w:divsChild>
                        </w:div>
                        <w:div w:id="608466818">
                          <w:marLeft w:val="0"/>
                          <w:marRight w:val="0"/>
                          <w:marTop w:val="0"/>
                          <w:marBottom w:val="0"/>
                          <w:divBdr>
                            <w:top w:val="none" w:sz="0" w:space="0" w:color="auto"/>
                            <w:left w:val="none" w:sz="0" w:space="0" w:color="auto"/>
                            <w:bottom w:val="none" w:sz="0" w:space="0" w:color="auto"/>
                            <w:right w:val="none" w:sz="0" w:space="0" w:color="auto"/>
                          </w:divBdr>
                          <w:divsChild>
                            <w:div w:id="1185703669">
                              <w:marLeft w:val="0"/>
                              <w:marRight w:val="0"/>
                              <w:marTop w:val="0"/>
                              <w:marBottom w:val="0"/>
                              <w:divBdr>
                                <w:top w:val="none" w:sz="0" w:space="0" w:color="auto"/>
                                <w:left w:val="none" w:sz="0" w:space="0" w:color="auto"/>
                                <w:bottom w:val="none" w:sz="0" w:space="0" w:color="auto"/>
                                <w:right w:val="none" w:sz="0" w:space="0" w:color="auto"/>
                              </w:divBdr>
                              <w:divsChild>
                                <w:div w:id="855659017">
                                  <w:marLeft w:val="0"/>
                                  <w:marRight w:val="0"/>
                                  <w:marTop w:val="0"/>
                                  <w:marBottom w:val="0"/>
                                  <w:divBdr>
                                    <w:top w:val="none" w:sz="0" w:space="0" w:color="auto"/>
                                    <w:left w:val="none" w:sz="0" w:space="0" w:color="auto"/>
                                    <w:bottom w:val="none" w:sz="0" w:space="0" w:color="auto"/>
                                    <w:right w:val="none" w:sz="0" w:space="0" w:color="auto"/>
                                  </w:divBdr>
                                  <w:divsChild>
                                    <w:div w:id="354431588">
                                      <w:marLeft w:val="0"/>
                                      <w:marRight w:val="0"/>
                                      <w:marTop w:val="0"/>
                                      <w:marBottom w:val="0"/>
                                      <w:divBdr>
                                        <w:top w:val="none" w:sz="0" w:space="0" w:color="auto"/>
                                        <w:left w:val="none" w:sz="0" w:space="0" w:color="auto"/>
                                        <w:bottom w:val="none" w:sz="0" w:space="0" w:color="auto"/>
                                        <w:right w:val="none" w:sz="0" w:space="0" w:color="auto"/>
                                      </w:divBdr>
                                      <w:divsChild>
                                        <w:div w:id="638923246">
                                          <w:marLeft w:val="0"/>
                                          <w:marRight w:val="0"/>
                                          <w:marTop w:val="0"/>
                                          <w:marBottom w:val="0"/>
                                          <w:divBdr>
                                            <w:top w:val="none" w:sz="0" w:space="0" w:color="auto"/>
                                            <w:left w:val="none" w:sz="0" w:space="0" w:color="auto"/>
                                            <w:bottom w:val="none" w:sz="0" w:space="0" w:color="auto"/>
                                            <w:right w:val="none" w:sz="0" w:space="0" w:color="auto"/>
                                          </w:divBdr>
                                          <w:divsChild>
                                            <w:div w:id="500661691">
                                              <w:marLeft w:val="0"/>
                                              <w:marRight w:val="0"/>
                                              <w:marTop w:val="0"/>
                                              <w:marBottom w:val="0"/>
                                              <w:divBdr>
                                                <w:top w:val="none" w:sz="0" w:space="0" w:color="auto"/>
                                                <w:left w:val="none" w:sz="0" w:space="0" w:color="auto"/>
                                                <w:bottom w:val="none" w:sz="0" w:space="0" w:color="auto"/>
                                                <w:right w:val="none" w:sz="0" w:space="0" w:color="auto"/>
                                              </w:divBdr>
                                              <w:divsChild>
                                                <w:div w:id="7116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201826">
                              <w:marLeft w:val="0"/>
                              <w:marRight w:val="0"/>
                              <w:marTop w:val="0"/>
                              <w:marBottom w:val="0"/>
                              <w:divBdr>
                                <w:top w:val="none" w:sz="0" w:space="0" w:color="auto"/>
                                <w:left w:val="none" w:sz="0" w:space="0" w:color="auto"/>
                                <w:bottom w:val="none" w:sz="0" w:space="0" w:color="auto"/>
                                <w:right w:val="none" w:sz="0" w:space="0" w:color="auto"/>
                              </w:divBdr>
                            </w:div>
                          </w:divsChild>
                        </w:div>
                        <w:div w:id="947545578">
                          <w:marLeft w:val="0"/>
                          <w:marRight w:val="0"/>
                          <w:marTop w:val="0"/>
                          <w:marBottom w:val="0"/>
                          <w:divBdr>
                            <w:top w:val="none" w:sz="0" w:space="0" w:color="auto"/>
                            <w:left w:val="none" w:sz="0" w:space="0" w:color="auto"/>
                            <w:bottom w:val="none" w:sz="0" w:space="0" w:color="auto"/>
                            <w:right w:val="none" w:sz="0" w:space="0" w:color="auto"/>
                          </w:divBdr>
                          <w:divsChild>
                            <w:div w:id="1294171040">
                              <w:marLeft w:val="0"/>
                              <w:marRight w:val="0"/>
                              <w:marTop w:val="0"/>
                              <w:marBottom w:val="0"/>
                              <w:divBdr>
                                <w:top w:val="none" w:sz="0" w:space="0" w:color="auto"/>
                                <w:left w:val="none" w:sz="0" w:space="0" w:color="auto"/>
                                <w:bottom w:val="none" w:sz="0" w:space="0" w:color="auto"/>
                                <w:right w:val="none" w:sz="0" w:space="0" w:color="auto"/>
                              </w:divBdr>
                              <w:divsChild>
                                <w:div w:id="1766346055">
                                  <w:marLeft w:val="0"/>
                                  <w:marRight w:val="0"/>
                                  <w:marTop w:val="0"/>
                                  <w:marBottom w:val="0"/>
                                  <w:divBdr>
                                    <w:top w:val="none" w:sz="0" w:space="0" w:color="auto"/>
                                    <w:left w:val="none" w:sz="0" w:space="0" w:color="auto"/>
                                    <w:bottom w:val="none" w:sz="0" w:space="0" w:color="auto"/>
                                    <w:right w:val="none" w:sz="0" w:space="0" w:color="auto"/>
                                  </w:divBdr>
                                  <w:divsChild>
                                    <w:div w:id="1006975293">
                                      <w:marLeft w:val="0"/>
                                      <w:marRight w:val="0"/>
                                      <w:marTop w:val="0"/>
                                      <w:marBottom w:val="0"/>
                                      <w:divBdr>
                                        <w:top w:val="none" w:sz="0" w:space="0" w:color="auto"/>
                                        <w:left w:val="none" w:sz="0" w:space="0" w:color="auto"/>
                                        <w:bottom w:val="none" w:sz="0" w:space="0" w:color="auto"/>
                                        <w:right w:val="none" w:sz="0" w:space="0" w:color="auto"/>
                                      </w:divBdr>
                                      <w:divsChild>
                                        <w:div w:id="163479546">
                                          <w:marLeft w:val="0"/>
                                          <w:marRight w:val="0"/>
                                          <w:marTop w:val="0"/>
                                          <w:marBottom w:val="0"/>
                                          <w:divBdr>
                                            <w:top w:val="none" w:sz="0" w:space="0" w:color="auto"/>
                                            <w:left w:val="none" w:sz="0" w:space="0" w:color="auto"/>
                                            <w:bottom w:val="none" w:sz="0" w:space="0" w:color="auto"/>
                                            <w:right w:val="none" w:sz="0" w:space="0" w:color="auto"/>
                                          </w:divBdr>
                                          <w:divsChild>
                                            <w:div w:id="792943022">
                                              <w:marLeft w:val="0"/>
                                              <w:marRight w:val="0"/>
                                              <w:marTop w:val="0"/>
                                              <w:marBottom w:val="0"/>
                                              <w:divBdr>
                                                <w:top w:val="none" w:sz="0" w:space="0" w:color="auto"/>
                                                <w:left w:val="none" w:sz="0" w:space="0" w:color="auto"/>
                                                <w:bottom w:val="none" w:sz="0" w:space="0" w:color="auto"/>
                                                <w:right w:val="none" w:sz="0" w:space="0" w:color="auto"/>
                                              </w:divBdr>
                                              <w:divsChild>
                                                <w:div w:id="19103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842229">
                              <w:marLeft w:val="0"/>
                              <w:marRight w:val="0"/>
                              <w:marTop w:val="0"/>
                              <w:marBottom w:val="0"/>
                              <w:divBdr>
                                <w:top w:val="none" w:sz="0" w:space="0" w:color="auto"/>
                                <w:left w:val="none" w:sz="0" w:space="0" w:color="auto"/>
                                <w:bottom w:val="none" w:sz="0" w:space="0" w:color="auto"/>
                                <w:right w:val="none" w:sz="0" w:space="0" w:color="auto"/>
                              </w:divBdr>
                            </w:div>
                          </w:divsChild>
                        </w:div>
                        <w:div w:id="1979411840">
                          <w:marLeft w:val="0"/>
                          <w:marRight w:val="0"/>
                          <w:marTop w:val="0"/>
                          <w:marBottom w:val="0"/>
                          <w:divBdr>
                            <w:top w:val="none" w:sz="0" w:space="0" w:color="auto"/>
                            <w:left w:val="none" w:sz="0" w:space="0" w:color="auto"/>
                            <w:bottom w:val="none" w:sz="0" w:space="0" w:color="auto"/>
                            <w:right w:val="none" w:sz="0" w:space="0" w:color="auto"/>
                          </w:divBdr>
                          <w:divsChild>
                            <w:div w:id="138229192">
                              <w:marLeft w:val="0"/>
                              <w:marRight w:val="0"/>
                              <w:marTop w:val="0"/>
                              <w:marBottom w:val="0"/>
                              <w:divBdr>
                                <w:top w:val="none" w:sz="0" w:space="0" w:color="auto"/>
                                <w:left w:val="none" w:sz="0" w:space="0" w:color="auto"/>
                                <w:bottom w:val="none" w:sz="0" w:space="0" w:color="auto"/>
                                <w:right w:val="none" w:sz="0" w:space="0" w:color="auto"/>
                              </w:divBdr>
                              <w:divsChild>
                                <w:div w:id="1041899943">
                                  <w:marLeft w:val="0"/>
                                  <w:marRight w:val="0"/>
                                  <w:marTop w:val="0"/>
                                  <w:marBottom w:val="0"/>
                                  <w:divBdr>
                                    <w:top w:val="none" w:sz="0" w:space="0" w:color="auto"/>
                                    <w:left w:val="none" w:sz="0" w:space="0" w:color="auto"/>
                                    <w:bottom w:val="none" w:sz="0" w:space="0" w:color="auto"/>
                                    <w:right w:val="none" w:sz="0" w:space="0" w:color="auto"/>
                                  </w:divBdr>
                                  <w:divsChild>
                                    <w:div w:id="223298449">
                                      <w:marLeft w:val="0"/>
                                      <w:marRight w:val="0"/>
                                      <w:marTop w:val="0"/>
                                      <w:marBottom w:val="0"/>
                                      <w:divBdr>
                                        <w:top w:val="none" w:sz="0" w:space="0" w:color="auto"/>
                                        <w:left w:val="none" w:sz="0" w:space="0" w:color="auto"/>
                                        <w:bottom w:val="none" w:sz="0" w:space="0" w:color="auto"/>
                                        <w:right w:val="none" w:sz="0" w:space="0" w:color="auto"/>
                                      </w:divBdr>
                                      <w:divsChild>
                                        <w:div w:id="1063601988">
                                          <w:marLeft w:val="0"/>
                                          <w:marRight w:val="0"/>
                                          <w:marTop w:val="0"/>
                                          <w:marBottom w:val="0"/>
                                          <w:divBdr>
                                            <w:top w:val="none" w:sz="0" w:space="0" w:color="auto"/>
                                            <w:left w:val="none" w:sz="0" w:space="0" w:color="auto"/>
                                            <w:bottom w:val="none" w:sz="0" w:space="0" w:color="auto"/>
                                            <w:right w:val="none" w:sz="0" w:space="0" w:color="auto"/>
                                          </w:divBdr>
                                          <w:divsChild>
                                            <w:div w:id="312298393">
                                              <w:marLeft w:val="0"/>
                                              <w:marRight w:val="0"/>
                                              <w:marTop w:val="0"/>
                                              <w:marBottom w:val="0"/>
                                              <w:divBdr>
                                                <w:top w:val="none" w:sz="0" w:space="0" w:color="auto"/>
                                                <w:left w:val="none" w:sz="0" w:space="0" w:color="auto"/>
                                                <w:bottom w:val="none" w:sz="0" w:space="0" w:color="auto"/>
                                                <w:right w:val="none" w:sz="0" w:space="0" w:color="auto"/>
                                              </w:divBdr>
                                              <w:divsChild>
                                                <w:div w:id="15570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954380">
                              <w:marLeft w:val="0"/>
                              <w:marRight w:val="0"/>
                              <w:marTop w:val="0"/>
                              <w:marBottom w:val="0"/>
                              <w:divBdr>
                                <w:top w:val="none" w:sz="0" w:space="0" w:color="auto"/>
                                <w:left w:val="none" w:sz="0" w:space="0" w:color="auto"/>
                                <w:bottom w:val="none" w:sz="0" w:space="0" w:color="auto"/>
                                <w:right w:val="none" w:sz="0" w:space="0" w:color="auto"/>
                              </w:divBdr>
                            </w:div>
                          </w:divsChild>
                        </w:div>
                        <w:div w:id="629477215">
                          <w:marLeft w:val="0"/>
                          <w:marRight w:val="0"/>
                          <w:marTop w:val="0"/>
                          <w:marBottom w:val="0"/>
                          <w:divBdr>
                            <w:top w:val="none" w:sz="0" w:space="0" w:color="auto"/>
                            <w:left w:val="none" w:sz="0" w:space="0" w:color="auto"/>
                            <w:bottom w:val="none" w:sz="0" w:space="0" w:color="auto"/>
                            <w:right w:val="none" w:sz="0" w:space="0" w:color="auto"/>
                          </w:divBdr>
                          <w:divsChild>
                            <w:div w:id="732703507">
                              <w:marLeft w:val="0"/>
                              <w:marRight w:val="0"/>
                              <w:marTop w:val="0"/>
                              <w:marBottom w:val="0"/>
                              <w:divBdr>
                                <w:top w:val="none" w:sz="0" w:space="0" w:color="auto"/>
                                <w:left w:val="none" w:sz="0" w:space="0" w:color="auto"/>
                                <w:bottom w:val="none" w:sz="0" w:space="0" w:color="auto"/>
                                <w:right w:val="none" w:sz="0" w:space="0" w:color="auto"/>
                              </w:divBdr>
                              <w:divsChild>
                                <w:div w:id="1291518550">
                                  <w:marLeft w:val="0"/>
                                  <w:marRight w:val="0"/>
                                  <w:marTop w:val="0"/>
                                  <w:marBottom w:val="0"/>
                                  <w:divBdr>
                                    <w:top w:val="none" w:sz="0" w:space="0" w:color="auto"/>
                                    <w:left w:val="none" w:sz="0" w:space="0" w:color="auto"/>
                                    <w:bottom w:val="none" w:sz="0" w:space="0" w:color="auto"/>
                                    <w:right w:val="none" w:sz="0" w:space="0" w:color="auto"/>
                                  </w:divBdr>
                                  <w:divsChild>
                                    <w:div w:id="2074815967">
                                      <w:marLeft w:val="0"/>
                                      <w:marRight w:val="0"/>
                                      <w:marTop w:val="0"/>
                                      <w:marBottom w:val="0"/>
                                      <w:divBdr>
                                        <w:top w:val="none" w:sz="0" w:space="0" w:color="auto"/>
                                        <w:left w:val="none" w:sz="0" w:space="0" w:color="auto"/>
                                        <w:bottom w:val="none" w:sz="0" w:space="0" w:color="auto"/>
                                        <w:right w:val="none" w:sz="0" w:space="0" w:color="auto"/>
                                      </w:divBdr>
                                      <w:divsChild>
                                        <w:div w:id="65692752">
                                          <w:marLeft w:val="0"/>
                                          <w:marRight w:val="0"/>
                                          <w:marTop w:val="0"/>
                                          <w:marBottom w:val="0"/>
                                          <w:divBdr>
                                            <w:top w:val="none" w:sz="0" w:space="0" w:color="auto"/>
                                            <w:left w:val="none" w:sz="0" w:space="0" w:color="auto"/>
                                            <w:bottom w:val="none" w:sz="0" w:space="0" w:color="auto"/>
                                            <w:right w:val="none" w:sz="0" w:space="0" w:color="auto"/>
                                          </w:divBdr>
                                          <w:divsChild>
                                            <w:div w:id="1047334976">
                                              <w:marLeft w:val="0"/>
                                              <w:marRight w:val="0"/>
                                              <w:marTop w:val="0"/>
                                              <w:marBottom w:val="0"/>
                                              <w:divBdr>
                                                <w:top w:val="none" w:sz="0" w:space="0" w:color="auto"/>
                                                <w:left w:val="none" w:sz="0" w:space="0" w:color="auto"/>
                                                <w:bottom w:val="none" w:sz="0" w:space="0" w:color="auto"/>
                                                <w:right w:val="none" w:sz="0" w:space="0" w:color="auto"/>
                                              </w:divBdr>
                                              <w:divsChild>
                                                <w:div w:id="20965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67227">
                              <w:marLeft w:val="0"/>
                              <w:marRight w:val="0"/>
                              <w:marTop w:val="0"/>
                              <w:marBottom w:val="0"/>
                              <w:divBdr>
                                <w:top w:val="none" w:sz="0" w:space="0" w:color="auto"/>
                                <w:left w:val="none" w:sz="0" w:space="0" w:color="auto"/>
                                <w:bottom w:val="none" w:sz="0" w:space="0" w:color="auto"/>
                                <w:right w:val="none" w:sz="0" w:space="0" w:color="auto"/>
                              </w:divBdr>
                            </w:div>
                          </w:divsChild>
                        </w:div>
                        <w:div w:id="590049725">
                          <w:marLeft w:val="0"/>
                          <w:marRight w:val="0"/>
                          <w:marTop w:val="0"/>
                          <w:marBottom w:val="0"/>
                          <w:divBdr>
                            <w:top w:val="none" w:sz="0" w:space="0" w:color="auto"/>
                            <w:left w:val="none" w:sz="0" w:space="0" w:color="auto"/>
                            <w:bottom w:val="none" w:sz="0" w:space="0" w:color="auto"/>
                            <w:right w:val="none" w:sz="0" w:space="0" w:color="auto"/>
                          </w:divBdr>
                          <w:divsChild>
                            <w:div w:id="1030715803">
                              <w:marLeft w:val="0"/>
                              <w:marRight w:val="0"/>
                              <w:marTop w:val="0"/>
                              <w:marBottom w:val="0"/>
                              <w:divBdr>
                                <w:top w:val="none" w:sz="0" w:space="0" w:color="auto"/>
                                <w:left w:val="none" w:sz="0" w:space="0" w:color="auto"/>
                                <w:bottom w:val="none" w:sz="0" w:space="0" w:color="auto"/>
                                <w:right w:val="none" w:sz="0" w:space="0" w:color="auto"/>
                              </w:divBdr>
                              <w:divsChild>
                                <w:div w:id="1871608785">
                                  <w:marLeft w:val="0"/>
                                  <w:marRight w:val="0"/>
                                  <w:marTop w:val="0"/>
                                  <w:marBottom w:val="0"/>
                                  <w:divBdr>
                                    <w:top w:val="none" w:sz="0" w:space="0" w:color="auto"/>
                                    <w:left w:val="none" w:sz="0" w:space="0" w:color="auto"/>
                                    <w:bottom w:val="none" w:sz="0" w:space="0" w:color="auto"/>
                                    <w:right w:val="none" w:sz="0" w:space="0" w:color="auto"/>
                                  </w:divBdr>
                                  <w:divsChild>
                                    <w:div w:id="1952325147">
                                      <w:marLeft w:val="0"/>
                                      <w:marRight w:val="0"/>
                                      <w:marTop w:val="0"/>
                                      <w:marBottom w:val="0"/>
                                      <w:divBdr>
                                        <w:top w:val="none" w:sz="0" w:space="0" w:color="auto"/>
                                        <w:left w:val="none" w:sz="0" w:space="0" w:color="auto"/>
                                        <w:bottom w:val="none" w:sz="0" w:space="0" w:color="auto"/>
                                        <w:right w:val="none" w:sz="0" w:space="0" w:color="auto"/>
                                      </w:divBdr>
                                      <w:divsChild>
                                        <w:div w:id="1790927198">
                                          <w:marLeft w:val="0"/>
                                          <w:marRight w:val="0"/>
                                          <w:marTop w:val="0"/>
                                          <w:marBottom w:val="0"/>
                                          <w:divBdr>
                                            <w:top w:val="none" w:sz="0" w:space="0" w:color="auto"/>
                                            <w:left w:val="none" w:sz="0" w:space="0" w:color="auto"/>
                                            <w:bottom w:val="none" w:sz="0" w:space="0" w:color="auto"/>
                                            <w:right w:val="none" w:sz="0" w:space="0" w:color="auto"/>
                                          </w:divBdr>
                                          <w:divsChild>
                                            <w:div w:id="1836724837">
                                              <w:marLeft w:val="0"/>
                                              <w:marRight w:val="0"/>
                                              <w:marTop w:val="0"/>
                                              <w:marBottom w:val="0"/>
                                              <w:divBdr>
                                                <w:top w:val="none" w:sz="0" w:space="0" w:color="auto"/>
                                                <w:left w:val="none" w:sz="0" w:space="0" w:color="auto"/>
                                                <w:bottom w:val="none" w:sz="0" w:space="0" w:color="auto"/>
                                                <w:right w:val="none" w:sz="0" w:space="0" w:color="auto"/>
                                              </w:divBdr>
                                              <w:divsChild>
                                                <w:div w:id="10479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598261">
                              <w:marLeft w:val="0"/>
                              <w:marRight w:val="0"/>
                              <w:marTop w:val="0"/>
                              <w:marBottom w:val="0"/>
                              <w:divBdr>
                                <w:top w:val="none" w:sz="0" w:space="0" w:color="auto"/>
                                <w:left w:val="none" w:sz="0" w:space="0" w:color="auto"/>
                                <w:bottom w:val="none" w:sz="0" w:space="0" w:color="auto"/>
                                <w:right w:val="none" w:sz="0" w:space="0" w:color="auto"/>
                              </w:divBdr>
                            </w:div>
                          </w:divsChild>
                        </w:div>
                        <w:div w:id="411464986">
                          <w:marLeft w:val="0"/>
                          <w:marRight w:val="0"/>
                          <w:marTop w:val="0"/>
                          <w:marBottom w:val="0"/>
                          <w:divBdr>
                            <w:top w:val="none" w:sz="0" w:space="0" w:color="auto"/>
                            <w:left w:val="none" w:sz="0" w:space="0" w:color="auto"/>
                            <w:bottom w:val="none" w:sz="0" w:space="0" w:color="auto"/>
                            <w:right w:val="none" w:sz="0" w:space="0" w:color="auto"/>
                          </w:divBdr>
                          <w:divsChild>
                            <w:div w:id="1817142527">
                              <w:marLeft w:val="0"/>
                              <w:marRight w:val="0"/>
                              <w:marTop w:val="0"/>
                              <w:marBottom w:val="0"/>
                              <w:divBdr>
                                <w:top w:val="none" w:sz="0" w:space="0" w:color="auto"/>
                                <w:left w:val="none" w:sz="0" w:space="0" w:color="auto"/>
                                <w:bottom w:val="none" w:sz="0" w:space="0" w:color="auto"/>
                                <w:right w:val="none" w:sz="0" w:space="0" w:color="auto"/>
                              </w:divBdr>
                              <w:divsChild>
                                <w:div w:id="2139182285">
                                  <w:marLeft w:val="0"/>
                                  <w:marRight w:val="0"/>
                                  <w:marTop w:val="0"/>
                                  <w:marBottom w:val="0"/>
                                  <w:divBdr>
                                    <w:top w:val="none" w:sz="0" w:space="0" w:color="auto"/>
                                    <w:left w:val="none" w:sz="0" w:space="0" w:color="auto"/>
                                    <w:bottom w:val="none" w:sz="0" w:space="0" w:color="auto"/>
                                    <w:right w:val="none" w:sz="0" w:space="0" w:color="auto"/>
                                  </w:divBdr>
                                  <w:divsChild>
                                    <w:div w:id="2061247997">
                                      <w:marLeft w:val="0"/>
                                      <w:marRight w:val="0"/>
                                      <w:marTop w:val="0"/>
                                      <w:marBottom w:val="0"/>
                                      <w:divBdr>
                                        <w:top w:val="none" w:sz="0" w:space="0" w:color="auto"/>
                                        <w:left w:val="none" w:sz="0" w:space="0" w:color="auto"/>
                                        <w:bottom w:val="none" w:sz="0" w:space="0" w:color="auto"/>
                                        <w:right w:val="none" w:sz="0" w:space="0" w:color="auto"/>
                                      </w:divBdr>
                                      <w:divsChild>
                                        <w:div w:id="1147429297">
                                          <w:marLeft w:val="0"/>
                                          <w:marRight w:val="0"/>
                                          <w:marTop w:val="0"/>
                                          <w:marBottom w:val="0"/>
                                          <w:divBdr>
                                            <w:top w:val="none" w:sz="0" w:space="0" w:color="auto"/>
                                            <w:left w:val="none" w:sz="0" w:space="0" w:color="auto"/>
                                            <w:bottom w:val="none" w:sz="0" w:space="0" w:color="auto"/>
                                            <w:right w:val="none" w:sz="0" w:space="0" w:color="auto"/>
                                          </w:divBdr>
                                          <w:divsChild>
                                            <w:div w:id="81995460">
                                              <w:marLeft w:val="0"/>
                                              <w:marRight w:val="0"/>
                                              <w:marTop w:val="0"/>
                                              <w:marBottom w:val="0"/>
                                              <w:divBdr>
                                                <w:top w:val="none" w:sz="0" w:space="0" w:color="auto"/>
                                                <w:left w:val="none" w:sz="0" w:space="0" w:color="auto"/>
                                                <w:bottom w:val="none" w:sz="0" w:space="0" w:color="auto"/>
                                                <w:right w:val="none" w:sz="0" w:space="0" w:color="auto"/>
                                              </w:divBdr>
                                              <w:divsChild>
                                                <w:div w:id="3197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97383">
                              <w:marLeft w:val="0"/>
                              <w:marRight w:val="0"/>
                              <w:marTop w:val="0"/>
                              <w:marBottom w:val="0"/>
                              <w:divBdr>
                                <w:top w:val="none" w:sz="0" w:space="0" w:color="auto"/>
                                <w:left w:val="none" w:sz="0" w:space="0" w:color="auto"/>
                                <w:bottom w:val="none" w:sz="0" w:space="0" w:color="auto"/>
                                <w:right w:val="none" w:sz="0" w:space="0" w:color="auto"/>
                              </w:divBdr>
                            </w:div>
                          </w:divsChild>
                        </w:div>
                        <w:div w:id="706224817">
                          <w:marLeft w:val="0"/>
                          <w:marRight w:val="0"/>
                          <w:marTop w:val="0"/>
                          <w:marBottom w:val="0"/>
                          <w:divBdr>
                            <w:top w:val="none" w:sz="0" w:space="0" w:color="auto"/>
                            <w:left w:val="none" w:sz="0" w:space="0" w:color="auto"/>
                            <w:bottom w:val="none" w:sz="0" w:space="0" w:color="auto"/>
                            <w:right w:val="none" w:sz="0" w:space="0" w:color="auto"/>
                          </w:divBdr>
                          <w:divsChild>
                            <w:div w:id="1237394206">
                              <w:marLeft w:val="0"/>
                              <w:marRight w:val="0"/>
                              <w:marTop w:val="0"/>
                              <w:marBottom w:val="0"/>
                              <w:divBdr>
                                <w:top w:val="none" w:sz="0" w:space="0" w:color="auto"/>
                                <w:left w:val="none" w:sz="0" w:space="0" w:color="auto"/>
                                <w:bottom w:val="none" w:sz="0" w:space="0" w:color="auto"/>
                                <w:right w:val="none" w:sz="0" w:space="0" w:color="auto"/>
                              </w:divBdr>
                              <w:divsChild>
                                <w:div w:id="1856535392">
                                  <w:marLeft w:val="0"/>
                                  <w:marRight w:val="0"/>
                                  <w:marTop w:val="0"/>
                                  <w:marBottom w:val="0"/>
                                  <w:divBdr>
                                    <w:top w:val="none" w:sz="0" w:space="0" w:color="auto"/>
                                    <w:left w:val="none" w:sz="0" w:space="0" w:color="auto"/>
                                    <w:bottom w:val="none" w:sz="0" w:space="0" w:color="auto"/>
                                    <w:right w:val="none" w:sz="0" w:space="0" w:color="auto"/>
                                  </w:divBdr>
                                  <w:divsChild>
                                    <w:div w:id="860514814">
                                      <w:marLeft w:val="0"/>
                                      <w:marRight w:val="0"/>
                                      <w:marTop w:val="0"/>
                                      <w:marBottom w:val="0"/>
                                      <w:divBdr>
                                        <w:top w:val="none" w:sz="0" w:space="0" w:color="auto"/>
                                        <w:left w:val="none" w:sz="0" w:space="0" w:color="auto"/>
                                        <w:bottom w:val="none" w:sz="0" w:space="0" w:color="auto"/>
                                        <w:right w:val="none" w:sz="0" w:space="0" w:color="auto"/>
                                      </w:divBdr>
                                      <w:divsChild>
                                        <w:div w:id="1896038496">
                                          <w:marLeft w:val="0"/>
                                          <w:marRight w:val="0"/>
                                          <w:marTop w:val="0"/>
                                          <w:marBottom w:val="0"/>
                                          <w:divBdr>
                                            <w:top w:val="none" w:sz="0" w:space="0" w:color="auto"/>
                                            <w:left w:val="none" w:sz="0" w:space="0" w:color="auto"/>
                                            <w:bottom w:val="none" w:sz="0" w:space="0" w:color="auto"/>
                                            <w:right w:val="none" w:sz="0" w:space="0" w:color="auto"/>
                                          </w:divBdr>
                                          <w:divsChild>
                                            <w:div w:id="1383870153">
                                              <w:marLeft w:val="0"/>
                                              <w:marRight w:val="0"/>
                                              <w:marTop w:val="0"/>
                                              <w:marBottom w:val="0"/>
                                              <w:divBdr>
                                                <w:top w:val="none" w:sz="0" w:space="0" w:color="auto"/>
                                                <w:left w:val="none" w:sz="0" w:space="0" w:color="auto"/>
                                                <w:bottom w:val="none" w:sz="0" w:space="0" w:color="auto"/>
                                                <w:right w:val="none" w:sz="0" w:space="0" w:color="auto"/>
                                              </w:divBdr>
                                              <w:divsChild>
                                                <w:div w:id="3047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594219">
                              <w:marLeft w:val="0"/>
                              <w:marRight w:val="0"/>
                              <w:marTop w:val="0"/>
                              <w:marBottom w:val="0"/>
                              <w:divBdr>
                                <w:top w:val="none" w:sz="0" w:space="0" w:color="auto"/>
                                <w:left w:val="none" w:sz="0" w:space="0" w:color="auto"/>
                                <w:bottom w:val="none" w:sz="0" w:space="0" w:color="auto"/>
                                <w:right w:val="none" w:sz="0" w:space="0" w:color="auto"/>
                              </w:divBdr>
                            </w:div>
                          </w:divsChild>
                        </w:div>
                        <w:div w:id="402414778">
                          <w:marLeft w:val="0"/>
                          <w:marRight w:val="0"/>
                          <w:marTop w:val="0"/>
                          <w:marBottom w:val="0"/>
                          <w:divBdr>
                            <w:top w:val="none" w:sz="0" w:space="0" w:color="auto"/>
                            <w:left w:val="none" w:sz="0" w:space="0" w:color="auto"/>
                            <w:bottom w:val="none" w:sz="0" w:space="0" w:color="auto"/>
                            <w:right w:val="none" w:sz="0" w:space="0" w:color="auto"/>
                          </w:divBdr>
                          <w:divsChild>
                            <w:div w:id="65959235">
                              <w:marLeft w:val="0"/>
                              <w:marRight w:val="0"/>
                              <w:marTop w:val="0"/>
                              <w:marBottom w:val="0"/>
                              <w:divBdr>
                                <w:top w:val="none" w:sz="0" w:space="0" w:color="auto"/>
                                <w:left w:val="none" w:sz="0" w:space="0" w:color="auto"/>
                                <w:bottom w:val="none" w:sz="0" w:space="0" w:color="auto"/>
                                <w:right w:val="none" w:sz="0" w:space="0" w:color="auto"/>
                              </w:divBdr>
                              <w:divsChild>
                                <w:div w:id="943346607">
                                  <w:marLeft w:val="0"/>
                                  <w:marRight w:val="0"/>
                                  <w:marTop w:val="0"/>
                                  <w:marBottom w:val="0"/>
                                  <w:divBdr>
                                    <w:top w:val="none" w:sz="0" w:space="0" w:color="auto"/>
                                    <w:left w:val="none" w:sz="0" w:space="0" w:color="auto"/>
                                    <w:bottom w:val="none" w:sz="0" w:space="0" w:color="auto"/>
                                    <w:right w:val="none" w:sz="0" w:space="0" w:color="auto"/>
                                  </w:divBdr>
                                  <w:divsChild>
                                    <w:div w:id="117264424">
                                      <w:marLeft w:val="0"/>
                                      <w:marRight w:val="0"/>
                                      <w:marTop w:val="0"/>
                                      <w:marBottom w:val="0"/>
                                      <w:divBdr>
                                        <w:top w:val="none" w:sz="0" w:space="0" w:color="auto"/>
                                        <w:left w:val="none" w:sz="0" w:space="0" w:color="auto"/>
                                        <w:bottom w:val="none" w:sz="0" w:space="0" w:color="auto"/>
                                        <w:right w:val="none" w:sz="0" w:space="0" w:color="auto"/>
                                      </w:divBdr>
                                      <w:divsChild>
                                        <w:div w:id="1470509907">
                                          <w:marLeft w:val="0"/>
                                          <w:marRight w:val="0"/>
                                          <w:marTop w:val="0"/>
                                          <w:marBottom w:val="0"/>
                                          <w:divBdr>
                                            <w:top w:val="none" w:sz="0" w:space="0" w:color="auto"/>
                                            <w:left w:val="none" w:sz="0" w:space="0" w:color="auto"/>
                                            <w:bottom w:val="none" w:sz="0" w:space="0" w:color="auto"/>
                                            <w:right w:val="none" w:sz="0" w:space="0" w:color="auto"/>
                                          </w:divBdr>
                                          <w:divsChild>
                                            <w:div w:id="249235762">
                                              <w:marLeft w:val="0"/>
                                              <w:marRight w:val="0"/>
                                              <w:marTop w:val="0"/>
                                              <w:marBottom w:val="0"/>
                                              <w:divBdr>
                                                <w:top w:val="none" w:sz="0" w:space="0" w:color="auto"/>
                                                <w:left w:val="none" w:sz="0" w:space="0" w:color="auto"/>
                                                <w:bottom w:val="none" w:sz="0" w:space="0" w:color="auto"/>
                                                <w:right w:val="none" w:sz="0" w:space="0" w:color="auto"/>
                                              </w:divBdr>
                                              <w:divsChild>
                                                <w:div w:id="19750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363797">
                              <w:marLeft w:val="0"/>
                              <w:marRight w:val="0"/>
                              <w:marTop w:val="0"/>
                              <w:marBottom w:val="0"/>
                              <w:divBdr>
                                <w:top w:val="none" w:sz="0" w:space="0" w:color="auto"/>
                                <w:left w:val="none" w:sz="0" w:space="0" w:color="auto"/>
                                <w:bottom w:val="none" w:sz="0" w:space="0" w:color="auto"/>
                                <w:right w:val="none" w:sz="0" w:space="0" w:color="auto"/>
                              </w:divBdr>
                            </w:div>
                          </w:divsChild>
                        </w:div>
                        <w:div w:id="1615599037">
                          <w:marLeft w:val="0"/>
                          <w:marRight w:val="0"/>
                          <w:marTop w:val="0"/>
                          <w:marBottom w:val="0"/>
                          <w:divBdr>
                            <w:top w:val="none" w:sz="0" w:space="0" w:color="auto"/>
                            <w:left w:val="none" w:sz="0" w:space="0" w:color="auto"/>
                            <w:bottom w:val="none" w:sz="0" w:space="0" w:color="auto"/>
                            <w:right w:val="none" w:sz="0" w:space="0" w:color="auto"/>
                          </w:divBdr>
                          <w:divsChild>
                            <w:div w:id="1963026488">
                              <w:marLeft w:val="0"/>
                              <w:marRight w:val="0"/>
                              <w:marTop w:val="0"/>
                              <w:marBottom w:val="0"/>
                              <w:divBdr>
                                <w:top w:val="none" w:sz="0" w:space="0" w:color="auto"/>
                                <w:left w:val="none" w:sz="0" w:space="0" w:color="auto"/>
                                <w:bottom w:val="none" w:sz="0" w:space="0" w:color="auto"/>
                                <w:right w:val="none" w:sz="0" w:space="0" w:color="auto"/>
                              </w:divBdr>
                              <w:divsChild>
                                <w:div w:id="223881992">
                                  <w:marLeft w:val="0"/>
                                  <w:marRight w:val="0"/>
                                  <w:marTop w:val="0"/>
                                  <w:marBottom w:val="0"/>
                                  <w:divBdr>
                                    <w:top w:val="none" w:sz="0" w:space="0" w:color="auto"/>
                                    <w:left w:val="none" w:sz="0" w:space="0" w:color="auto"/>
                                    <w:bottom w:val="none" w:sz="0" w:space="0" w:color="auto"/>
                                    <w:right w:val="none" w:sz="0" w:space="0" w:color="auto"/>
                                  </w:divBdr>
                                  <w:divsChild>
                                    <w:div w:id="1679501111">
                                      <w:marLeft w:val="0"/>
                                      <w:marRight w:val="0"/>
                                      <w:marTop w:val="0"/>
                                      <w:marBottom w:val="0"/>
                                      <w:divBdr>
                                        <w:top w:val="none" w:sz="0" w:space="0" w:color="auto"/>
                                        <w:left w:val="none" w:sz="0" w:space="0" w:color="auto"/>
                                        <w:bottom w:val="none" w:sz="0" w:space="0" w:color="auto"/>
                                        <w:right w:val="none" w:sz="0" w:space="0" w:color="auto"/>
                                      </w:divBdr>
                                      <w:divsChild>
                                        <w:div w:id="1329870344">
                                          <w:marLeft w:val="0"/>
                                          <w:marRight w:val="0"/>
                                          <w:marTop w:val="0"/>
                                          <w:marBottom w:val="0"/>
                                          <w:divBdr>
                                            <w:top w:val="none" w:sz="0" w:space="0" w:color="auto"/>
                                            <w:left w:val="none" w:sz="0" w:space="0" w:color="auto"/>
                                            <w:bottom w:val="none" w:sz="0" w:space="0" w:color="auto"/>
                                            <w:right w:val="none" w:sz="0" w:space="0" w:color="auto"/>
                                          </w:divBdr>
                                          <w:divsChild>
                                            <w:div w:id="936712019">
                                              <w:marLeft w:val="0"/>
                                              <w:marRight w:val="0"/>
                                              <w:marTop w:val="0"/>
                                              <w:marBottom w:val="0"/>
                                              <w:divBdr>
                                                <w:top w:val="none" w:sz="0" w:space="0" w:color="auto"/>
                                                <w:left w:val="none" w:sz="0" w:space="0" w:color="auto"/>
                                                <w:bottom w:val="none" w:sz="0" w:space="0" w:color="auto"/>
                                                <w:right w:val="none" w:sz="0" w:space="0" w:color="auto"/>
                                              </w:divBdr>
                                              <w:divsChild>
                                                <w:div w:id="17249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061531">
                              <w:marLeft w:val="0"/>
                              <w:marRight w:val="0"/>
                              <w:marTop w:val="0"/>
                              <w:marBottom w:val="0"/>
                              <w:divBdr>
                                <w:top w:val="none" w:sz="0" w:space="0" w:color="auto"/>
                                <w:left w:val="none" w:sz="0" w:space="0" w:color="auto"/>
                                <w:bottom w:val="none" w:sz="0" w:space="0" w:color="auto"/>
                                <w:right w:val="none" w:sz="0" w:space="0" w:color="auto"/>
                              </w:divBdr>
                            </w:div>
                          </w:divsChild>
                        </w:div>
                        <w:div w:id="943876156">
                          <w:marLeft w:val="0"/>
                          <w:marRight w:val="0"/>
                          <w:marTop w:val="0"/>
                          <w:marBottom w:val="0"/>
                          <w:divBdr>
                            <w:top w:val="none" w:sz="0" w:space="0" w:color="auto"/>
                            <w:left w:val="none" w:sz="0" w:space="0" w:color="auto"/>
                            <w:bottom w:val="none" w:sz="0" w:space="0" w:color="auto"/>
                            <w:right w:val="none" w:sz="0" w:space="0" w:color="auto"/>
                          </w:divBdr>
                          <w:divsChild>
                            <w:div w:id="46926643">
                              <w:marLeft w:val="0"/>
                              <w:marRight w:val="0"/>
                              <w:marTop w:val="0"/>
                              <w:marBottom w:val="0"/>
                              <w:divBdr>
                                <w:top w:val="none" w:sz="0" w:space="0" w:color="auto"/>
                                <w:left w:val="none" w:sz="0" w:space="0" w:color="auto"/>
                                <w:bottom w:val="none" w:sz="0" w:space="0" w:color="auto"/>
                                <w:right w:val="none" w:sz="0" w:space="0" w:color="auto"/>
                              </w:divBdr>
                              <w:divsChild>
                                <w:div w:id="969435927">
                                  <w:marLeft w:val="0"/>
                                  <w:marRight w:val="0"/>
                                  <w:marTop w:val="0"/>
                                  <w:marBottom w:val="0"/>
                                  <w:divBdr>
                                    <w:top w:val="none" w:sz="0" w:space="0" w:color="auto"/>
                                    <w:left w:val="none" w:sz="0" w:space="0" w:color="auto"/>
                                    <w:bottom w:val="none" w:sz="0" w:space="0" w:color="auto"/>
                                    <w:right w:val="none" w:sz="0" w:space="0" w:color="auto"/>
                                  </w:divBdr>
                                  <w:divsChild>
                                    <w:div w:id="1097990479">
                                      <w:marLeft w:val="0"/>
                                      <w:marRight w:val="0"/>
                                      <w:marTop w:val="0"/>
                                      <w:marBottom w:val="0"/>
                                      <w:divBdr>
                                        <w:top w:val="none" w:sz="0" w:space="0" w:color="auto"/>
                                        <w:left w:val="none" w:sz="0" w:space="0" w:color="auto"/>
                                        <w:bottom w:val="none" w:sz="0" w:space="0" w:color="auto"/>
                                        <w:right w:val="none" w:sz="0" w:space="0" w:color="auto"/>
                                      </w:divBdr>
                                      <w:divsChild>
                                        <w:div w:id="271910714">
                                          <w:marLeft w:val="0"/>
                                          <w:marRight w:val="0"/>
                                          <w:marTop w:val="0"/>
                                          <w:marBottom w:val="0"/>
                                          <w:divBdr>
                                            <w:top w:val="none" w:sz="0" w:space="0" w:color="auto"/>
                                            <w:left w:val="none" w:sz="0" w:space="0" w:color="auto"/>
                                            <w:bottom w:val="none" w:sz="0" w:space="0" w:color="auto"/>
                                            <w:right w:val="none" w:sz="0" w:space="0" w:color="auto"/>
                                          </w:divBdr>
                                          <w:divsChild>
                                            <w:div w:id="337854552">
                                              <w:marLeft w:val="0"/>
                                              <w:marRight w:val="0"/>
                                              <w:marTop w:val="0"/>
                                              <w:marBottom w:val="0"/>
                                              <w:divBdr>
                                                <w:top w:val="none" w:sz="0" w:space="0" w:color="auto"/>
                                                <w:left w:val="none" w:sz="0" w:space="0" w:color="auto"/>
                                                <w:bottom w:val="none" w:sz="0" w:space="0" w:color="auto"/>
                                                <w:right w:val="none" w:sz="0" w:space="0" w:color="auto"/>
                                              </w:divBdr>
                                              <w:divsChild>
                                                <w:div w:id="785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811158">
                              <w:marLeft w:val="0"/>
                              <w:marRight w:val="0"/>
                              <w:marTop w:val="0"/>
                              <w:marBottom w:val="0"/>
                              <w:divBdr>
                                <w:top w:val="none" w:sz="0" w:space="0" w:color="auto"/>
                                <w:left w:val="none" w:sz="0" w:space="0" w:color="auto"/>
                                <w:bottom w:val="none" w:sz="0" w:space="0" w:color="auto"/>
                                <w:right w:val="none" w:sz="0" w:space="0" w:color="auto"/>
                              </w:divBdr>
                            </w:div>
                          </w:divsChild>
                        </w:div>
                        <w:div w:id="1656686108">
                          <w:marLeft w:val="0"/>
                          <w:marRight w:val="0"/>
                          <w:marTop w:val="0"/>
                          <w:marBottom w:val="0"/>
                          <w:divBdr>
                            <w:top w:val="none" w:sz="0" w:space="0" w:color="auto"/>
                            <w:left w:val="none" w:sz="0" w:space="0" w:color="auto"/>
                            <w:bottom w:val="none" w:sz="0" w:space="0" w:color="auto"/>
                            <w:right w:val="none" w:sz="0" w:space="0" w:color="auto"/>
                          </w:divBdr>
                          <w:divsChild>
                            <w:div w:id="1238131203">
                              <w:marLeft w:val="0"/>
                              <w:marRight w:val="0"/>
                              <w:marTop w:val="0"/>
                              <w:marBottom w:val="0"/>
                              <w:divBdr>
                                <w:top w:val="none" w:sz="0" w:space="0" w:color="auto"/>
                                <w:left w:val="none" w:sz="0" w:space="0" w:color="auto"/>
                                <w:bottom w:val="none" w:sz="0" w:space="0" w:color="auto"/>
                                <w:right w:val="none" w:sz="0" w:space="0" w:color="auto"/>
                              </w:divBdr>
                              <w:divsChild>
                                <w:div w:id="283773144">
                                  <w:marLeft w:val="0"/>
                                  <w:marRight w:val="0"/>
                                  <w:marTop w:val="0"/>
                                  <w:marBottom w:val="0"/>
                                  <w:divBdr>
                                    <w:top w:val="none" w:sz="0" w:space="0" w:color="auto"/>
                                    <w:left w:val="none" w:sz="0" w:space="0" w:color="auto"/>
                                    <w:bottom w:val="none" w:sz="0" w:space="0" w:color="auto"/>
                                    <w:right w:val="none" w:sz="0" w:space="0" w:color="auto"/>
                                  </w:divBdr>
                                  <w:divsChild>
                                    <w:div w:id="579027803">
                                      <w:marLeft w:val="0"/>
                                      <w:marRight w:val="0"/>
                                      <w:marTop w:val="0"/>
                                      <w:marBottom w:val="0"/>
                                      <w:divBdr>
                                        <w:top w:val="none" w:sz="0" w:space="0" w:color="auto"/>
                                        <w:left w:val="none" w:sz="0" w:space="0" w:color="auto"/>
                                        <w:bottom w:val="none" w:sz="0" w:space="0" w:color="auto"/>
                                        <w:right w:val="none" w:sz="0" w:space="0" w:color="auto"/>
                                      </w:divBdr>
                                      <w:divsChild>
                                        <w:div w:id="893126524">
                                          <w:marLeft w:val="0"/>
                                          <w:marRight w:val="0"/>
                                          <w:marTop w:val="0"/>
                                          <w:marBottom w:val="0"/>
                                          <w:divBdr>
                                            <w:top w:val="none" w:sz="0" w:space="0" w:color="auto"/>
                                            <w:left w:val="none" w:sz="0" w:space="0" w:color="auto"/>
                                            <w:bottom w:val="none" w:sz="0" w:space="0" w:color="auto"/>
                                            <w:right w:val="none" w:sz="0" w:space="0" w:color="auto"/>
                                          </w:divBdr>
                                          <w:divsChild>
                                            <w:div w:id="1060832561">
                                              <w:marLeft w:val="0"/>
                                              <w:marRight w:val="0"/>
                                              <w:marTop w:val="0"/>
                                              <w:marBottom w:val="0"/>
                                              <w:divBdr>
                                                <w:top w:val="none" w:sz="0" w:space="0" w:color="auto"/>
                                                <w:left w:val="none" w:sz="0" w:space="0" w:color="auto"/>
                                                <w:bottom w:val="none" w:sz="0" w:space="0" w:color="auto"/>
                                                <w:right w:val="none" w:sz="0" w:space="0" w:color="auto"/>
                                              </w:divBdr>
                                              <w:divsChild>
                                                <w:div w:id="18244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648839">
                              <w:marLeft w:val="0"/>
                              <w:marRight w:val="0"/>
                              <w:marTop w:val="0"/>
                              <w:marBottom w:val="0"/>
                              <w:divBdr>
                                <w:top w:val="none" w:sz="0" w:space="0" w:color="auto"/>
                                <w:left w:val="none" w:sz="0" w:space="0" w:color="auto"/>
                                <w:bottom w:val="none" w:sz="0" w:space="0" w:color="auto"/>
                                <w:right w:val="none" w:sz="0" w:space="0" w:color="auto"/>
                              </w:divBdr>
                            </w:div>
                          </w:divsChild>
                        </w:div>
                        <w:div w:id="1574312480">
                          <w:marLeft w:val="0"/>
                          <w:marRight w:val="0"/>
                          <w:marTop w:val="0"/>
                          <w:marBottom w:val="0"/>
                          <w:divBdr>
                            <w:top w:val="none" w:sz="0" w:space="0" w:color="auto"/>
                            <w:left w:val="none" w:sz="0" w:space="0" w:color="auto"/>
                            <w:bottom w:val="none" w:sz="0" w:space="0" w:color="auto"/>
                            <w:right w:val="none" w:sz="0" w:space="0" w:color="auto"/>
                          </w:divBdr>
                          <w:divsChild>
                            <w:div w:id="754933541">
                              <w:marLeft w:val="0"/>
                              <w:marRight w:val="0"/>
                              <w:marTop w:val="0"/>
                              <w:marBottom w:val="0"/>
                              <w:divBdr>
                                <w:top w:val="none" w:sz="0" w:space="0" w:color="auto"/>
                                <w:left w:val="none" w:sz="0" w:space="0" w:color="auto"/>
                                <w:bottom w:val="none" w:sz="0" w:space="0" w:color="auto"/>
                                <w:right w:val="none" w:sz="0" w:space="0" w:color="auto"/>
                              </w:divBdr>
                              <w:divsChild>
                                <w:div w:id="1657223757">
                                  <w:marLeft w:val="0"/>
                                  <w:marRight w:val="0"/>
                                  <w:marTop w:val="0"/>
                                  <w:marBottom w:val="0"/>
                                  <w:divBdr>
                                    <w:top w:val="none" w:sz="0" w:space="0" w:color="auto"/>
                                    <w:left w:val="none" w:sz="0" w:space="0" w:color="auto"/>
                                    <w:bottom w:val="none" w:sz="0" w:space="0" w:color="auto"/>
                                    <w:right w:val="none" w:sz="0" w:space="0" w:color="auto"/>
                                  </w:divBdr>
                                  <w:divsChild>
                                    <w:div w:id="2024238504">
                                      <w:marLeft w:val="0"/>
                                      <w:marRight w:val="0"/>
                                      <w:marTop w:val="0"/>
                                      <w:marBottom w:val="0"/>
                                      <w:divBdr>
                                        <w:top w:val="none" w:sz="0" w:space="0" w:color="auto"/>
                                        <w:left w:val="none" w:sz="0" w:space="0" w:color="auto"/>
                                        <w:bottom w:val="none" w:sz="0" w:space="0" w:color="auto"/>
                                        <w:right w:val="none" w:sz="0" w:space="0" w:color="auto"/>
                                      </w:divBdr>
                                      <w:divsChild>
                                        <w:div w:id="1016075692">
                                          <w:marLeft w:val="0"/>
                                          <w:marRight w:val="0"/>
                                          <w:marTop w:val="0"/>
                                          <w:marBottom w:val="0"/>
                                          <w:divBdr>
                                            <w:top w:val="none" w:sz="0" w:space="0" w:color="auto"/>
                                            <w:left w:val="none" w:sz="0" w:space="0" w:color="auto"/>
                                            <w:bottom w:val="none" w:sz="0" w:space="0" w:color="auto"/>
                                            <w:right w:val="none" w:sz="0" w:space="0" w:color="auto"/>
                                          </w:divBdr>
                                          <w:divsChild>
                                            <w:div w:id="1426144896">
                                              <w:marLeft w:val="0"/>
                                              <w:marRight w:val="0"/>
                                              <w:marTop w:val="0"/>
                                              <w:marBottom w:val="0"/>
                                              <w:divBdr>
                                                <w:top w:val="none" w:sz="0" w:space="0" w:color="auto"/>
                                                <w:left w:val="none" w:sz="0" w:space="0" w:color="auto"/>
                                                <w:bottom w:val="none" w:sz="0" w:space="0" w:color="auto"/>
                                                <w:right w:val="none" w:sz="0" w:space="0" w:color="auto"/>
                                              </w:divBdr>
                                              <w:divsChild>
                                                <w:div w:id="17358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1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4Mudg_8vFoA8NUWGGbhru9J_-3eia2Bv" TargetMode="External"/><Relationship Id="rId5" Type="http://schemas.openxmlformats.org/officeDocument/2006/relationships/hyperlink" Target="https://colab.research.google.com/drive/14Mudg_8vFoA8NUWGGbhru9J_-3eia2B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2830</TotalTime>
  <Pages>8</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 Logistics</dc:creator>
  <cp:keywords/>
  <dc:description/>
  <cp:lastModifiedBy>GIG Logistics</cp:lastModifiedBy>
  <cp:revision>4</cp:revision>
  <dcterms:created xsi:type="dcterms:W3CDTF">2025-11-17T09:13:00Z</dcterms:created>
  <dcterms:modified xsi:type="dcterms:W3CDTF">2025-11-19T09:05:00Z</dcterms:modified>
</cp:coreProperties>
</file>