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90C9D" w14:textId="2D121145" w:rsidR="00312EB8" w:rsidRPr="00312EB8" w:rsidRDefault="00312EB8" w:rsidP="00312EB8">
      <w:pPr>
        <w:pStyle w:val="NoSpacing"/>
        <w:spacing w:after="240"/>
        <w:jc w:val="center"/>
        <w:rPr>
          <w:rFonts w:cs="Times New Roman"/>
          <w:b/>
          <w:bCs/>
          <w:szCs w:val="28"/>
          <w:lang w:val="en-US" w:eastAsia="en-GB"/>
        </w:rPr>
      </w:pPr>
      <w:r w:rsidRPr="00312EB8">
        <w:rPr>
          <w:rFonts w:cs="Times New Roman"/>
          <w:b/>
          <w:bCs/>
          <w:szCs w:val="28"/>
          <w:lang w:val="en-US" w:eastAsia="en-GB"/>
        </w:rPr>
        <w:t>DRAFT</w:t>
      </w:r>
    </w:p>
    <w:p w14:paraId="45D3C0B3" w14:textId="300A6A9E" w:rsidR="00944BD9" w:rsidRPr="00312EB8" w:rsidRDefault="00944BD9" w:rsidP="000D30CC">
      <w:pPr>
        <w:pStyle w:val="NoSpacing"/>
        <w:spacing w:after="240"/>
        <w:jc w:val="both"/>
        <w:rPr>
          <w:rFonts w:cs="Times New Roman"/>
          <w:b/>
          <w:bCs/>
          <w:szCs w:val="28"/>
          <w:u w:val="single"/>
        </w:rPr>
      </w:pPr>
      <w:r w:rsidRPr="00312EB8">
        <w:rPr>
          <w:rFonts w:cs="Times New Roman"/>
          <w:b/>
          <w:bCs/>
          <w:szCs w:val="28"/>
          <w:u w:val="single"/>
          <w:lang w:eastAsia="en-GB"/>
        </w:rPr>
        <w:t>ARTIFICIAL INTELLIGENCE AND THE USE OF UNMANNED AERIAL VEHICLES IN MILITARY OPERATIONS</w:t>
      </w:r>
    </w:p>
    <w:p w14:paraId="67947E2C" w14:textId="77777777" w:rsidR="00944BD9" w:rsidRPr="00312EB8" w:rsidRDefault="00944BD9" w:rsidP="000D30CC">
      <w:pPr>
        <w:pStyle w:val="NoSpacing"/>
        <w:spacing w:after="240"/>
        <w:jc w:val="both"/>
        <w:rPr>
          <w:rFonts w:cs="Times New Roman"/>
          <w:b/>
          <w:bCs/>
          <w:szCs w:val="28"/>
          <w:u w:val="single"/>
        </w:rPr>
      </w:pPr>
      <w:r w:rsidRPr="00312EB8">
        <w:rPr>
          <w:rFonts w:cs="Times New Roman"/>
          <w:b/>
          <w:bCs/>
          <w:szCs w:val="28"/>
          <w:u w:val="single"/>
        </w:rPr>
        <w:t>INTRODUCTION</w:t>
      </w:r>
    </w:p>
    <w:p w14:paraId="41CE5664" w14:textId="472E4879" w:rsidR="000D51FE" w:rsidRPr="00312EB8" w:rsidRDefault="000D51FE" w:rsidP="000D30CC">
      <w:pPr>
        <w:pStyle w:val="NoSpacing"/>
        <w:numPr>
          <w:ilvl w:val="0"/>
          <w:numId w:val="16"/>
        </w:numPr>
        <w:spacing w:after="240" w:line="360" w:lineRule="auto"/>
        <w:ind w:left="0" w:firstLine="0"/>
        <w:jc w:val="both"/>
        <w:rPr>
          <w:rFonts w:cs="Times New Roman"/>
          <w:szCs w:val="28"/>
        </w:rPr>
      </w:pPr>
      <w:r w:rsidRPr="00312EB8">
        <w:t>Technological advancement continues to influence the conduct of contemporary military operations and the methods through which armed forces achieve operational objectives. Modern militaries increasingly depend on advanced technological systems to enhance intelligence collection, strengthen command and control and improve precision engagement during operations.</w:t>
      </w:r>
      <w:r w:rsidR="00E74BB3" w:rsidRPr="00312EB8">
        <w:rPr>
          <w:rFonts w:cs="Times New Roman"/>
          <w:szCs w:val="28"/>
          <w:lang w:val="en-US"/>
        </w:rPr>
        <w:t xml:space="preserve"> </w:t>
      </w:r>
      <w:r w:rsidR="00E74BB3" w:rsidRPr="00312EB8">
        <w:rPr>
          <w:lang w:val="en-NG" w:eastAsia="en-NG"/>
        </w:rPr>
        <w:t>These developments have expanded the capacity of forces to observe adversary activities and process large volumes of operational data. They also enable forces to respond rapidly to emerging threats in both conventional and asymmetric environments.</w:t>
      </w:r>
      <w:r w:rsidR="00E74BB3" w:rsidRPr="00312EB8">
        <w:rPr>
          <w:rFonts w:cs="Times New Roman"/>
          <w:szCs w:val="28"/>
          <w:lang w:val="en-US"/>
        </w:rPr>
        <w:t xml:space="preserve"> </w:t>
      </w:r>
      <w:r w:rsidR="00485072" w:rsidRPr="00312EB8">
        <w:t>Military organisations seek greater speed, accuracy and efficiency in decision making and battlefield awareness. Consequently, increasing attention is directed towards the potential of Artificial Intelligence</w:t>
      </w:r>
      <w:r w:rsidR="00485072" w:rsidRPr="00312EB8">
        <w:rPr>
          <w:lang w:val="en-US"/>
        </w:rPr>
        <w:t xml:space="preserve"> (AI)</w:t>
      </w:r>
      <w:r w:rsidR="00485072" w:rsidRPr="00312EB8">
        <w:t>.</w:t>
      </w:r>
    </w:p>
    <w:p w14:paraId="3AA8900F" w14:textId="5B087F40" w:rsidR="00461BD0" w:rsidRPr="00312EB8" w:rsidRDefault="00485072" w:rsidP="000D30CC">
      <w:pPr>
        <w:pStyle w:val="NoSpacing"/>
        <w:numPr>
          <w:ilvl w:val="0"/>
          <w:numId w:val="16"/>
        </w:numPr>
        <w:spacing w:after="240" w:line="360" w:lineRule="auto"/>
        <w:ind w:left="0" w:firstLine="0"/>
        <w:jc w:val="both"/>
        <w:rPr>
          <w:rFonts w:cs="Times New Roman"/>
          <w:szCs w:val="28"/>
        </w:rPr>
      </w:pPr>
      <w:r w:rsidRPr="00312EB8">
        <w:rPr>
          <w:lang w:val="en-US"/>
        </w:rPr>
        <w:t>AI</w:t>
      </w:r>
      <w:r w:rsidR="000D51FE" w:rsidRPr="00312EB8">
        <w:t xml:space="preserve"> refers to computer systems designed to perform tasks that normally require human intelligence, including analysing data, recognising patterns and supporting decision making. </w:t>
      </w:r>
      <w:r w:rsidR="0012727D" w:rsidRPr="00312EB8">
        <w:rPr>
          <w:lang w:val="en-US"/>
        </w:rPr>
        <w:t>U</w:t>
      </w:r>
      <w:proofErr w:type="spellStart"/>
      <w:r w:rsidR="000D51FE" w:rsidRPr="00312EB8">
        <w:t>nmanned</w:t>
      </w:r>
      <w:proofErr w:type="spellEnd"/>
      <w:r w:rsidR="000D51FE" w:rsidRPr="00312EB8">
        <w:t xml:space="preserve"> Aerial Vehicles</w:t>
      </w:r>
      <w:r w:rsidR="0012727D" w:rsidRPr="00312EB8">
        <w:rPr>
          <w:lang w:val="en-US"/>
        </w:rPr>
        <w:t xml:space="preserve"> (UAV</w:t>
      </w:r>
      <w:r w:rsidR="00E7141A" w:rsidRPr="00312EB8">
        <w:rPr>
          <w:lang w:val="en-US"/>
        </w:rPr>
        <w:t>s</w:t>
      </w:r>
      <w:r w:rsidR="0012727D" w:rsidRPr="00312EB8">
        <w:rPr>
          <w:lang w:val="en-US"/>
        </w:rPr>
        <w:t>)</w:t>
      </w:r>
      <w:r w:rsidR="000D51FE" w:rsidRPr="00312EB8">
        <w:t xml:space="preserve"> are remotely piloted or autonomous aircraft employed to conduct surveillance, reconnaissance and strike missions without exposing aircrew to danger. Military operations involve the coordinated employment of forces and capabilities to achieve assigned objectives within a given operational environment. </w:t>
      </w:r>
      <w:r w:rsidR="003609F3" w:rsidRPr="00312EB8">
        <w:t xml:space="preserve">When AI integrates into UAV systems, it improves their ability to process operational data and enhance situational awareness. It also supports faster and more accurate </w:t>
      </w:r>
      <w:proofErr w:type="gramStart"/>
      <w:r w:rsidR="003609F3" w:rsidRPr="00312EB8">
        <w:t>decision making</w:t>
      </w:r>
      <w:proofErr w:type="gramEnd"/>
      <w:r w:rsidR="003609F3" w:rsidRPr="00312EB8">
        <w:t xml:space="preserve"> during operations.</w:t>
      </w:r>
    </w:p>
    <w:p w14:paraId="332F86C6" w14:textId="77777777" w:rsidR="00F65073" w:rsidRPr="00312EB8" w:rsidRDefault="000D51FE" w:rsidP="000D30CC">
      <w:pPr>
        <w:pStyle w:val="NoSpacing"/>
        <w:numPr>
          <w:ilvl w:val="0"/>
          <w:numId w:val="16"/>
        </w:numPr>
        <w:spacing w:after="240" w:line="360" w:lineRule="auto"/>
        <w:ind w:left="0" w:firstLine="0"/>
        <w:jc w:val="both"/>
        <w:rPr>
          <w:rFonts w:cs="Times New Roman"/>
          <w:szCs w:val="28"/>
        </w:rPr>
      </w:pPr>
      <w:r w:rsidRPr="00312EB8">
        <w:t>The increasing employment of UAVs in recent conflicts demonstrates the growing relevance of these technologies in modern warfare. Several militaries have adopted UAV</w:t>
      </w:r>
      <w:r w:rsidR="00E7141A" w:rsidRPr="00312EB8">
        <w:rPr>
          <w:lang w:val="en-US"/>
        </w:rPr>
        <w:t>s</w:t>
      </w:r>
      <w:r w:rsidRPr="00312EB8">
        <w:t xml:space="preserve"> systems to support intelligence, surveillance and </w:t>
      </w:r>
      <w:r w:rsidRPr="00312EB8">
        <w:lastRenderedPageBreak/>
        <w:t xml:space="preserve">reconnaissance as well as precision strike missions. The integration of </w:t>
      </w:r>
      <w:r w:rsidR="00E7141A" w:rsidRPr="00312EB8">
        <w:rPr>
          <w:lang w:val="en-US"/>
        </w:rPr>
        <w:t>AI</w:t>
      </w:r>
      <w:r w:rsidRPr="00312EB8">
        <w:t xml:space="preserve"> has further improved the effectiveness of these platforms by enabling rapid data analysis and improved targeting processes. In Nigeria, the Armed Forces operate within a complex security environment characterised by insurgency, terrorism, banditry and other asymmetric threats.</w:t>
      </w:r>
      <w:r w:rsidR="00F65073" w:rsidRPr="00312EB8">
        <w:rPr>
          <w:rFonts w:cs="Times New Roman"/>
          <w:szCs w:val="28"/>
          <w:lang w:val="en-US"/>
        </w:rPr>
        <w:t xml:space="preserve"> </w:t>
      </w:r>
      <w:r w:rsidR="00F65073" w:rsidRPr="00312EB8">
        <w:t>Non-state actors increasingly exploit commercially available drone technologies for surveillance and attack.</w:t>
      </w:r>
      <w:r w:rsidR="00F65073" w:rsidRPr="00312EB8">
        <w:rPr>
          <w:rFonts w:cs="Times New Roman"/>
          <w:szCs w:val="28"/>
          <w:lang w:val="en-US"/>
        </w:rPr>
        <w:t xml:space="preserve"> </w:t>
      </w:r>
      <w:r w:rsidRPr="00312EB8">
        <w:t xml:space="preserve">This situation highlights the need for a clear understanding of </w:t>
      </w:r>
      <w:r w:rsidR="00F65073" w:rsidRPr="00312EB8">
        <w:rPr>
          <w:lang w:val="en-US"/>
        </w:rPr>
        <w:t>AI</w:t>
      </w:r>
      <w:r w:rsidRPr="00312EB8">
        <w:t xml:space="preserve"> and UAV employment in order to maintain operational effectiveness.</w:t>
      </w:r>
    </w:p>
    <w:p w14:paraId="61B45226" w14:textId="13A69B6A" w:rsidR="00D36A14" w:rsidRPr="00312EB8" w:rsidRDefault="00657D13" w:rsidP="000D30CC">
      <w:pPr>
        <w:pStyle w:val="NoSpacing"/>
        <w:numPr>
          <w:ilvl w:val="0"/>
          <w:numId w:val="16"/>
        </w:numPr>
        <w:spacing w:after="240" w:line="360" w:lineRule="auto"/>
        <w:ind w:left="0" w:firstLine="0"/>
        <w:jc w:val="both"/>
        <w:rPr>
          <w:rFonts w:cs="Times New Roman"/>
          <w:szCs w:val="28"/>
        </w:rPr>
      </w:pPr>
      <w:commentRangeStart w:id="0"/>
      <w:r w:rsidRPr="00312EB8">
        <w:t xml:space="preserve">The purpose of this paper is to improve understanding of AI and UAV employment and its implications for future </w:t>
      </w:r>
      <w:r w:rsidR="00971C01" w:rsidRPr="00312EB8">
        <w:rPr>
          <w:lang w:val="en-US"/>
        </w:rPr>
        <w:t xml:space="preserve">military </w:t>
      </w:r>
      <w:r w:rsidRPr="00312EB8">
        <w:t>operational effectiveness.</w:t>
      </w:r>
      <w:r w:rsidR="00E1385D" w:rsidRPr="00312EB8">
        <w:rPr>
          <w:lang w:val="en-US"/>
        </w:rPr>
        <w:t xml:space="preserve"> </w:t>
      </w:r>
      <w:commentRangeEnd w:id="0"/>
      <w:r w:rsidR="00F64AD0" w:rsidRPr="00312EB8">
        <w:rPr>
          <w:rStyle w:val="CommentReference"/>
        </w:rPr>
        <w:commentReference w:id="0"/>
      </w:r>
      <w:r w:rsidR="000D51FE" w:rsidRPr="00312EB8">
        <w:t xml:space="preserve">The paper will </w:t>
      </w:r>
      <w:r w:rsidR="00CC7806" w:rsidRPr="00312EB8">
        <w:rPr>
          <w:lang w:val="en-US"/>
        </w:rPr>
        <w:t>highlight</w:t>
      </w:r>
      <w:r w:rsidR="000D51FE" w:rsidRPr="00312EB8">
        <w:t xml:space="preserve"> </w:t>
      </w:r>
      <w:r w:rsidR="00E82AC2" w:rsidRPr="00312EB8">
        <w:rPr>
          <w:rFonts w:cs="Times New Roman"/>
          <w:szCs w:val="28"/>
        </w:rPr>
        <w:t>the changing character of warfare</w:t>
      </w:r>
      <w:r w:rsidR="00CC7806" w:rsidRPr="00312EB8">
        <w:rPr>
          <w:rFonts w:cs="Times New Roman"/>
          <w:szCs w:val="28"/>
          <w:lang w:val="en-US"/>
        </w:rPr>
        <w:t xml:space="preserve">, </w:t>
      </w:r>
      <w:r w:rsidR="00B42AF9" w:rsidRPr="00312EB8">
        <w:rPr>
          <w:rFonts w:cs="Times New Roman"/>
          <w:szCs w:val="28"/>
          <w:lang w:val="en-US"/>
        </w:rPr>
        <w:t>AI</w:t>
      </w:r>
      <w:r w:rsidR="00B42AF9" w:rsidRPr="00312EB8">
        <w:rPr>
          <w:rFonts w:cs="Times New Roman"/>
          <w:szCs w:val="28"/>
        </w:rPr>
        <w:t xml:space="preserve"> in military operations</w:t>
      </w:r>
      <w:r w:rsidR="000B2F67" w:rsidRPr="00312EB8">
        <w:rPr>
          <w:rFonts w:cs="Times New Roman"/>
          <w:szCs w:val="28"/>
          <w:lang w:val="en-US"/>
        </w:rPr>
        <w:t xml:space="preserve"> and</w:t>
      </w:r>
      <w:r w:rsidR="00292230" w:rsidRPr="00312EB8">
        <w:rPr>
          <w:rFonts w:cs="Times New Roman"/>
          <w:szCs w:val="28"/>
          <w:lang w:val="en-US"/>
        </w:rPr>
        <w:t xml:space="preserve"> </w:t>
      </w:r>
      <w:r w:rsidR="00292230" w:rsidRPr="00312EB8">
        <w:rPr>
          <w:rFonts w:cs="Times New Roman"/>
          <w:szCs w:val="28"/>
        </w:rPr>
        <w:t>AI-enabled UAV integration</w:t>
      </w:r>
      <w:r w:rsidR="000B2F67" w:rsidRPr="00312EB8">
        <w:rPr>
          <w:rFonts w:cs="Times New Roman"/>
          <w:szCs w:val="28"/>
          <w:lang w:val="en-US"/>
        </w:rPr>
        <w:t xml:space="preserve">. </w:t>
      </w:r>
      <w:r w:rsidR="000B2F67" w:rsidRPr="00312EB8">
        <w:t>It will further discuss</w:t>
      </w:r>
      <w:r w:rsidR="00292230" w:rsidRPr="00312EB8">
        <w:rPr>
          <w:rFonts w:cs="Times New Roman"/>
          <w:szCs w:val="28"/>
          <w:lang w:val="en-US"/>
        </w:rPr>
        <w:t xml:space="preserve"> </w:t>
      </w:r>
      <w:r w:rsidR="00292230" w:rsidRPr="00312EB8">
        <w:rPr>
          <w:rFonts w:cs="Times New Roman"/>
          <w:szCs w:val="28"/>
        </w:rPr>
        <w:t>strategic implications</w:t>
      </w:r>
      <w:r w:rsidR="000B2F67" w:rsidRPr="00312EB8">
        <w:rPr>
          <w:rFonts w:cs="Times New Roman"/>
          <w:szCs w:val="28"/>
          <w:lang w:val="en-US"/>
        </w:rPr>
        <w:t xml:space="preserve"> </w:t>
      </w:r>
      <w:r w:rsidR="0063073A" w:rsidRPr="00312EB8">
        <w:rPr>
          <w:rFonts w:cs="Times New Roman"/>
          <w:szCs w:val="28"/>
          <w:lang w:val="en-US"/>
        </w:rPr>
        <w:t>before outlining</w:t>
      </w:r>
      <w:r w:rsidR="000B2F67" w:rsidRPr="00312EB8">
        <w:rPr>
          <w:rFonts w:cs="Times New Roman"/>
          <w:szCs w:val="28"/>
          <w:lang w:val="en-US"/>
        </w:rPr>
        <w:t xml:space="preserve"> </w:t>
      </w:r>
      <w:r w:rsidR="00292230" w:rsidRPr="00312EB8">
        <w:rPr>
          <w:rFonts w:cs="Times New Roman"/>
          <w:szCs w:val="28"/>
        </w:rPr>
        <w:t xml:space="preserve">implications for the </w:t>
      </w:r>
      <w:r w:rsidR="00292230" w:rsidRPr="00312EB8">
        <w:rPr>
          <w:rFonts w:cs="Times New Roman"/>
          <w:szCs w:val="28"/>
          <w:lang w:val="en-US"/>
        </w:rPr>
        <w:t>AFN</w:t>
      </w:r>
      <w:r w:rsidR="0063073A" w:rsidRPr="00312EB8">
        <w:rPr>
          <w:rFonts w:cs="Times New Roman"/>
          <w:szCs w:val="28"/>
          <w:lang w:val="en-US"/>
        </w:rPr>
        <w:t xml:space="preserve">. </w:t>
      </w:r>
      <w:r w:rsidR="000D51FE" w:rsidRPr="00312EB8">
        <w:t xml:space="preserve">The paper is limited to the operational use of </w:t>
      </w:r>
      <w:r w:rsidR="00E27EA7" w:rsidRPr="00312EB8">
        <w:rPr>
          <w:lang w:val="en-US"/>
        </w:rPr>
        <w:t>AI</w:t>
      </w:r>
      <w:r w:rsidR="000D51FE" w:rsidRPr="00312EB8">
        <w:t xml:space="preserve"> in UAV systems and excludes detailed technical analysis of specific platforms or classified capabilities. </w:t>
      </w:r>
      <w:r w:rsidR="00D36A14" w:rsidRPr="00312EB8">
        <w:rPr>
          <w:rFonts w:cs="Times New Roman"/>
          <w:szCs w:val="28"/>
        </w:rPr>
        <w:t>The paper operates under the premise that AI and UAV technologies will continue to play an integral role in warfare development for the next stage.</w:t>
      </w:r>
    </w:p>
    <w:p w14:paraId="32CEECB2" w14:textId="77777777" w:rsidR="00CC5D22" w:rsidRPr="00312EB8" w:rsidRDefault="00944BD9" w:rsidP="000D30CC">
      <w:pPr>
        <w:pStyle w:val="NoSpacing"/>
        <w:spacing w:after="240"/>
        <w:jc w:val="both"/>
        <w:rPr>
          <w:rFonts w:cs="Times New Roman"/>
          <w:szCs w:val="28"/>
        </w:rPr>
      </w:pPr>
      <w:r w:rsidRPr="00312EB8">
        <w:rPr>
          <w:rFonts w:cs="Times New Roman"/>
          <w:b/>
          <w:bCs/>
          <w:szCs w:val="28"/>
          <w:u w:val="single"/>
        </w:rPr>
        <w:t>AIM</w:t>
      </w:r>
    </w:p>
    <w:p w14:paraId="31055BDF" w14:textId="210755C8" w:rsidR="0063429A" w:rsidRPr="00312EB8" w:rsidRDefault="002C487F" w:rsidP="000D30CC">
      <w:pPr>
        <w:pStyle w:val="NoSpacing"/>
        <w:numPr>
          <w:ilvl w:val="0"/>
          <w:numId w:val="16"/>
        </w:numPr>
        <w:spacing w:after="240" w:line="360" w:lineRule="auto"/>
        <w:ind w:left="0" w:firstLine="0"/>
        <w:jc w:val="both"/>
        <w:rPr>
          <w:rFonts w:cs="Times New Roman"/>
          <w:szCs w:val="28"/>
        </w:rPr>
      </w:pPr>
      <w:r w:rsidRPr="00312EB8">
        <w:rPr>
          <w:rFonts w:cs="Times New Roman"/>
          <w:szCs w:val="28"/>
        </w:rPr>
        <w:t xml:space="preserve">The aim of this paper is to </w:t>
      </w:r>
      <w:r w:rsidR="00D36A14" w:rsidRPr="00312EB8">
        <w:rPr>
          <w:rFonts w:cs="Times New Roman"/>
          <w:szCs w:val="28"/>
          <w:lang w:val="en-US"/>
        </w:rPr>
        <w:t>educate</w:t>
      </w:r>
      <w:r w:rsidRPr="00312EB8">
        <w:rPr>
          <w:rFonts w:cs="Times New Roman"/>
          <w:szCs w:val="28"/>
        </w:rPr>
        <w:t xml:space="preserve"> </w:t>
      </w:r>
      <w:r w:rsidR="007172E0" w:rsidRPr="00312EB8">
        <w:rPr>
          <w:rFonts w:cs="Times New Roman"/>
          <w:szCs w:val="28"/>
        </w:rPr>
        <w:t xml:space="preserve">students of SC 48 </w:t>
      </w:r>
      <w:proofErr w:type="spellStart"/>
      <w:r w:rsidR="007172E0" w:rsidRPr="00312EB8">
        <w:rPr>
          <w:rFonts w:cs="Times New Roman"/>
          <w:szCs w:val="28"/>
        </w:rPr>
        <w:t>DLW</w:t>
      </w:r>
      <w:proofErr w:type="spellEnd"/>
      <w:r w:rsidR="007172E0" w:rsidRPr="00312EB8">
        <w:rPr>
          <w:rFonts w:cs="Times New Roman"/>
          <w:szCs w:val="28"/>
          <w:lang w:val="en-US"/>
        </w:rPr>
        <w:t xml:space="preserve"> on </w:t>
      </w:r>
      <w:r w:rsidR="00D36A14" w:rsidRPr="00312EB8">
        <w:rPr>
          <w:rFonts w:cs="Times New Roman"/>
          <w:szCs w:val="28"/>
          <w:lang w:val="en-US"/>
        </w:rPr>
        <w:t>AI</w:t>
      </w:r>
      <w:r w:rsidRPr="00312EB8">
        <w:rPr>
          <w:rFonts w:cs="Times New Roman"/>
          <w:szCs w:val="28"/>
        </w:rPr>
        <w:t xml:space="preserve"> and </w:t>
      </w:r>
      <w:r w:rsidR="00D36A14" w:rsidRPr="00312EB8">
        <w:rPr>
          <w:rFonts w:cs="Times New Roman"/>
          <w:szCs w:val="28"/>
          <w:lang w:val="en-US"/>
        </w:rPr>
        <w:t>UAVs</w:t>
      </w:r>
      <w:r w:rsidRPr="00312EB8">
        <w:rPr>
          <w:rFonts w:cs="Times New Roman"/>
          <w:szCs w:val="28"/>
        </w:rPr>
        <w:t xml:space="preserve"> employment in military operations.</w:t>
      </w:r>
    </w:p>
    <w:p w14:paraId="45980281" w14:textId="77777777" w:rsidR="0063429A" w:rsidRPr="00312EB8" w:rsidRDefault="00944BD9" w:rsidP="000D30CC">
      <w:pPr>
        <w:pStyle w:val="NoSpacing"/>
        <w:spacing w:after="240"/>
        <w:jc w:val="both"/>
        <w:rPr>
          <w:rFonts w:cs="Times New Roman"/>
          <w:szCs w:val="28"/>
        </w:rPr>
      </w:pPr>
      <w:r w:rsidRPr="00312EB8">
        <w:rPr>
          <w:rFonts w:cs="Times New Roman"/>
          <w:b/>
          <w:bCs/>
          <w:szCs w:val="28"/>
          <w:u w:val="single"/>
        </w:rPr>
        <w:t>THE CHANGING CHARACTER OF WARFARE</w:t>
      </w:r>
    </w:p>
    <w:p w14:paraId="5AA5EFBB" w14:textId="506DA666" w:rsidR="00D04EE8" w:rsidRPr="00312EB8" w:rsidRDefault="002F7FBA" w:rsidP="000D30CC">
      <w:pPr>
        <w:pStyle w:val="NoSpacing"/>
        <w:numPr>
          <w:ilvl w:val="0"/>
          <w:numId w:val="16"/>
        </w:numPr>
        <w:spacing w:after="240" w:line="360" w:lineRule="auto"/>
        <w:ind w:left="0" w:firstLine="0"/>
        <w:jc w:val="both"/>
        <w:rPr>
          <w:rFonts w:cs="Times New Roman"/>
          <w:szCs w:val="28"/>
        </w:rPr>
      </w:pPr>
      <w:r w:rsidRPr="00312EB8">
        <w:rPr>
          <w:rFonts w:cs="Times New Roman"/>
          <w:szCs w:val="28"/>
          <w:lang w:val="en-US" w:eastAsia="en-NG"/>
        </w:rPr>
        <w:t>T</w:t>
      </w:r>
      <w:r w:rsidR="00CE0899" w:rsidRPr="00312EB8">
        <w:rPr>
          <w:rFonts w:cs="Times New Roman"/>
          <w:szCs w:val="28"/>
          <w:lang w:val="en-NG" w:eastAsia="en-NG"/>
        </w:rPr>
        <w:t xml:space="preserve">he nature of war remains a contest of wills pursued for political </w:t>
      </w:r>
      <w:proofErr w:type="gramStart"/>
      <w:r w:rsidR="00CE0899" w:rsidRPr="00312EB8">
        <w:rPr>
          <w:rFonts w:cs="Times New Roman"/>
          <w:szCs w:val="28"/>
          <w:lang w:val="en-NG" w:eastAsia="en-NG"/>
        </w:rPr>
        <w:t>objectives,</w:t>
      </w:r>
      <w:proofErr w:type="gramEnd"/>
      <w:r w:rsidR="00CE0899" w:rsidRPr="00312EB8">
        <w:rPr>
          <w:rFonts w:cs="Times New Roman"/>
          <w:szCs w:val="28"/>
          <w:lang w:val="en-NG" w:eastAsia="en-NG"/>
        </w:rPr>
        <w:t xml:space="preserve"> its character continues to evolve with technological advancement. </w:t>
      </w:r>
      <w:r w:rsidR="006F3DE2" w:rsidRPr="00312EB8">
        <w:rPr>
          <w:rFonts w:cs="Times New Roman"/>
          <w:szCs w:val="28"/>
          <w:lang w:val="en-NG" w:eastAsia="en-NG"/>
        </w:rPr>
        <w:t>AI</w:t>
      </w:r>
      <w:r w:rsidR="00CE0899" w:rsidRPr="00312EB8">
        <w:rPr>
          <w:rFonts w:cs="Times New Roman"/>
          <w:szCs w:val="28"/>
          <w:lang w:val="en-NG" w:eastAsia="en-NG"/>
        </w:rPr>
        <w:t xml:space="preserve"> and </w:t>
      </w:r>
      <w:r w:rsidR="006F3DE2" w:rsidRPr="00312EB8">
        <w:rPr>
          <w:rFonts w:cs="Times New Roman"/>
          <w:szCs w:val="28"/>
          <w:lang w:val="en-NG" w:eastAsia="en-NG"/>
        </w:rPr>
        <w:t>UAVs</w:t>
      </w:r>
      <w:r w:rsidR="00CE0899" w:rsidRPr="00312EB8">
        <w:rPr>
          <w:rFonts w:cs="Times New Roman"/>
          <w:szCs w:val="28"/>
          <w:lang w:val="en-NG" w:eastAsia="en-NG"/>
        </w:rPr>
        <w:t xml:space="preserve"> technologies are accelerating a shift toward multi-domain operations, compressed decision cycles and information dominance. Modern conflict increasingly rewards those who can decide faster, integrate effects across land, sea, air, cyber and space</w:t>
      </w:r>
      <w:r w:rsidR="00DB3DF8" w:rsidRPr="00312EB8">
        <w:rPr>
          <w:rFonts w:cs="Times New Roman"/>
          <w:szCs w:val="28"/>
          <w:lang w:val="en-US" w:eastAsia="en-NG"/>
        </w:rPr>
        <w:t xml:space="preserve"> </w:t>
      </w:r>
      <w:r w:rsidR="00CE0899" w:rsidRPr="00312EB8">
        <w:rPr>
          <w:rFonts w:cs="Times New Roman"/>
          <w:szCs w:val="28"/>
          <w:lang w:val="en-NG" w:eastAsia="en-NG"/>
        </w:rPr>
        <w:t xml:space="preserve">and exploit low-cost technologies asymmetrically. </w:t>
      </w:r>
      <w:r w:rsidR="00CE0899" w:rsidRPr="00312EB8">
        <w:rPr>
          <w:rFonts w:cs="Times New Roman"/>
          <w:szCs w:val="28"/>
          <w:lang w:val="en-NG" w:eastAsia="en-NG"/>
        </w:rPr>
        <w:lastRenderedPageBreak/>
        <w:t xml:space="preserve">Practical illustrations include Azerbaijan’s drone-enabled campaign in Nagorno-Karabakh, Russia–Ukraine battlefield drone adaptation, United States Joint All-Domain Command and Control and Houthi asymmetric drone </w:t>
      </w:r>
      <w:r w:rsidR="00B663F6" w:rsidRPr="00312EB8">
        <w:rPr>
          <w:rFonts w:cs="Times New Roman"/>
          <w:szCs w:val="28"/>
          <w:lang w:val="en-US" w:eastAsia="en-NG"/>
        </w:rPr>
        <w:t xml:space="preserve">and missile </w:t>
      </w:r>
      <w:r w:rsidR="00CE0899" w:rsidRPr="00312EB8">
        <w:rPr>
          <w:rFonts w:cs="Times New Roman"/>
          <w:szCs w:val="28"/>
          <w:lang w:val="en-NG" w:eastAsia="en-NG"/>
        </w:rPr>
        <w:t>employment in the Red Sea. These cases demonstrate how technology is reshaping tempo, integration and battlefield transparency.</w:t>
      </w:r>
    </w:p>
    <w:p w14:paraId="008A0319" w14:textId="6B255BFE" w:rsidR="00D04EE8" w:rsidRPr="00312EB8" w:rsidRDefault="00CE0899" w:rsidP="000D30CC">
      <w:pPr>
        <w:pStyle w:val="NoSpacing"/>
        <w:numPr>
          <w:ilvl w:val="0"/>
          <w:numId w:val="16"/>
        </w:numPr>
        <w:spacing w:after="240" w:line="360" w:lineRule="auto"/>
        <w:ind w:left="0" w:firstLine="0"/>
        <w:jc w:val="both"/>
        <w:rPr>
          <w:rFonts w:cs="Times New Roman"/>
          <w:szCs w:val="28"/>
        </w:rPr>
      </w:pPr>
      <w:r w:rsidRPr="00312EB8">
        <w:rPr>
          <w:rFonts w:cs="Times New Roman"/>
          <w:b/>
          <w:bCs/>
          <w:szCs w:val="28"/>
          <w:u w:val="single"/>
          <w:lang w:val="en-NG" w:eastAsia="en-NG"/>
        </w:rPr>
        <w:t>Azerbaijan’s Drone-Centric Campaign in Nagorno-Karabakh</w:t>
      </w:r>
      <w:r w:rsidRPr="00312EB8">
        <w:rPr>
          <w:rFonts w:cs="Times New Roman"/>
          <w:b/>
          <w:bCs/>
          <w:szCs w:val="28"/>
          <w:lang w:val="en-NG" w:eastAsia="en-NG"/>
        </w:rPr>
        <w:t>.</w:t>
      </w:r>
      <w:r w:rsidR="00D04EE8" w:rsidRPr="00312EB8">
        <w:rPr>
          <w:rFonts w:cs="Times New Roman"/>
          <w:szCs w:val="28"/>
          <w:lang w:val="en-US" w:eastAsia="en-NG"/>
        </w:rPr>
        <w:t xml:space="preserve">     </w:t>
      </w:r>
      <w:r w:rsidRPr="00312EB8">
        <w:rPr>
          <w:rFonts w:cs="Times New Roman"/>
          <w:szCs w:val="28"/>
          <w:lang w:val="en-NG" w:eastAsia="en-NG"/>
        </w:rPr>
        <w:t xml:space="preserve">During the 2020 Nagorno-Karabakh conflict, Azerbaijan employed Turkish </w:t>
      </w:r>
      <w:proofErr w:type="spellStart"/>
      <w:r w:rsidRPr="00312EB8">
        <w:rPr>
          <w:rFonts w:cs="Times New Roman"/>
          <w:szCs w:val="28"/>
          <w:lang w:val="en-NG" w:eastAsia="en-NG"/>
        </w:rPr>
        <w:t>Bayraktar</w:t>
      </w:r>
      <w:proofErr w:type="spellEnd"/>
      <w:r w:rsidRPr="00312EB8">
        <w:rPr>
          <w:rFonts w:cs="Times New Roman"/>
          <w:szCs w:val="28"/>
          <w:lang w:val="en-NG" w:eastAsia="en-NG"/>
        </w:rPr>
        <w:t xml:space="preserve"> TB2 drones and Israeli loitering munitions</w:t>
      </w:r>
      <w:r w:rsidR="00533F2C" w:rsidRPr="00312EB8">
        <w:rPr>
          <w:rFonts w:cs="Times New Roman"/>
          <w:szCs w:val="28"/>
          <w:lang w:val="en-US" w:eastAsia="en-NG"/>
        </w:rPr>
        <w:t xml:space="preserve">. They employed them </w:t>
      </w:r>
      <w:r w:rsidRPr="00312EB8">
        <w:rPr>
          <w:rFonts w:cs="Times New Roman"/>
          <w:szCs w:val="28"/>
          <w:lang w:val="en-NG" w:eastAsia="en-NG"/>
        </w:rPr>
        <w:t xml:space="preserve">to devastating effect against Armenian armoured formations and air defence systems. Traditional defensive positions became highly vulnerable once persistent </w:t>
      </w:r>
      <w:r w:rsidR="00277749" w:rsidRPr="00312EB8">
        <w:t>Intelligence, Surveillance and Reconnaissance</w:t>
      </w:r>
      <w:r w:rsidR="00277749" w:rsidRPr="00312EB8">
        <w:rPr>
          <w:lang w:val="en-US"/>
        </w:rPr>
        <w:t xml:space="preserve"> (</w:t>
      </w:r>
      <w:proofErr w:type="spellStart"/>
      <w:r w:rsidR="00277749" w:rsidRPr="00312EB8">
        <w:rPr>
          <w:lang w:val="en-US"/>
        </w:rPr>
        <w:t>ISR</w:t>
      </w:r>
      <w:proofErr w:type="spellEnd"/>
      <w:r w:rsidR="00277749" w:rsidRPr="00312EB8">
        <w:rPr>
          <w:lang w:val="en-US"/>
        </w:rPr>
        <w:t>)</w:t>
      </w:r>
      <w:r w:rsidR="00277749" w:rsidRPr="00312EB8">
        <w:rPr>
          <w:rFonts w:cs="Times New Roman"/>
          <w:szCs w:val="28"/>
          <w:lang w:val="en-US"/>
        </w:rPr>
        <w:t xml:space="preserve"> </w:t>
      </w:r>
      <w:r w:rsidRPr="00312EB8">
        <w:rPr>
          <w:rFonts w:cs="Times New Roman"/>
          <w:szCs w:val="28"/>
          <w:lang w:val="en-NG" w:eastAsia="en-NG"/>
        </w:rPr>
        <w:t>and precision strike were fused. Azerbaijani forces integrated UAV reconnaissance directly with artillery and missile systems, enabling rapid target acquisition and engagement. Armoured units that would previously have relied on concealment and terrain advantage were exposed in near real time. This campaign demonstrated that information advantage and rapid sensor-to-shooter integration can decisively alter tactical outcomes. It also revealed that forces unable to adapt to drone-enabled transparency risk disproportionate losses.</w:t>
      </w:r>
    </w:p>
    <w:p w14:paraId="55C16E35" w14:textId="59F2001D" w:rsidR="001C2431" w:rsidRPr="00312EB8" w:rsidRDefault="00CE0899" w:rsidP="000D30CC">
      <w:pPr>
        <w:pStyle w:val="NoSpacing"/>
        <w:numPr>
          <w:ilvl w:val="0"/>
          <w:numId w:val="16"/>
        </w:numPr>
        <w:spacing w:after="240" w:line="360" w:lineRule="auto"/>
        <w:ind w:left="0" w:firstLine="0"/>
        <w:jc w:val="both"/>
        <w:rPr>
          <w:rFonts w:cs="Times New Roman"/>
          <w:szCs w:val="28"/>
        </w:rPr>
      </w:pPr>
      <w:r w:rsidRPr="00312EB8">
        <w:rPr>
          <w:rFonts w:cs="Times New Roman"/>
          <w:b/>
          <w:bCs/>
          <w:szCs w:val="28"/>
          <w:u w:val="single"/>
          <w:lang w:val="en-NG" w:eastAsia="en-NG"/>
        </w:rPr>
        <w:t xml:space="preserve">Russia–Ukraine </w:t>
      </w:r>
      <w:r w:rsidR="002A3E05" w:rsidRPr="00312EB8">
        <w:rPr>
          <w:rFonts w:cs="Times New Roman"/>
          <w:b/>
          <w:bCs/>
          <w:szCs w:val="28"/>
          <w:u w:val="single"/>
          <w:lang w:val="en-US" w:eastAsia="en-NG"/>
        </w:rPr>
        <w:t>Battlefield Drone Adaptation</w:t>
      </w:r>
      <w:r w:rsidRPr="00312EB8">
        <w:rPr>
          <w:rFonts w:cs="Times New Roman"/>
          <w:b/>
          <w:bCs/>
          <w:szCs w:val="28"/>
          <w:lang w:val="en-NG" w:eastAsia="en-NG"/>
        </w:rPr>
        <w:t>.</w:t>
      </w:r>
      <w:r w:rsidR="00DD51E4" w:rsidRPr="00312EB8">
        <w:rPr>
          <w:rFonts w:cs="Times New Roman"/>
          <w:szCs w:val="28"/>
          <w:lang w:val="en-US" w:eastAsia="en-NG"/>
        </w:rPr>
        <w:t xml:space="preserve"> </w:t>
      </w:r>
      <w:r w:rsidR="00D04EE8" w:rsidRPr="00312EB8">
        <w:rPr>
          <w:rFonts w:cs="Times New Roman"/>
          <w:szCs w:val="28"/>
          <w:lang w:val="en-US" w:eastAsia="en-NG"/>
        </w:rPr>
        <w:t xml:space="preserve">    </w:t>
      </w:r>
      <w:r w:rsidRPr="00312EB8">
        <w:rPr>
          <w:rFonts w:cs="Times New Roman"/>
          <w:szCs w:val="28"/>
          <w:lang w:val="en-NG" w:eastAsia="en-NG"/>
        </w:rPr>
        <w:t xml:space="preserve">The Russia–Ukraine conflict has shown how commercially available drones can transform tactical engagements. Both sides employ small quadcopters for trench reconnaissance, artillery spotting and precision grenade drops. Units operate under constant aerial observation, making concealment and movement increasingly difficult. </w:t>
      </w:r>
      <w:r w:rsidR="006F3DE2" w:rsidRPr="00312EB8">
        <w:rPr>
          <w:rFonts w:cs="Times New Roman"/>
          <w:szCs w:val="28"/>
          <w:lang w:val="en-NG" w:eastAsia="en-NG"/>
        </w:rPr>
        <w:t>AI</w:t>
      </w:r>
      <w:r w:rsidRPr="00312EB8">
        <w:rPr>
          <w:rFonts w:cs="Times New Roman"/>
          <w:szCs w:val="28"/>
          <w:lang w:val="en-NG" w:eastAsia="en-NG"/>
        </w:rPr>
        <w:t xml:space="preserve"> tools assist in analysing drone feeds, identifying troop concentrations and adjusting fire missions. Decision cycles have compressed significantly, as detection often leads to engagement within minutes. This environment has forced adaptation in camouflage, dispersion and electronic warfare. </w:t>
      </w:r>
      <w:r w:rsidR="004421AE" w:rsidRPr="00312EB8">
        <w:rPr>
          <w:rFonts w:cs="Times New Roman"/>
          <w:szCs w:val="28"/>
          <w:lang w:val="en-US" w:eastAsia="en-NG"/>
        </w:rPr>
        <w:t>Hence,</w:t>
      </w:r>
      <w:r w:rsidRPr="00312EB8">
        <w:rPr>
          <w:rFonts w:cs="Times New Roman"/>
          <w:szCs w:val="28"/>
          <w:lang w:val="en-NG" w:eastAsia="en-NG"/>
        </w:rPr>
        <w:t xml:space="preserve"> battlefield transparency, </w:t>
      </w:r>
      <w:r w:rsidRPr="00312EB8">
        <w:rPr>
          <w:rFonts w:cs="Times New Roman"/>
          <w:szCs w:val="28"/>
          <w:lang w:val="en-NG" w:eastAsia="en-NG"/>
        </w:rPr>
        <w:lastRenderedPageBreak/>
        <w:t>driven by low-cost technology, has reduced the margin for error and increased the premium on rapid adaptation.</w:t>
      </w:r>
    </w:p>
    <w:p w14:paraId="18E459D9" w14:textId="2C32DBF0" w:rsidR="00674DEA" w:rsidRPr="00312EB8" w:rsidRDefault="00CE0899" w:rsidP="000D30CC">
      <w:pPr>
        <w:pStyle w:val="NoSpacing"/>
        <w:numPr>
          <w:ilvl w:val="0"/>
          <w:numId w:val="16"/>
        </w:numPr>
        <w:spacing w:after="240" w:line="360" w:lineRule="auto"/>
        <w:ind w:left="0" w:firstLine="0"/>
        <w:jc w:val="both"/>
        <w:rPr>
          <w:rFonts w:cs="Times New Roman"/>
          <w:szCs w:val="28"/>
        </w:rPr>
      </w:pPr>
      <w:r w:rsidRPr="00312EB8">
        <w:rPr>
          <w:rFonts w:cs="Times New Roman"/>
          <w:b/>
          <w:bCs/>
          <w:szCs w:val="28"/>
          <w:u w:val="single"/>
          <w:lang w:val="en-NG" w:eastAsia="en-NG"/>
        </w:rPr>
        <w:t>United States Joint All-Domain Command and Control</w:t>
      </w:r>
      <w:r w:rsidRPr="00312EB8">
        <w:rPr>
          <w:rFonts w:cs="Times New Roman"/>
          <w:szCs w:val="28"/>
          <w:u w:val="single"/>
          <w:lang w:val="en-NG" w:eastAsia="en-NG"/>
        </w:rPr>
        <w:t>.</w:t>
      </w:r>
      <w:r w:rsidR="00DD51E4" w:rsidRPr="00312EB8">
        <w:rPr>
          <w:rFonts w:cs="Times New Roman"/>
          <w:szCs w:val="28"/>
          <w:lang w:val="en-US" w:eastAsia="en-NG"/>
        </w:rPr>
        <w:t xml:space="preserve">     </w:t>
      </w:r>
      <w:r w:rsidRPr="00312EB8">
        <w:rPr>
          <w:rFonts w:cs="Times New Roman"/>
          <w:szCs w:val="28"/>
          <w:lang w:val="en-NG" w:eastAsia="en-NG"/>
        </w:rPr>
        <w:t>Recognising the need to integrate across domains, the United States has pursued Joint All-Domain Command and Control</w:t>
      </w:r>
      <w:r w:rsidR="000477EC" w:rsidRPr="00312EB8">
        <w:rPr>
          <w:rFonts w:cs="Times New Roman"/>
          <w:szCs w:val="28"/>
          <w:lang w:val="en-US" w:eastAsia="en-NG"/>
        </w:rPr>
        <w:t>. This c</w:t>
      </w:r>
      <w:proofErr w:type="spellStart"/>
      <w:r w:rsidRPr="00312EB8">
        <w:rPr>
          <w:rFonts w:cs="Times New Roman"/>
          <w:szCs w:val="28"/>
          <w:lang w:val="en-NG" w:eastAsia="en-NG"/>
        </w:rPr>
        <w:t>onnect</w:t>
      </w:r>
      <w:proofErr w:type="spellEnd"/>
      <w:r w:rsidR="000477EC" w:rsidRPr="00312EB8">
        <w:rPr>
          <w:rFonts w:cs="Times New Roman"/>
          <w:szCs w:val="28"/>
          <w:lang w:val="en-US" w:eastAsia="en-NG"/>
        </w:rPr>
        <w:t>ed</w:t>
      </w:r>
      <w:r w:rsidRPr="00312EB8">
        <w:rPr>
          <w:rFonts w:cs="Times New Roman"/>
          <w:szCs w:val="28"/>
          <w:lang w:val="en-NG" w:eastAsia="en-NG"/>
        </w:rPr>
        <w:t xml:space="preserve"> sensors and shooters across land, sea, air, space and cyber. AI-enabled data fusion platforms aggregate inputs from satellites, aircraft, ships and ground units to present commanders with a unified operational picture. During large-scale exercises, AI systems have reduced the time required to detect, decide and engage targets across dispersed theatres. This approach illustrates how the future battlespace will reward integrators capable of synchronising effects across multiple domains rather than operating within service silos.</w:t>
      </w:r>
    </w:p>
    <w:p w14:paraId="3B7AE735" w14:textId="77777777" w:rsidR="00674DEA" w:rsidRPr="00312EB8" w:rsidRDefault="00CE0899" w:rsidP="000D30CC">
      <w:pPr>
        <w:pStyle w:val="NoSpacing"/>
        <w:numPr>
          <w:ilvl w:val="0"/>
          <w:numId w:val="16"/>
        </w:numPr>
        <w:spacing w:after="240" w:line="360" w:lineRule="auto"/>
        <w:ind w:left="0" w:firstLine="0"/>
        <w:jc w:val="both"/>
        <w:rPr>
          <w:rFonts w:cs="Times New Roman"/>
          <w:szCs w:val="28"/>
        </w:rPr>
      </w:pPr>
      <w:r w:rsidRPr="00312EB8">
        <w:rPr>
          <w:rFonts w:cs="Times New Roman"/>
          <w:b/>
          <w:bCs/>
          <w:szCs w:val="28"/>
          <w:u w:val="single"/>
          <w:lang w:val="en-NG" w:eastAsia="en-NG"/>
        </w:rPr>
        <w:t>Houthi Asymmetric Drone and Missile Employment in the Red Sea</w:t>
      </w:r>
      <w:r w:rsidRPr="00312EB8">
        <w:rPr>
          <w:rFonts w:cs="Times New Roman"/>
          <w:b/>
          <w:bCs/>
          <w:szCs w:val="28"/>
          <w:lang w:val="en-NG" w:eastAsia="en-NG"/>
        </w:rPr>
        <w:t>.</w:t>
      </w:r>
      <w:r w:rsidR="00DD51E4" w:rsidRPr="00312EB8">
        <w:rPr>
          <w:rFonts w:cs="Times New Roman"/>
          <w:szCs w:val="28"/>
          <w:lang w:val="en-US" w:eastAsia="en-NG"/>
        </w:rPr>
        <w:t xml:space="preserve">     </w:t>
      </w:r>
      <w:r w:rsidRPr="00312EB8">
        <w:rPr>
          <w:rFonts w:cs="Times New Roman"/>
          <w:szCs w:val="28"/>
          <w:lang w:val="en-NG" w:eastAsia="en-NG"/>
        </w:rPr>
        <w:t>The Houthi movement in Yemen demonstrates how non-state actors exploit low-cost drone and missile technologies to challenge superior militaries. Using commercially adapted UAVs and loitering munitions, they have targeted shipping lanes and military installations. These systems are inexpensive relative to the air defence interceptors used to neutralise them, creating a cost-imposition dilemma for technologically advanced forces. The accessibility of such platforms lowers the barrier to entry for asymmetric warfare and compels states to invest heavily in counter-drone and layered defence systems. This case highlights how emerging technology enables weaker actors to impose strategic friction on stronger opponents.</w:t>
      </w:r>
    </w:p>
    <w:p w14:paraId="79FF0F0A" w14:textId="4A0B0F1A" w:rsidR="00674DEA" w:rsidRPr="00312EB8" w:rsidRDefault="00CE0899" w:rsidP="000D30CC">
      <w:pPr>
        <w:pStyle w:val="NoSpacing"/>
        <w:numPr>
          <w:ilvl w:val="0"/>
          <w:numId w:val="16"/>
        </w:numPr>
        <w:spacing w:after="240" w:line="360" w:lineRule="auto"/>
        <w:ind w:left="0" w:firstLine="0"/>
        <w:jc w:val="both"/>
        <w:rPr>
          <w:rFonts w:cs="Times New Roman"/>
          <w:szCs w:val="28"/>
        </w:rPr>
      </w:pPr>
      <w:commentRangeStart w:id="1"/>
      <w:r w:rsidRPr="00312EB8">
        <w:rPr>
          <w:rFonts w:eastAsia="Times New Roman" w:cs="Times New Roman"/>
          <w:kern w:val="0"/>
          <w:szCs w:val="28"/>
          <w:lang w:val="en-NG" w:eastAsia="en-NG"/>
          <w14:ligatures w14:val="none"/>
        </w:rPr>
        <w:t xml:space="preserve">Collectively, these examples reveal that the character of warfare is shifting toward persistent surveillance, compressed decision timelines and human-machine collaboration. AI-enabled systems increasingly assist commanders in processing data, coordinating fires and adapting to dynamic conditions. The </w:t>
      </w:r>
      <w:r w:rsidRPr="00312EB8">
        <w:rPr>
          <w:rFonts w:eastAsia="Times New Roman" w:cs="Times New Roman"/>
          <w:kern w:val="0"/>
          <w:szCs w:val="28"/>
          <w:lang w:val="en-NG" w:eastAsia="en-NG"/>
          <w14:ligatures w14:val="none"/>
        </w:rPr>
        <w:lastRenderedPageBreak/>
        <w:t>Observe</w:t>
      </w:r>
      <w:r w:rsidR="00C14865" w:rsidRPr="00312EB8">
        <w:rPr>
          <w:rFonts w:eastAsia="Times New Roman" w:cs="Times New Roman"/>
          <w:kern w:val="0"/>
          <w:szCs w:val="28"/>
          <w:lang w:val="en-US" w:eastAsia="en-NG"/>
          <w14:ligatures w14:val="none"/>
        </w:rPr>
        <w:t xml:space="preserve">, </w:t>
      </w:r>
      <w:r w:rsidRPr="00312EB8">
        <w:rPr>
          <w:rFonts w:eastAsia="Times New Roman" w:cs="Times New Roman"/>
          <w:kern w:val="0"/>
          <w:szCs w:val="28"/>
          <w:lang w:val="en-NG" w:eastAsia="en-NG"/>
          <w14:ligatures w14:val="none"/>
        </w:rPr>
        <w:t>Orient</w:t>
      </w:r>
      <w:r w:rsidR="00C14865" w:rsidRPr="00312EB8">
        <w:rPr>
          <w:rFonts w:eastAsia="Times New Roman" w:cs="Times New Roman"/>
          <w:kern w:val="0"/>
          <w:szCs w:val="28"/>
          <w:lang w:val="en-US" w:eastAsia="en-NG"/>
          <w14:ligatures w14:val="none"/>
        </w:rPr>
        <w:t xml:space="preserve">, </w:t>
      </w:r>
      <w:r w:rsidRPr="00312EB8">
        <w:rPr>
          <w:rFonts w:eastAsia="Times New Roman" w:cs="Times New Roman"/>
          <w:kern w:val="0"/>
          <w:szCs w:val="28"/>
          <w:lang w:val="en-NG" w:eastAsia="en-NG"/>
          <w14:ligatures w14:val="none"/>
        </w:rPr>
        <w:t>Decide</w:t>
      </w:r>
      <w:r w:rsidR="00C14865" w:rsidRPr="00312EB8">
        <w:rPr>
          <w:rFonts w:eastAsia="Times New Roman" w:cs="Times New Roman"/>
          <w:kern w:val="0"/>
          <w:szCs w:val="28"/>
          <w:lang w:val="en-US" w:eastAsia="en-NG"/>
          <w14:ligatures w14:val="none"/>
        </w:rPr>
        <w:t xml:space="preserve">, </w:t>
      </w:r>
      <w:r w:rsidRPr="00312EB8">
        <w:rPr>
          <w:rFonts w:eastAsia="Times New Roman" w:cs="Times New Roman"/>
          <w:kern w:val="0"/>
          <w:szCs w:val="28"/>
          <w:lang w:val="en-NG" w:eastAsia="en-NG"/>
          <w14:ligatures w14:val="none"/>
        </w:rPr>
        <w:t>Act</w:t>
      </w:r>
      <w:r w:rsidR="00C14865" w:rsidRPr="00312EB8">
        <w:rPr>
          <w:rFonts w:eastAsia="Times New Roman" w:cs="Times New Roman"/>
          <w:kern w:val="0"/>
          <w:szCs w:val="28"/>
          <w:lang w:val="en-US" w:eastAsia="en-NG"/>
          <w14:ligatures w14:val="none"/>
        </w:rPr>
        <w:t xml:space="preserve"> (OODA)</w:t>
      </w:r>
      <w:r w:rsidRPr="00312EB8">
        <w:rPr>
          <w:rFonts w:eastAsia="Times New Roman" w:cs="Times New Roman"/>
          <w:kern w:val="0"/>
          <w:szCs w:val="28"/>
          <w:lang w:val="en-NG" w:eastAsia="en-NG"/>
          <w14:ligatures w14:val="none"/>
        </w:rPr>
        <w:t xml:space="preserve"> cycle is shortening, leaving little room for delay or miscalculation. Forces that fail to integrate technology, protect digital networks and train for multi-domain coordination risk strategic disadvantage. The evolving character of warfare therefore demands agility, institutional adaptation and deliberate investment in both offensive and defensive technological capabilities.</w:t>
      </w:r>
      <w:commentRangeEnd w:id="1"/>
      <w:r w:rsidR="00372F4B" w:rsidRPr="00312EB8">
        <w:rPr>
          <w:rStyle w:val="CommentReference"/>
        </w:rPr>
        <w:commentReference w:id="1"/>
      </w:r>
    </w:p>
    <w:p w14:paraId="59A167FB" w14:textId="6B6AE00C" w:rsidR="00674DEA" w:rsidRPr="00312EB8" w:rsidRDefault="00CC7806" w:rsidP="000D30CC">
      <w:pPr>
        <w:pStyle w:val="NoSpacing"/>
        <w:spacing w:after="240"/>
        <w:jc w:val="both"/>
        <w:rPr>
          <w:rFonts w:cs="Times New Roman"/>
          <w:szCs w:val="28"/>
        </w:rPr>
      </w:pPr>
      <w:r w:rsidRPr="00312EB8">
        <w:rPr>
          <w:rFonts w:cs="Times New Roman"/>
          <w:b/>
          <w:bCs/>
          <w:szCs w:val="28"/>
          <w:u w:val="single"/>
          <w:lang w:val="en-US"/>
        </w:rPr>
        <w:t>AI</w:t>
      </w:r>
      <w:r w:rsidR="00944BD9" w:rsidRPr="00312EB8">
        <w:rPr>
          <w:rFonts w:cs="Times New Roman"/>
          <w:b/>
          <w:bCs/>
          <w:szCs w:val="28"/>
          <w:u w:val="single"/>
        </w:rPr>
        <w:t xml:space="preserve"> IN MILITARY OPERATIONS</w:t>
      </w:r>
    </w:p>
    <w:p w14:paraId="2289921B" w14:textId="637492D6" w:rsidR="00E453BD" w:rsidRPr="00312EB8" w:rsidRDefault="006F3DE2" w:rsidP="000D30CC">
      <w:pPr>
        <w:pStyle w:val="NoSpacing"/>
        <w:numPr>
          <w:ilvl w:val="0"/>
          <w:numId w:val="16"/>
        </w:numPr>
        <w:spacing w:after="240" w:line="360" w:lineRule="auto"/>
        <w:ind w:left="0" w:firstLine="0"/>
        <w:jc w:val="both"/>
        <w:rPr>
          <w:rFonts w:cs="Times New Roman"/>
          <w:szCs w:val="28"/>
        </w:rPr>
      </w:pPr>
      <w:r w:rsidRPr="00312EB8">
        <w:rPr>
          <w:rFonts w:cs="Times New Roman"/>
          <w:szCs w:val="28"/>
          <w:lang w:val="en-NG" w:eastAsia="en-NG"/>
        </w:rPr>
        <w:t>AI</w:t>
      </w:r>
      <w:r w:rsidR="00051C24" w:rsidRPr="00312EB8">
        <w:rPr>
          <w:rFonts w:cs="Times New Roman"/>
          <w:szCs w:val="28"/>
          <w:lang w:val="en-NG" w:eastAsia="en-NG"/>
        </w:rPr>
        <w:t xml:space="preserve"> has evolved from a theoretical concept into an operational enabler embedded within modern military structures. It enhances decision-making, accelerates intelligence processing and improves targeting precision across domains. Practical illustrations include United States </w:t>
      </w:r>
      <w:r w:rsidR="00A47EB8" w:rsidRPr="00312EB8">
        <w:rPr>
          <w:rFonts w:cs="Times New Roman"/>
          <w:szCs w:val="28"/>
          <w:lang w:val="en-NG" w:eastAsia="en-NG"/>
        </w:rPr>
        <w:t>Project Maven</w:t>
      </w:r>
      <w:r w:rsidR="00A47EB8" w:rsidRPr="00312EB8">
        <w:rPr>
          <w:rFonts w:cs="Times New Roman"/>
          <w:szCs w:val="28"/>
          <w:lang w:val="en-NG" w:eastAsia="en-NG"/>
        </w:rPr>
        <w:t xml:space="preserve"> </w:t>
      </w:r>
      <w:r w:rsidR="00A47EB8" w:rsidRPr="00312EB8">
        <w:rPr>
          <w:rFonts w:cs="Times New Roman"/>
          <w:szCs w:val="28"/>
          <w:lang w:val="en-US" w:eastAsia="en-NG"/>
        </w:rPr>
        <w:t xml:space="preserve">and </w:t>
      </w:r>
      <w:r w:rsidR="00051C24" w:rsidRPr="00312EB8">
        <w:rPr>
          <w:rFonts w:cs="Times New Roman"/>
          <w:szCs w:val="28"/>
          <w:lang w:val="en-NG" w:eastAsia="en-NG"/>
        </w:rPr>
        <w:t xml:space="preserve">AI-enabled </w:t>
      </w:r>
      <w:proofErr w:type="spellStart"/>
      <w:r w:rsidR="00051C24" w:rsidRPr="00312EB8">
        <w:rPr>
          <w:rFonts w:cs="Times New Roman"/>
          <w:szCs w:val="28"/>
          <w:lang w:val="en-NG" w:eastAsia="en-NG"/>
        </w:rPr>
        <w:t>ISR</w:t>
      </w:r>
      <w:proofErr w:type="spellEnd"/>
      <w:r w:rsidR="00051C24" w:rsidRPr="00312EB8">
        <w:rPr>
          <w:rFonts w:cs="Times New Roman"/>
          <w:szCs w:val="28"/>
          <w:lang w:val="en-NG" w:eastAsia="en-NG"/>
        </w:rPr>
        <w:t xml:space="preserve">, Israel’s AI-assisted targeting </w:t>
      </w:r>
      <w:r w:rsidR="00A47EB8" w:rsidRPr="00312EB8">
        <w:rPr>
          <w:rFonts w:cs="Times New Roman"/>
          <w:szCs w:val="28"/>
          <w:lang w:val="en-US" w:eastAsia="en-NG"/>
        </w:rPr>
        <w:t xml:space="preserve">and decision support </w:t>
      </w:r>
      <w:r w:rsidR="00051C24" w:rsidRPr="00312EB8">
        <w:rPr>
          <w:rFonts w:cs="Times New Roman"/>
          <w:szCs w:val="28"/>
          <w:lang w:val="en-NG" w:eastAsia="en-NG"/>
        </w:rPr>
        <w:t>systems, Ukraine’s AI-supported battlefield analytics and China’s autonomous swarm research</w:t>
      </w:r>
      <w:r w:rsidR="00993EB1" w:rsidRPr="00312EB8">
        <w:rPr>
          <w:rFonts w:cs="Times New Roman"/>
          <w:szCs w:val="28"/>
          <w:lang w:val="en-US" w:eastAsia="en-NG"/>
        </w:rPr>
        <w:t xml:space="preserve"> and human-machine teaming</w:t>
      </w:r>
      <w:r w:rsidR="00051C24" w:rsidRPr="00312EB8">
        <w:rPr>
          <w:rFonts w:cs="Times New Roman"/>
          <w:szCs w:val="28"/>
          <w:lang w:val="en-NG" w:eastAsia="en-NG"/>
        </w:rPr>
        <w:t>. These cases demonstrate how AI is reshaping operational effectiveness and command responsibility.</w:t>
      </w:r>
    </w:p>
    <w:p w14:paraId="55BA5B2A" w14:textId="1E325D82" w:rsidR="00E453BD" w:rsidRPr="00312EB8" w:rsidRDefault="00051C24" w:rsidP="000D30CC">
      <w:pPr>
        <w:pStyle w:val="NoSpacing"/>
        <w:numPr>
          <w:ilvl w:val="0"/>
          <w:numId w:val="16"/>
        </w:numPr>
        <w:spacing w:after="240" w:line="360" w:lineRule="auto"/>
        <w:ind w:left="0" w:firstLine="0"/>
        <w:jc w:val="both"/>
        <w:rPr>
          <w:rFonts w:cs="Times New Roman"/>
          <w:szCs w:val="28"/>
        </w:rPr>
      </w:pPr>
      <w:r w:rsidRPr="00312EB8">
        <w:rPr>
          <w:rFonts w:cs="Times New Roman"/>
          <w:b/>
          <w:bCs/>
          <w:szCs w:val="28"/>
          <w:u w:val="single"/>
          <w:lang w:val="en-NG" w:eastAsia="en-NG"/>
        </w:rPr>
        <w:t>United States Project Maven and</w:t>
      </w:r>
      <w:r w:rsidR="00A47EB8" w:rsidRPr="00312EB8">
        <w:rPr>
          <w:rFonts w:cs="Times New Roman"/>
          <w:b/>
          <w:bCs/>
          <w:szCs w:val="28"/>
          <w:u w:val="single"/>
          <w:lang w:val="en-US" w:eastAsia="en-NG"/>
        </w:rPr>
        <w:t xml:space="preserve"> </w:t>
      </w:r>
      <w:r w:rsidRPr="00312EB8">
        <w:rPr>
          <w:rFonts w:cs="Times New Roman"/>
          <w:b/>
          <w:bCs/>
          <w:szCs w:val="28"/>
          <w:u w:val="single"/>
          <w:lang w:val="en-NG" w:eastAsia="en-NG"/>
        </w:rPr>
        <w:t>AI-Enabled ISR</w:t>
      </w:r>
      <w:r w:rsidRPr="00312EB8">
        <w:rPr>
          <w:rFonts w:cs="Times New Roman"/>
          <w:b/>
          <w:bCs/>
          <w:szCs w:val="28"/>
          <w:lang w:val="en-NG" w:eastAsia="en-NG"/>
        </w:rPr>
        <w:t>.</w:t>
      </w:r>
      <w:r w:rsidRPr="00312EB8">
        <w:rPr>
          <w:rFonts w:cs="Times New Roman"/>
          <w:szCs w:val="28"/>
          <w:lang w:val="en-NG" w:eastAsia="en-NG"/>
        </w:rPr>
        <w:tab/>
      </w:r>
      <w:r w:rsidRPr="00312EB8">
        <w:rPr>
          <w:rFonts w:cs="Times New Roman"/>
          <w:szCs w:val="28"/>
          <w:lang w:val="en-NG" w:eastAsia="en-NG"/>
        </w:rPr>
        <w:t xml:space="preserve">The exponential growth of drone surveillance footage during operations in Iraq and Syria overwhelmed human analysts. Thousands of hours of full-motion video required review, creating delays in identifying insurgent activity. In response, the United States Department of </w:t>
      </w:r>
      <w:proofErr w:type="spellStart"/>
      <w:r w:rsidRPr="00312EB8">
        <w:rPr>
          <w:rFonts w:cs="Times New Roman"/>
          <w:szCs w:val="28"/>
          <w:lang w:val="en-NG" w:eastAsia="en-NG"/>
        </w:rPr>
        <w:t>Defense</w:t>
      </w:r>
      <w:proofErr w:type="spellEnd"/>
      <w:r w:rsidRPr="00312EB8">
        <w:rPr>
          <w:rFonts w:cs="Times New Roman"/>
          <w:szCs w:val="28"/>
          <w:lang w:val="en-NG" w:eastAsia="en-NG"/>
        </w:rPr>
        <w:t xml:space="preserve"> launched Project Maven in 2017 to apply machine learning algorithms to drone imagery. AI systems were trained to detect objects such as vehicles, buildings and hostile movement patterns automatically. This significantly reduced analyst workload and accelerated target identification. By filtering vast datasets and highlighting anomalies, AI improved strike accuracy and shortened decision cycles. The case illustrates how AI transforms </w:t>
      </w:r>
      <w:proofErr w:type="spellStart"/>
      <w:r w:rsidRPr="00312EB8">
        <w:rPr>
          <w:rFonts w:cs="Times New Roman"/>
          <w:szCs w:val="28"/>
          <w:lang w:val="en-NG" w:eastAsia="en-NG"/>
        </w:rPr>
        <w:t>ISR</w:t>
      </w:r>
      <w:proofErr w:type="spellEnd"/>
      <w:r w:rsidRPr="00312EB8">
        <w:rPr>
          <w:rFonts w:cs="Times New Roman"/>
          <w:szCs w:val="28"/>
          <w:lang w:val="en-NG" w:eastAsia="en-NG"/>
        </w:rPr>
        <w:t xml:space="preserve"> from manpower-intensive processing into a precision-driven, time-sensitive capability that enhances operational tempo.</w:t>
      </w:r>
    </w:p>
    <w:p w14:paraId="46865E27" w14:textId="10B1898D" w:rsidR="00E453BD" w:rsidRPr="00312EB8" w:rsidRDefault="00051C24" w:rsidP="000D30CC">
      <w:pPr>
        <w:pStyle w:val="NoSpacing"/>
        <w:numPr>
          <w:ilvl w:val="0"/>
          <w:numId w:val="16"/>
        </w:numPr>
        <w:spacing w:after="240" w:line="360" w:lineRule="auto"/>
        <w:ind w:left="0" w:firstLine="0"/>
        <w:jc w:val="both"/>
        <w:rPr>
          <w:rFonts w:cs="Times New Roman"/>
          <w:szCs w:val="28"/>
        </w:rPr>
      </w:pPr>
      <w:r w:rsidRPr="00312EB8">
        <w:rPr>
          <w:rFonts w:cs="Times New Roman"/>
          <w:b/>
          <w:bCs/>
          <w:szCs w:val="28"/>
          <w:u w:val="single"/>
          <w:lang w:val="en-NG" w:eastAsia="en-NG"/>
        </w:rPr>
        <w:lastRenderedPageBreak/>
        <w:t>Israel’s AI-Assisted Targeting and Decision Support</w:t>
      </w:r>
      <w:r w:rsidR="00993EB1" w:rsidRPr="00312EB8">
        <w:rPr>
          <w:rFonts w:cs="Times New Roman"/>
          <w:b/>
          <w:bCs/>
          <w:szCs w:val="28"/>
          <w:u w:val="single"/>
          <w:lang w:val="en-US" w:eastAsia="en-NG"/>
        </w:rPr>
        <w:t xml:space="preserve"> Systems</w:t>
      </w:r>
      <w:r w:rsidRPr="00312EB8">
        <w:rPr>
          <w:rFonts w:cs="Times New Roman"/>
          <w:b/>
          <w:bCs/>
          <w:szCs w:val="28"/>
          <w:lang w:val="en-NG" w:eastAsia="en-NG"/>
        </w:rPr>
        <w:t>.</w:t>
      </w:r>
      <w:r w:rsidR="00960C8C" w:rsidRPr="00312EB8">
        <w:rPr>
          <w:rFonts w:cs="Times New Roman"/>
          <w:szCs w:val="28"/>
          <w:lang w:val="en-US" w:eastAsia="en-NG"/>
        </w:rPr>
        <w:t xml:space="preserve">     </w:t>
      </w:r>
      <w:r w:rsidRPr="00312EB8">
        <w:rPr>
          <w:rFonts w:cs="Times New Roman"/>
          <w:szCs w:val="28"/>
          <w:lang w:val="en-NG" w:eastAsia="en-NG"/>
        </w:rPr>
        <w:t>Israel has integrated AI into its intelligence fusion and targeting processes. During recent operations in Gaza, AI-based systems analysed large datasets from signals intelligence, aerial surveillance and human sources to generate target recommendations. These systems identified patterns linking individuals, infrastructure and operational networks. Commanders retained decision authority, but AI reduced the time required to generate actionable targets. This integration improved responsiveness during high-intensity operations while attempting to minimise collateral damage. Israel’s experience demonstrates how AI supports human judgement in complex urban environments by increasing speed, improving discrimination and enhancing situational awareness.</w:t>
      </w:r>
    </w:p>
    <w:p w14:paraId="51BE0318" w14:textId="77777777" w:rsidR="00E453BD" w:rsidRPr="00312EB8" w:rsidRDefault="00051C24" w:rsidP="000D30CC">
      <w:pPr>
        <w:pStyle w:val="NoSpacing"/>
        <w:numPr>
          <w:ilvl w:val="0"/>
          <w:numId w:val="16"/>
        </w:numPr>
        <w:spacing w:after="240" w:line="360" w:lineRule="auto"/>
        <w:ind w:left="0" w:firstLine="0"/>
        <w:jc w:val="both"/>
        <w:rPr>
          <w:rFonts w:cs="Times New Roman"/>
          <w:szCs w:val="28"/>
        </w:rPr>
      </w:pPr>
      <w:r w:rsidRPr="00312EB8">
        <w:rPr>
          <w:rFonts w:cs="Times New Roman"/>
          <w:b/>
          <w:bCs/>
          <w:szCs w:val="28"/>
          <w:u w:val="single"/>
          <w:lang w:val="en-NG" w:eastAsia="en-NG"/>
        </w:rPr>
        <w:t>Ukraine’s AI-Supported Battlefield Analytics</w:t>
      </w:r>
      <w:r w:rsidRPr="00312EB8">
        <w:rPr>
          <w:rFonts w:cs="Times New Roman"/>
          <w:b/>
          <w:bCs/>
          <w:szCs w:val="28"/>
          <w:lang w:val="en-NG" w:eastAsia="en-NG"/>
        </w:rPr>
        <w:t>.</w:t>
      </w:r>
      <w:r w:rsidR="005F2B06" w:rsidRPr="00312EB8">
        <w:rPr>
          <w:rFonts w:cs="Times New Roman"/>
          <w:szCs w:val="28"/>
          <w:lang w:val="en-NG" w:eastAsia="en-NG"/>
        </w:rPr>
        <w:tab/>
      </w:r>
      <w:r w:rsidRPr="00312EB8">
        <w:rPr>
          <w:rFonts w:cs="Times New Roman"/>
          <w:szCs w:val="28"/>
          <w:lang w:val="en-NG" w:eastAsia="en-NG"/>
        </w:rPr>
        <w:t>The Russia–Ukraine war illustrates AI application in real-time battlefield adaptation. Ukrainian forces have employed AI-enabled software tools to analyse satellite imagery, drone feeds and geospatial data. Commercial AI platforms assist in identifying troop concentrations, equipment movement and artillery positions. These systems support rapid artillery adjustment and counter-battery fire. By integrating AI analysis with drone reconnaissance, Ukrainian units have improved precision and reduced ammunition expenditure. The lesson is that AI, when fused with UAV operations, enhances battlefield transparency and enables smaller forces to offset numerical disadvantages through information superiority.</w:t>
      </w:r>
    </w:p>
    <w:p w14:paraId="53282908" w14:textId="77777777" w:rsidR="00E453BD" w:rsidRPr="00312EB8" w:rsidRDefault="00051C24" w:rsidP="000D30CC">
      <w:pPr>
        <w:pStyle w:val="NoSpacing"/>
        <w:numPr>
          <w:ilvl w:val="0"/>
          <w:numId w:val="16"/>
        </w:numPr>
        <w:spacing w:after="240" w:line="360" w:lineRule="auto"/>
        <w:ind w:left="0" w:firstLine="0"/>
        <w:jc w:val="both"/>
        <w:rPr>
          <w:rFonts w:cs="Times New Roman"/>
          <w:szCs w:val="28"/>
        </w:rPr>
      </w:pPr>
      <w:r w:rsidRPr="00312EB8">
        <w:rPr>
          <w:rFonts w:cs="Times New Roman"/>
          <w:b/>
          <w:bCs/>
          <w:szCs w:val="28"/>
          <w:u w:val="single"/>
          <w:lang w:val="en-NG" w:eastAsia="en-NG"/>
        </w:rPr>
        <w:t>China’s Autonomous Swarm Research and Human-Machine Teaming</w:t>
      </w:r>
      <w:r w:rsidRPr="00312EB8">
        <w:rPr>
          <w:rFonts w:cs="Times New Roman"/>
          <w:b/>
          <w:bCs/>
          <w:szCs w:val="28"/>
          <w:lang w:val="en-NG" w:eastAsia="en-NG"/>
        </w:rPr>
        <w:t>.</w:t>
      </w:r>
      <w:r w:rsidR="005F2B06" w:rsidRPr="00312EB8">
        <w:rPr>
          <w:rFonts w:cs="Times New Roman"/>
          <w:szCs w:val="28"/>
          <w:lang w:val="en-US" w:eastAsia="en-NG"/>
        </w:rPr>
        <w:t xml:space="preserve">     </w:t>
      </w:r>
      <w:r w:rsidRPr="00312EB8">
        <w:rPr>
          <w:rFonts w:cs="Times New Roman"/>
          <w:szCs w:val="28"/>
          <w:lang w:val="en-NG" w:eastAsia="en-NG"/>
        </w:rPr>
        <w:t xml:space="preserve">China has invested heavily in AI-driven autonomous swarm technology. Demonstrations by Chinese defence institutions show coordinated drone swarms capable of distributed decision-making and adaptive task allocation. AI algorithms enable drones to communicate, avoid obstacles and reassign tasks if one unit is neutralised. Such capability presents challenges to traditional air defence systems and alters the calculus of mass and manoeuvre. This example </w:t>
      </w:r>
      <w:r w:rsidRPr="00312EB8">
        <w:rPr>
          <w:rFonts w:cs="Times New Roman"/>
          <w:szCs w:val="28"/>
          <w:lang w:val="en-NG" w:eastAsia="en-NG"/>
        </w:rPr>
        <w:lastRenderedPageBreak/>
        <w:t>highlights the strategic implications of AI autonomy and the importance of preparing counter-measures against intelligent unmanned systems.</w:t>
      </w:r>
    </w:p>
    <w:p w14:paraId="605ED9E0" w14:textId="77777777" w:rsidR="00E453BD" w:rsidRPr="00312EB8" w:rsidRDefault="00051C24" w:rsidP="000D30CC">
      <w:pPr>
        <w:pStyle w:val="NoSpacing"/>
        <w:numPr>
          <w:ilvl w:val="0"/>
          <w:numId w:val="16"/>
        </w:numPr>
        <w:spacing w:after="240" w:line="360" w:lineRule="auto"/>
        <w:ind w:left="0" w:firstLine="0"/>
        <w:jc w:val="both"/>
        <w:rPr>
          <w:rFonts w:cs="Times New Roman"/>
          <w:szCs w:val="28"/>
        </w:rPr>
      </w:pPr>
      <w:commentRangeStart w:id="2"/>
      <w:r w:rsidRPr="00312EB8">
        <w:rPr>
          <w:rFonts w:eastAsia="Times New Roman" w:cs="Times New Roman"/>
          <w:kern w:val="0"/>
          <w:szCs w:val="28"/>
          <w:lang w:val="en-NG" w:eastAsia="en-NG"/>
          <w14:ligatures w14:val="none"/>
        </w:rPr>
        <w:t>AI offers clear operational advantages such as accelerated analysis, predictive maintenance and enhanced targeting precision, it also introduces ethical and strategic risks. Autonomous decision-making in lethal systems raises concerns regarding accountability and compliance with International Humanitarian Law. AI systems are vulnerable to cyber intrusion, data manipulation and adversarial spoofing. Therefore, effective integration requires human oversight, robust cybersecurity and doctrinal clarity to ensure responsible employment.</w:t>
      </w:r>
      <w:commentRangeEnd w:id="2"/>
      <w:r w:rsidR="003C1A1C" w:rsidRPr="00312EB8">
        <w:rPr>
          <w:rStyle w:val="CommentReference"/>
        </w:rPr>
        <w:commentReference w:id="2"/>
      </w:r>
    </w:p>
    <w:p w14:paraId="7CB60439" w14:textId="77777777" w:rsidR="001E6794" w:rsidRPr="00312EB8" w:rsidRDefault="00944BD9" w:rsidP="000D30CC">
      <w:pPr>
        <w:pStyle w:val="NoSpacing"/>
        <w:spacing w:after="240"/>
        <w:jc w:val="both"/>
        <w:rPr>
          <w:rFonts w:cs="Times New Roman"/>
          <w:szCs w:val="28"/>
        </w:rPr>
      </w:pPr>
      <w:r w:rsidRPr="00312EB8">
        <w:rPr>
          <w:rFonts w:cs="Times New Roman"/>
          <w:b/>
          <w:bCs/>
          <w:szCs w:val="28"/>
          <w:u w:val="single"/>
        </w:rPr>
        <w:t>AI-ENABLED UAV INTEGRATION</w:t>
      </w:r>
    </w:p>
    <w:p w14:paraId="1B4AA018" w14:textId="4FD240DA" w:rsidR="00494075" w:rsidRPr="00312EB8" w:rsidRDefault="00494075" w:rsidP="000D30CC">
      <w:pPr>
        <w:pStyle w:val="NoSpacing"/>
        <w:numPr>
          <w:ilvl w:val="0"/>
          <w:numId w:val="16"/>
        </w:numPr>
        <w:spacing w:after="240" w:line="360" w:lineRule="auto"/>
        <w:ind w:left="0" w:firstLine="0"/>
        <w:jc w:val="both"/>
        <w:rPr>
          <w:rFonts w:cs="Times New Roman"/>
          <w:szCs w:val="28"/>
        </w:rPr>
      </w:pPr>
      <w:r w:rsidRPr="00312EB8">
        <w:rPr>
          <w:rFonts w:cs="Times New Roman"/>
          <w:szCs w:val="28"/>
        </w:rPr>
        <w:t xml:space="preserve">The integration of </w:t>
      </w:r>
      <w:r w:rsidR="006F3DE2" w:rsidRPr="00312EB8">
        <w:rPr>
          <w:rFonts w:cs="Times New Roman"/>
          <w:szCs w:val="28"/>
        </w:rPr>
        <w:t>AI</w:t>
      </w:r>
      <w:r w:rsidRPr="00312EB8">
        <w:rPr>
          <w:rFonts w:cs="Times New Roman"/>
          <w:szCs w:val="28"/>
        </w:rPr>
        <w:t xml:space="preserve"> into UAV platforms transforms them from remote sensing tools into adaptive combat systems capable of independent judgement within defined parameters. AI enhances mission endurance, shortens decision cycles and improves operational precision across tactical and operational levels. Key AI applications in UAV systems include:</w:t>
      </w:r>
    </w:p>
    <w:p w14:paraId="5DDC4277" w14:textId="658AF2D3" w:rsidR="00494075" w:rsidRPr="00312EB8" w:rsidRDefault="00494075" w:rsidP="000D30CC">
      <w:pPr>
        <w:pStyle w:val="NoSpacing"/>
        <w:numPr>
          <w:ilvl w:val="0"/>
          <w:numId w:val="10"/>
        </w:numPr>
        <w:spacing w:after="240" w:line="360" w:lineRule="auto"/>
        <w:ind w:hanging="11"/>
        <w:jc w:val="both"/>
        <w:rPr>
          <w:rFonts w:cs="Times New Roman"/>
          <w:b/>
          <w:bCs/>
          <w:szCs w:val="28"/>
          <w:u w:val="single"/>
        </w:rPr>
      </w:pPr>
      <w:r w:rsidRPr="00312EB8">
        <w:rPr>
          <w:rStyle w:val="Strong"/>
          <w:rFonts w:cs="Times New Roman"/>
          <w:szCs w:val="28"/>
          <w:u w:val="single"/>
        </w:rPr>
        <w:t>Automated Object Detection</w:t>
      </w:r>
      <w:r w:rsidRPr="00312EB8">
        <w:rPr>
          <w:rStyle w:val="Strong"/>
          <w:rFonts w:cs="Times New Roman"/>
          <w:szCs w:val="28"/>
        </w:rPr>
        <w:t>.</w:t>
      </w:r>
      <w:r w:rsidRPr="00312EB8">
        <w:rPr>
          <w:rFonts w:cs="Times New Roman"/>
          <w:szCs w:val="28"/>
        </w:rPr>
        <w:t xml:space="preserve"> </w:t>
      </w:r>
      <w:r w:rsidR="00D71F6E" w:rsidRPr="00312EB8">
        <w:rPr>
          <w:rFonts w:cs="Times New Roman"/>
          <w:szCs w:val="28"/>
          <w:lang w:val="en-US"/>
        </w:rPr>
        <w:t xml:space="preserve">     </w:t>
      </w:r>
      <w:r w:rsidRPr="00312EB8">
        <w:rPr>
          <w:rFonts w:cs="Times New Roman"/>
          <w:szCs w:val="28"/>
        </w:rPr>
        <w:t>AI-driven computer vision enables UAVs to identify vehicles, personnel, weapon systems and infrastructure without constant human monitoring. This reduces operator workload and allows faster identification of targets of interest in complex terrain.</w:t>
      </w:r>
    </w:p>
    <w:p w14:paraId="34F86C97" w14:textId="799D5E57" w:rsidR="0070772A" w:rsidRPr="00312EB8" w:rsidRDefault="00494075" w:rsidP="000D30CC">
      <w:pPr>
        <w:pStyle w:val="NoSpacing"/>
        <w:numPr>
          <w:ilvl w:val="0"/>
          <w:numId w:val="10"/>
        </w:numPr>
        <w:spacing w:after="240" w:line="360" w:lineRule="auto"/>
        <w:ind w:hanging="11"/>
        <w:jc w:val="both"/>
        <w:rPr>
          <w:rFonts w:cs="Times New Roman"/>
          <w:b/>
          <w:bCs/>
          <w:szCs w:val="28"/>
          <w:u w:val="single"/>
        </w:rPr>
      </w:pPr>
      <w:r w:rsidRPr="00312EB8">
        <w:rPr>
          <w:rStyle w:val="Strong"/>
          <w:rFonts w:cs="Times New Roman"/>
          <w:szCs w:val="28"/>
          <w:u w:val="single"/>
        </w:rPr>
        <w:t>Classification of Threats in Real Time</w:t>
      </w:r>
      <w:r w:rsidRPr="00312EB8">
        <w:rPr>
          <w:rStyle w:val="Strong"/>
          <w:rFonts w:cs="Times New Roman"/>
          <w:szCs w:val="28"/>
        </w:rPr>
        <w:t>.</w:t>
      </w:r>
      <w:r w:rsidRPr="00312EB8">
        <w:rPr>
          <w:rFonts w:cs="Times New Roman"/>
          <w:szCs w:val="28"/>
        </w:rPr>
        <w:t xml:space="preserve"> </w:t>
      </w:r>
      <w:r w:rsidR="00D71F6E" w:rsidRPr="00312EB8">
        <w:rPr>
          <w:rFonts w:cs="Times New Roman"/>
          <w:szCs w:val="28"/>
          <w:lang w:val="en-US"/>
        </w:rPr>
        <w:t xml:space="preserve">     </w:t>
      </w:r>
      <w:r w:rsidRPr="00312EB8">
        <w:rPr>
          <w:rFonts w:cs="Times New Roman"/>
          <w:szCs w:val="28"/>
        </w:rPr>
        <w:t>Machine learning models analyse behavioural patterns, movement signatures and heat profiles to distinguish between hostile actors, civilians and decoys. Real time classification supports proportional response and reduces collateral risk.</w:t>
      </w:r>
    </w:p>
    <w:p w14:paraId="115ECCAE" w14:textId="1EB6AC23" w:rsidR="0070772A" w:rsidRPr="00312EB8" w:rsidRDefault="00494075" w:rsidP="000D30CC">
      <w:pPr>
        <w:pStyle w:val="NoSpacing"/>
        <w:numPr>
          <w:ilvl w:val="0"/>
          <w:numId w:val="10"/>
        </w:numPr>
        <w:spacing w:after="240" w:line="360" w:lineRule="auto"/>
        <w:ind w:hanging="11"/>
        <w:jc w:val="both"/>
        <w:rPr>
          <w:rFonts w:cs="Times New Roman"/>
          <w:b/>
          <w:bCs/>
          <w:szCs w:val="28"/>
          <w:u w:val="single"/>
        </w:rPr>
      </w:pPr>
      <w:r w:rsidRPr="00312EB8">
        <w:rPr>
          <w:rStyle w:val="Strong"/>
          <w:rFonts w:cs="Times New Roman"/>
          <w:szCs w:val="28"/>
          <w:u w:val="single"/>
        </w:rPr>
        <w:lastRenderedPageBreak/>
        <w:t>Algorithms for Swarm Coordination</w:t>
      </w:r>
      <w:r w:rsidRPr="00312EB8">
        <w:rPr>
          <w:rStyle w:val="Strong"/>
          <w:rFonts w:cs="Times New Roman"/>
          <w:szCs w:val="28"/>
        </w:rPr>
        <w:t>.</w:t>
      </w:r>
      <w:r w:rsidRPr="00312EB8">
        <w:rPr>
          <w:rFonts w:cs="Times New Roman"/>
          <w:szCs w:val="28"/>
        </w:rPr>
        <w:t xml:space="preserve"> </w:t>
      </w:r>
      <w:r w:rsidR="00D71F6E" w:rsidRPr="00312EB8">
        <w:rPr>
          <w:rFonts w:cs="Times New Roman"/>
          <w:szCs w:val="28"/>
          <w:lang w:val="en-US"/>
        </w:rPr>
        <w:t xml:space="preserve">     </w:t>
      </w:r>
      <w:r w:rsidRPr="00312EB8">
        <w:rPr>
          <w:rFonts w:cs="Times New Roman"/>
          <w:szCs w:val="28"/>
        </w:rPr>
        <w:t>Distributed AI allows multiple UAVs to share data, assign roles and maintain formation without centralised control. This improves survivability and mission resilience when operating in contested airspace.</w:t>
      </w:r>
    </w:p>
    <w:p w14:paraId="68249587" w14:textId="00574E84" w:rsidR="0070772A" w:rsidRPr="00312EB8" w:rsidRDefault="00494075" w:rsidP="000D30CC">
      <w:pPr>
        <w:pStyle w:val="NoSpacing"/>
        <w:numPr>
          <w:ilvl w:val="0"/>
          <w:numId w:val="10"/>
        </w:numPr>
        <w:spacing w:after="240" w:line="360" w:lineRule="auto"/>
        <w:ind w:hanging="11"/>
        <w:jc w:val="both"/>
        <w:rPr>
          <w:rFonts w:cs="Times New Roman"/>
          <w:b/>
          <w:bCs/>
          <w:szCs w:val="28"/>
          <w:u w:val="single"/>
        </w:rPr>
      </w:pPr>
      <w:r w:rsidRPr="00312EB8">
        <w:rPr>
          <w:rStyle w:val="Strong"/>
          <w:rFonts w:cs="Times New Roman"/>
          <w:szCs w:val="28"/>
          <w:u w:val="single"/>
        </w:rPr>
        <w:t>Autonomous Route Optimisation</w:t>
      </w:r>
      <w:r w:rsidRPr="00312EB8">
        <w:rPr>
          <w:rStyle w:val="Strong"/>
          <w:rFonts w:cs="Times New Roman"/>
          <w:szCs w:val="28"/>
        </w:rPr>
        <w:t>.</w:t>
      </w:r>
      <w:r w:rsidRPr="00312EB8">
        <w:rPr>
          <w:rFonts w:cs="Times New Roman"/>
          <w:szCs w:val="28"/>
        </w:rPr>
        <w:t xml:space="preserve"> </w:t>
      </w:r>
      <w:r w:rsidR="004570E5" w:rsidRPr="00312EB8">
        <w:rPr>
          <w:rFonts w:cs="Times New Roman"/>
          <w:szCs w:val="28"/>
          <w:lang w:val="en-US"/>
        </w:rPr>
        <w:t xml:space="preserve">   </w:t>
      </w:r>
      <w:r w:rsidRPr="00312EB8">
        <w:rPr>
          <w:rFonts w:cs="Times New Roman"/>
          <w:szCs w:val="28"/>
        </w:rPr>
        <w:t>AI systems dynamically adjust flight paths based on terrain, weather, threat locations and electronic interference. This ensures efficient navigation while minimising exposure to enemy air defence systems.</w:t>
      </w:r>
    </w:p>
    <w:p w14:paraId="1E29E998" w14:textId="4533BB6A" w:rsidR="00934AD3" w:rsidRPr="00312EB8" w:rsidRDefault="00494075" w:rsidP="000D30CC">
      <w:pPr>
        <w:pStyle w:val="NoSpacing"/>
        <w:numPr>
          <w:ilvl w:val="0"/>
          <w:numId w:val="10"/>
        </w:numPr>
        <w:spacing w:after="240" w:line="360" w:lineRule="auto"/>
        <w:ind w:hanging="11"/>
        <w:jc w:val="both"/>
        <w:rPr>
          <w:rFonts w:cs="Times New Roman"/>
          <w:b/>
          <w:bCs/>
          <w:szCs w:val="28"/>
          <w:u w:val="single"/>
        </w:rPr>
      </w:pPr>
      <w:r w:rsidRPr="00312EB8">
        <w:rPr>
          <w:rStyle w:val="Strong"/>
          <w:rFonts w:cs="Times New Roman"/>
          <w:szCs w:val="28"/>
          <w:u w:val="single"/>
        </w:rPr>
        <w:t>Predictive Maintenance and Systems Diagnostics</w:t>
      </w:r>
      <w:r w:rsidRPr="00312EB8">
        <w:rPr>
          <w:rStyle w:val="Strong"/>
          <w:rFonts w:cs="Times New Roman"/>
          <w:szCs w:val="28"/>
        </w:rPr>
        <w:t>.</w:t>
      </w:r>
      <w:r w:rsidRPr="00312EB8">
        <w:rPr>
          <w:rFonts w:cs="Times New Roman"/>
          <w:szCs w:val="28"/>
        </w:rPr>
        <w:t xml:space="preserve"> </w:t>
      </w:r>
      <w:r w:rsidR="004570E5" w:rsidRPr="00312EB8">
        <w:rPr>
          <w:rFonts w:cs="Times New Roman"/>
          <w:szCs w:val="28"/>
          <w:lang w:val="en-US"/>
        </w:rPr>
        <w:t xml:space="preserve">       </w:t>
      </w:r>
      <w:r w:rsidRPr="00312EB8">
        <w:rPr>
          <w:rFonts w:cs="Times New Roman"/>
          <w:szCs w:val="28"/>
        </w:rPr>
        <w:t>AI analyses engine performance, battery health and structural stress indicators to forecast component failure before breakdown occurs. This enhances fleet availability and reduces operational downtime.</w:t>
      </w:r>
    </w:p>
    <w:p w14:paraId="4A2D1A60" w14:textId="4933AA47" w:rsidR="004340E4" w:rsidRPr="00312EB8" w:rsidRDefault="00494075" w:rsidP="000D30CC">
      <w:pPr>
        <w:pStyle w:val="NoSpacing"/>
        <w:numPr>
          <w:ilvl w:val="0"/>
          <w:numId w:val="16"/>
        </w:numPr>
        <w:spacing w:after="240" w:line="360" w:lineRule="auto"/>
        <w:ind w:left="0" w:firstLine="0"/>
        <w:jc w:val="both"/>
        <w:rPr>
          <w:rFonts w:cs="Times New Roman"/>
          <w:b/>
          <w:bCs/>
          <w:szCs w:val="28"/>
          <w:u w:val="single"/>
        </w:rPr>
      </w:pPr>
      <w:commentRangeStart w:id="3"/>
      <w:r w:rsidRPr="00312EB8">
        <w:rPr>
          <w:rFonts w:cs="Times New Roman"/>
          <w:szCs w:val="28"/>
        </w:rPr>
        <w:t xml:space="preserve">Swarm technologies extend these capabilities by enabling a mix of reconnaissance, electronic warfare and strike drones to operate as a coordinated ecosystem. Each platform performs a specialised function while contributing to a shared operational picture. If one asset is neutralised, others automatically redistribute tasks and sustain mission continuity. Systems such as the </w:t>
      </w:r>
      <w:proofErr w:type="spellStart"/>
      <w:r w:rsidRPr="00312EB8">
        <w:rPr>
          <w:rFonts w:cs="Times New Roman"/>
          <w:szCs w:val="28"/>
        </w:rPr>
        <w:t>IAI</w:t>
      </w:r>
      <w:proofErr w:type="spellEnd"/>
      <w:r w:rsidRPr="00312EB8">
        <w:rPr>
          <w:rFonts w:cs="Times New Roman"/>
          <w:szCs w:val="28"/>
        </w:rPr>
        <w:t xml:space="preserve"> </w:t>
      </w:r>
      <w:proofErr w:type="spellStart"/>
      <w:r w:rsidRPr="00312EB8">
        <w:rPr>
          <w:rFonts w:cs="Times New Roman"/>
          <w:szCs w:val="28"/>
        </w:rPr>
        <w:t>Harop</w:t>
      </w:r>
      <w:proofErr w:type="spellEnd"/>
      <w:r w:rsidRPr="00312EB8">
        <w:rPr>
          <w:rFonts w:cs="Times New Roman"/>
          <w:szCs w:val="28"/>
        </w:rPr>
        <w:t xml:space="preserve"> loitering munition combine </w:t>
      </w:r>
      <w:proofErr w:type="spellStart"/>
      <w:r w:rsidR="00632DE0" w:rsidRPr="00312EB8">
        <w:rPr>
          <w:rFonts w:cs="Times New Roman"/>
          <w:szCs w:val="28"/>
          <w:lang w:val="en-US"/>
        </w:rPr>
        <w:t>ISR</w:t>
      </w:r>
      <w:proofErr w:type="spellEnd"/>
      <w:r w:rsidRPr="00312EB8">
        <w:rPr>
          <w:rFonts w:cs="Times New Roman"/>
          <w:szCs w:val="28"/>
        </w:rPr>
        <w:t xml:space="preserve"> with precision strike capability, compressing the sensor to shooter timeline</w:t>
      </w:r>
      <w:r w:rsidR="00632DE0" w:rsidRPr="00312EB8">
        <w:rPr>
          <w:rFonts w:cs="Times New Roman"/>
          <w:szCs w:val="28"/>
          <w:lang w:val="en-US"/>
        </w:rPr>
        <w:t xml:space="preserve">. This </w:t>
      </w:r>
      <w:r w:rsidR="00632DE0" w:rsidRPr="00312EB8">
        <w:rPr>
          <w:rFonts w:cs="Times New Roman"/>
          <w:szCs w:val="28"/>
        </w:rPr>
        <w:t>increase</w:t>
      </w:r>
      <w:r w:rsidR="00632DE0" w:rsidRPr="00312EB8">
        <w:rPr>
          <w:rFonts w:cs="Times New Roman"/>
          <w:szCs w:val="28"/>
          <w:lang w:val="en-US"/>
        </w:rPr>
        <w:t>e</w:t>
      </w:r>
      <w:r w:rsidRPr="00312EB8">
        <w:rPr>
          <w:rFonts w:cs="Times New Roman"/>
          <w:szCs w:val="28"/>
        </w:rPr>
        <w:t xml:space="preserve"> responsiveness in high tempo operations.</w:t>
      </w:r>
      <w:commentRangeEnd w:id="3"/>
      <w:r w:rsidR="004570E5" w:rsidRPr="00312EB8">
        <w:rPr>
          <w:rStyle w:val="CommentReference"/>
        </w:rPr>
        <w:commentReference w:id="3"/>
      </w:r>
    </w:p>
    <w:p w14:paraId="3E6D19CD" w14:textId="77777777" w:rsidR="004340E4" w:rsidRPr="00312EB8" w:rsidRDefault="00944BD9" w:rsidP="000D30CC">
      <w:pPr>
        <w:pStyle w:val="NoSpacing"/>
        <w:spacing w:after="240"/>
        <w:jc w:val="both"/>
        <w:rPr>
          <w:rFonts w:cs="Times New Roman"/>
          <w:b/>
          <w:bCs/>
          <w:szCs w:val="28"/>
          <w:u w:val="single"/>
        </w:rPr>
      </w:pPr>
      <w:r w:rsidRPr="00312EB8">
        <w:rPr>
          <w:rFonts w:cs="Times New Roman"/>
          <w:b/>
          <w:bCs/>
          <w:szCs w:val="28"/>
          <w:u w:val="single"/>
        </w:rPr>
        <w:t>STRATEGIC IMPLICATIONS</w:t>
      </w:r>
    </w:p>
    <w:p w14:paraId="0C68FC2C" w14:textId="0FC4743E" w:rsidR="004340E4" w:rsidRPr="00312EB8" w:rsidRDefault="00B17D94" w:rsidP="000D30CC">
      <w:pPr>
        <w:pStyle w:val="NoSpacing"/>
        <w:numPr>
          <w:ilvl w:val="0"/>
          <w:numId w:val="16"/>
        </w:numPr>
        <w:spacing w:after="240" w:line="360" w:lineRule="auto"/>
        <w:ind w:left="0" w:firstLine="0"/>
        <w:jc w:val="both"/>
        <w:rPr>
          <w:rFonts w:cs="Times New Roman"/>
          <w:b/>
          <w:bCs/>
          <w:szCs w:val="28"/>
          <w:u w:val="single"/>
        </w:rPr>
      </w:pPr>
      <w:r w:rsidRPr="00312EB8">
        <w:rPr>
          <w:rFonts w:cs="Times New Roman"/>
          <w:szCs w:val="28"/>
          <w:lang w:val="en-NG" w:eastAsia="en-NG"/>
        </w:rPr>
        <w:t xml:space="preserve">AI connected UAV systems will reshape deterrence posture, escalation control and operational design across tactical and strategic levels. These systems compress the </w:t>
      </w:r>
      <w:r w:rsidR="00C14865" w:rsidRPr="00312EB8">
        <w:rPr>
          <w:rFonts w:eastAsia="Times New Roman" w:cs="Times New Roman"/>
          <w:kern w:val="0"/>
          <w:szCs w:val="28"/>
          <w:lang w:val="en-US" w:eastAsia="en-NG"/>
          <w14:ligatures w14:val="none"/>
        </w:rPr>
        <w:t>OODA</w:t>
      </w:r>
      <w:r w:rsidRPr="00312EB8">
        <w:rPr>
          <w:rFonts w:cs="Times New Roman"/>
          <w:szCs w:val="28"/>
          <w:lang w:val="en-NG" w:eastAsia="en-NG"/>
        </w:rPr>
        <w:t xml:space="preserve"> cycle while expanding persistent surveillance and precision strike capacity. Commanders must therefore balance operational advantage with escalation management and strategic restraint.</w:t>
      </w:r>
    </w:p>
    <w:p w14:paraId="11554BB5" w14:textId="1673888D" w:rsidR="004340E4" w:rsidRPr="00312EB8" w:rsidRDefault="00B17D94" w:rsidP="000D30CC">
      <w:pPr>
        <w:pStyle w:val="NoSpacing"/>
        <w:numPr>
          <w:ilvl w:val="0"/>
          <w:numId w:val="18"/>
        </w:numPr>
        <w:spacing w:after="240"/>
        <w:ind w:left="851" w:firstLine="0"/>
        <w:jc w:val="both"/>
        <w:rPr>
          <w:rFonts w:cs="Times New Roman"/>
          <w:b/>
          <w:bCs/>
          <w:szCs w:val="28"/>
          <w:u w:val="single"/>
        </w:rPr>
      </w:pPr>
      <w:r w:rsidRPr="00312EB8">
        <w:rPr>
          <w:rFonts w:cs="Times New Roman"/>
          <w:b/>
          <w:bCs/>
          <w:szCs w:val="28"/>
          <w:u w:val="single"/>
          <w:lang w:val="en-NG" w:eastAsia="en-NG"/>
        </w:rPr>
        <w:lastRenderedPageBreak/>
        <w:t>Advantages</w:t>
      </w:r>
      <w:r w:rsidR="003B0451" w:rsidRPr="00312EB8">
        <w:rPr>
          <w:rFonts w:cs="Times New Roman"/>
          <w:b/>
          <w:bCs/>
          <w:szCs w:val="28"/>
          <w:u w:val="single"/>
          <w:lang w:val="en-US" w:eastAsia="en-NG"/>
        </w:rPr>
        <w:t xml:space="preserve"> of AI Enabled </w:t>
      </w:r>
      <w:r w:rsidR="00243B7D" w:rsidRPr="00312EB8">
        <w:rPr>
          <w:rFonts w:cs="Times New Roman"/>
          <w:b/>
          <w:bCs/>
          <w:szCs w:val="28"/>
          <w:u w:val="single"/>
          <w:lang w:val="en-US" w:eastAsia="en-NG"/>
        </w:rPr>
        <w:t>UAV</w:t>
      </w:r>
      <w:r w:rsidRPr="00312EB8">
        <w:rPr>
          <w:rFonts w:cs="Times New Roman"/>
          <w:szCs w:val="28"/>
          <w:lang w:val="en-NG" w:eastAsia="en-NG"/>
        </w:rPr>
        <w:t>:</w:t>
      </w:r>
    </w:p>
    <w:p w14:paraId="342EC7C0" w14:textId="325D4AA5" w:rsidR="00B17D94" w:rsidRPr="00312EB8" w:rsidRDefault="00B17D94" w:rsidP="000D30CC">
      <w:pPr>
        <w:pStyle w:val="NoSpacing"/>
        <w:numPr>
          <w:ilvl w:val="0"/>
          <w:numId w:val="19"/>
        </w:numPr>
        <w:spacing w:after="240" w:line="360" w:lineRule="auto"/>
        <w:ind w:left="1418" w:firstLine="0"/>
        <w:jc w:val="both"/>
        <w:rPr>
          <w:rFonts w:cs="Times New Roman"/>
          <w:szCs w:val="28"/>
        </w:rPr>
      </w:pPr>
      <w:r w:rsidRPr="00312EB8">
        <w:rPr>
          <w:rFonts w:cs="Times New Roman"/>
          <w:b/>
          <w:bCs/>
          <w:szCs w:val="28"/>
          <w:u w:val="single"/>
        </w:rPr>
        <w:t>Accelerated Decision Cycles</w:t>
      </w:r>
      <w:r w:rsidRPr="00312EB8">
        <w:rPr>
          <w:rFonts w:cs="Times New Roman"/>
          <w:szCs w:val="28"/>
        </w:rPr>
        <w:t xml:space="preserve">. </w:t>
      </w:r>
      <w:r w:rsidR="00881828" w:rsidRPr="00312EB8">
        <w:rPr>
          <w:rFonts w:cs="Times New Roman"/>
          <w:szCs w:val="28"/>
          <w:lang w:val="en-US"/>
        </w:rPr>
        <w:t xml:space="preserve">     </w:t>
      </w:r>
      <w:r w:rsidRPr="00312EB8">
        <w:rPr>
          <w:rFonts w:cs="Times New Roman"/>
          <w:szCs w:val="28"/>
        </w:rPr>
        <w:t>AI enabled analytics process surveillance feeds and battlefield data in seconds, allowing commanders to act before adversaries can adapt. Faster targeting cycles increase operational tempo and create decision superiority.</w:t>
      </w:r>
    </w:p>
    <w:p w14:paraId="01B1DCCE" w14:textId="1E1C7F54" w:rsidR="00B17D94" w:rsidRPr="00312EB8" w:rsidRDefault="00B17D94" w:rsidP="000D30CC">
      <w:pPr>
        <w:pStyle w:val="NoSpacing"/>
        <w:numPr>
          <w:ilvl w:val="0"/>
          <w:numId w:val="19"/>
        </w:numPr>
        <w:spacing w:after="240" w:line="360" w:lineRule="auto"/>
        <w:ind w:left="1418" w:firstLine="0"/>
        <w:jc w:val="both"/>
        <w:rPr>
          <w:rFonts w:cs="Times New Roman"/>
          <w:szCs w:val="28"/>
        </w:rPr>
      </w:pPr>
      <w:r w:rsidRPr="00312EB8">
        <w:rPr>
          <w:rFonts w:cs="Times New Roman"/>
          <w:b/>
          <w:bCs/>
          <w:szCs w:val="28"/>
          <w:u w:val="single"/>
        </w:rPr>
        <w:t>Reduced Personnel Risk</w:t>
      </w:r>
      <w:r w:rsidRPr="00312EB8">
        <w:rPr>
          <w:rFonts w:cs="Times New Roman"/>
          <w:szCs w:val="28"/>
        </w:rPr>
        <w:t xml:space="preserve">. </w:t>
      </w:r>
      <w:r w:rsidR="00881828" w:rsidRPr="00312EB8">
        <w:rPr>
          <w:rFonts w:cs="Times New Roman"/>
          <w:szCs w:val="28"/>
          <w:lang w:val="en-US"/>
        </w:rPr>
        <w:t xml:space="preserve">    UAVs</w:t>
      </w:r>
      <w:r w:rsidRPr="00312EB8">
        <w:rPr>
          <w:rFonts w:cs="Times New Roman"/>
          <w:szCs w:val="28"/>
        </w:rPr>
        <w:t xml:space="preserve"> systems undertake high risk reconnaissance, deep penetration and strike missions without exposing pilots or ground forces. </w:t>
      </w:r>
      <w:r w:rsidR="00CB39A6" w:rsidRPr="00312EB8">
        <w:rPr>
          <w:rFonts w:cs="Times New Roman"/>
          <w:szCs w:val="28"/>
        </w:rPr>
        <w:t>Th</w:t>
      </w:r>
      <w:r w:rsidR="00CB39A6" w:rsidRPr="00312EB8">
        <w:rPr>
          <w:rFonts w:cs="Times New Roman"/>
          <w:szCs w:val="28"/>
          <w:lang w:val="en-US"/>
        </w:rPr>
        <w:t>ese preserves</w:t>
      </w:r>
      <w:r w:rsidRPr="00312EB8">
        <w:rPr>
          <w:rFonts w:cs="Times New Roman"/>
          <w:szCs w:val="28"/>
        </w:rPr>
        <w:t xml:space="preserve"> combat power and reduces political sensitivity to casualties.</w:t>
      </w:r>
    </w:p>
    <w:p w14:paraId="1F708C53" w14:textId="20705364" w:rsidR="00B17D94" w:rsidRPr="00312EB8" w:rsidRDefault="00B17D94" w:rsidP="000D30CC">
      <w:pPr>
        <w:pStyle w:val="NoSpacing"/>
        <w:numPr>
          <w:ilvl w:val="0"/>
          <w:numId w:val="19"/>
        </w:numPr>
        <w:spacing w:after="240" w:line="360" w:lineRule="auto"/>
        <w:ind w:left="1418" w:firstLine="0"/>
        <w:jc w:val="both"/>
        <w:rPr>
          <w:rFonts w:cs="Times New Roman"/>
          <w:szCs w:val="28"/>
        </w:rPr>
      </w:pPr>
      <w:r w:rsidRPr="00312EB8">
        <w:rPr>
          <w:rFonts w:cs="Times New Roman"/>
          <w:b/>
          <w:bCs/>
          <w:szCs w:val="28"/>
          <w:u w:val="single"/>
        </w:rPr>
        <w:t>Greater Intelligence Superiority</w:t>
      </w:r>
      <w:r w:rsidRPr="00312EB8">
        <w:rPr>
          <w:rFonts w:cs="Times New Roman"/>
          <w:szCs w:val="28"/>
        </w:rPr>
        <w:t>.</w:t>
      </w:r>
      <w:r w:rsidR="00CB39A6" w:rsidRPr="00312EB8">
        <w:rPr>
          <w:rFonts w:cs="Times New Roman"/>
          <w:szCs w:val="28"/>
          <w:lang w:val="en-US"/>
        </w:rPr>
        <w:t xml:space="preserve">     </w:t>
      </w:r>
      <w:r w:rsidRPr="00312EB8">
        <w:rPr>
          <w:rFonts w:cs="Times New Roman"/>
          <w:szCs w:val="28"/>
        </w:rPr>
        <w:t xml:space="preserve">Persistent </w:t>
      </w:r>
      <w:proofErr w:type="spellStart"/>
      <w:r w:rsidRPr="00312EB8">
        <w:rPr>
          <w:rFonts w:cs="Times New Roman"/>
          <w:szCs w:val="28"/>
        </w:rPr>
        <w:t>ISR</w:t>
      </w:r>
      <w:proofErr w:type="spellEnd"/>
      <w:r w:rsidRPr="00312EB8">
        <w:rPr>
          <w:rFonts w:cs="Times New Roman"/>
          <w:szCs w:val="28"/>
        </w:rPr>
        <w:t xml:space="preserve"> supported by machine learning enhances pattern recognition, anomaly detection and predictive threat assessment. Forces gain improved situational awareness across dispersed and contested environments.</w:t>
      </w:r>
    </w:p>
    <w:p w14:paraId="3BC41C8E" w14:textId="2E74B53B" w:rsidR="00B17D94" w:rsidRPr="00312EB8" w:rsidRDefault="00B17D94" w:rsidP="000D30CC">
      <w:pPr>
        <w:pStyle w:val="NoSpacing"/>
        <w:numPr>
          <w:ilvl w:val="0"/>
          <w:numId w:val="19"/>
        </w:numPr>
        <w:spacing w:after="240" w:line="360" w:lineRule="auto"/>
        <w:ind w:left="1418" w:firstLine="0"/>
        <w:jc w:val="both"/>
        <w:rPr>
          <w:rFonts w:cs="Times New Roman"/>
          <w:szCs w:val="28"/>
        </w:rPr>
      </w:pPr>
      <w:r w:rsidRPr="00312EB8">
        <w:rPr>
          <w:rFonts w:cs="Times New Roman"/>
          <w:b/>
          <w:bCs/>
          <w:szCs w:val="28"/>
          <w:u w:val="single"/>
        </w:rPr>
        <w:t>Affordable Projection of Power</w:t>
      </w:r>
      <w:r w:rsidRPr="00312EB8">
        <w:rPr>
          <w:rFonts w:cs="Times New Roman"/>
          <w:szCs w:val="28"/>
        </w:rPr>
        <w:t>.</w:t>
      </w:r>
      <w:r w:rsidR="00552CBA" w:rsidRPr="00312EB8">
        <w:rPr>
          <w:rFonts w:cs="Times New Roman"/>
          <w:szCs w:val="28"/>
          <w:lang w:val="en-US"/>
        </w:rPr>
        <w:t xml:space="preserve">     </w:t>
      </w:r>
      <w:r w:rsidRPr="00312EB8">
        <w:rPr>
          <w:rFonts w:cs="Times New Roman"/>
          <w:szCs w:val="28"/>
        </w:rPr>
        <w:t xml:space="preserve">Compared to manned aircraft and heavy platforms, AI enabled UAVs offer scalable and </w:t>
      </w:r>
      <w:proofErr w:type="gramStart"/>
      <w:r w:rsidRPr="00312EB8">
        <w:rPr>
          <w:rFonts w:cs="Times New Roman"/>
          <w:szCs w:val="28"/>
        </w:rPr>
        <w:t>cost effective</w:t>
      </w:r>
      <w:proofErr w:type="gramEnd"/>
      <w:r w:rsidRPr="00312EB8">
        <w:rPr>
          <w:rFonts w:cs="Times New Roman"/>
          <w:szCs w:val="28"/>
        </w:rPr>
        <w:t xml:space="preserve"> force projection. States can sustain pressure operations without the financial burden of traditional air assets.</w:t>
      </w:r>
    </w:p>
    <w:p w14:paraId="6F7410CD" w14:textId="19C71A5D" w:rsidR="00F918E4" w:rsidRPr="00312EB8" w:rsidRDefault="00E16F5F" w:rsidP="000D30CC">
      <w:pPr>
        <w:pStyle w:val="NoSpacing"/>
        <w:numPr>
          <w:ilvl w:val="0"/>
          <w:numId w:val="18"/>
        </w:numPr>
        <w:spacing w:after="240"/>
        <w:ind w:left="851" w:firstLine="0"/>
        <w:jc w:val="both"/>
        <w:rPr>
          <w:rFonts w:cs="Times New Roman"/>
          <w:b/>
          <w:bCs/>
          <w:szCs w:val="28"/>
          <w:u w:val="single"/>
        </w:rPr>
      </w:pPr>
      <w:r w:rsidRPr="00312EB8">
        <w:rPr>
          <w:rFonts w:cs="Times New Roman"/>
          <w:b/>
          <w:bCs/>
          <w:szCs w:val="28"/>
          <w:u w:val="single"/>
          <w:lang w:val="en-US" w:eastAsia="en-NG"/>
        </w:rPr>
        <w:t>Risks</w:t>
      </w:r>
      <w:r w:rsidR="00F918E4" w:rsidRPr="00312EB8">
        <w:rPr>
          <w:rFonts w:cs="Times New Roman"/>
          <w:b/>
          <w:bCs/>
          <w:szCs w:val="28"/>
          <w:u w:val="single"/>
          <w:lang w:val="en-US" w:eastAsia="en-NG"/>
        </w:rPr>
        <w:t xml:space="preserve"> of AI Enabled UAV</w:t>
      </w:r>
      <w:r w:rsidR="00F918E4" w:rsidRPr="00312EB8">
        <w:rPr>
          <w:rFonts w:cs="Times New Roman"/>
          <w:szCs w:val="28"/>
          <w:lang w:val="en-NG" w:eastAsia="en-NG"/>
        </w:rPr>
        <w:t>:</w:t>
      </w:r>
    </w:p>
    <w:p w14:paraId="1E2F4161" w14:textId="7A97503E" w:rsidR="00B17D94" w:rsidRPr="00312EB8" w:rsidRDefault="00B17D94" w:rsidP="000D30CC">
      <w:pPr>
        <w:pStyle w:val="NoSpacing"/>
        <w:numPr>
          <w:ilvl w:val="0"/>
          <w:numId w:val="21"/>
        </w:numPr>
        <w:spacing w:after="240" w:line="360" w:lineRule="auto"/>
        <w:ind w:left="1560" w:firstLine="0"/>
        <w:jc w:val="both"/>
        <w:rPr>
          <w:rFonts w:cs="Times New Roman"/>
          <w:szCs w:val="28"/>
          <w:lang w:val="en-NG" w:eastAsia="en-NG"/>
        </w:rPr>
      </w:pPr>
      <w:r w:rsidRPr="00312EB8">
        <w:rPr>
          <w:rFonts w:cs="Times New Roman"/>
          <w:b/>
          <w:bCs/>
          <w:szCs w:val="28"/>
          <w:u w:val="single"/>
          <w:lang w:val="en-NG" w:eastAsia="en-NG"/>
        </w:rPr>
        <w:t>Cyber Vulnerabilities</w:t>
      </w:r>
      <w:r w:rsidRPr="00312EB8">
        <w:rPr>
          <w:rFonts w:cs="Times New Roman"/>
          <w:szCs w:val="28"/>
          <w:lang w:val="en-NG" w:eastAsia="en-NG"/>
        </w:rPr>
        <w:t xml:space="preserve">. </w:t>
      </w:r>
      <w:r w:rsidR="00552CBA" w:rsidRPr="00312EB8">
        <w:rPr>
          <w:rFonts w:cs="Times New Roman"/>
          <w:szCs w:val="28"/>
          <w:lang w:val="en-US" w:eastAsia="en-NG"/>
        </w:rPr>
        <w:t xml:space="preserve">    </w:t>
      </w:r>
      <w:r w:rsidRPr="00312EB8">
        <w:rPr>
          <w:rFonts w:cs="Times New Roman"/>
          <w:szCs w:val="28"/>
          <w:lang w:val="en-NG" w:eastAsia="en-NG"/>
        </w:rPr>
        <w:t>AI connected systems depend on secure data links and networks. Adversaries may exploit software weaknesses, jam communications or inject false data to disrupt operations.</w:t>
      </w:r>
    </w:p>
    <w:p w14:paraId="15EBEC99" w14:textId="1F29AEBA" w:rsidR="00B17D94" w:rsidRPr="00312EB8" w:rsidRDefault="00B17D94" w:rsidP="000D30CC">
      <w:pPr>
        <w:pStyle w:val="NoSpacing"/>
        <w:numPr>
          <w:ilvl w:val="0"/>
          <w:numId w:val="21"/>
        </w:numPr>
        <w:spacing w:after="240" w:line="360" w:lineRule="auto"/>
        <w:ind w:left="1560" w:firstLine="0"/>
        <w:jc w:val="both"/>
        <w:rPr>
          <w:rFonts w:cs="Times New Roman"/>
          <w:szCs w:val="28"/>
          <w:lang w:val="en-NG" w:eastAsia="en-NG"/>
        </w:rPr>
      </w:pPr>
      <w:r w:rsidRPr="00312EB8">
        <w:rPr>
          <w:rFonts w:cs="Times New Roman"/>
          <w:b/>
          <w:bCs/>
          <w:szCs w:val="28"/>
          <w:u w:val="single"/>
          <w:lang w:val="en-NG" w:eastAsia="en-NG"/>
        </w:rPr>
        <w:t>Escalation from Rapid Autonomous Responses</w:t>
      </w:r>
      <w:r w:rsidRPr="00312EB8">
        <w:rPr>
          <w:rFonts w:cs="Times New Roman"/>
          <w:szCs w:val="28"/>
          <w:lang w:val="en-NG" w:eastAsia="en-NG"/>
        </w:rPr>
        <w:t xml:space="preserve">. </w:t>
      </w:r>
      <w:r w:rsidR="00307444" w:rsidRPr="00312EB8">
        <w:rPr>
          <w:rFonts w:cs="Times New Roman"/>
          <w:szCs w:val="28"/>
          <w:lang w:val="en-US" w:eastAsia="en-NG"/>
        </w:rPr>
        <w:t xml:space="preserve">     </w:t>
      </w:r>
      <w:r w:rsidRPr="00312EB8">
        <w:rPr>
          <w:rFonts w:cs="Times New Roman"/>
          <w:szCs w:val="28"/>
          <w:lang w:val="en-NG" w:eastAsia="en-NG"/>
        </w:rPr>
        <w:t>Systems operating at machine speed may react to perceived threats faster than political leadership can intervene. Automated counter responses could unintentionally widen a conflict.</w:t>
      </w:r>
    </w:p>
    <w:p w14:paraId="16E07291" w14:textId="71160ED5" w:rsidR="00B17D94" w:rsidRPr="00312EB8" w:rsidRDefault="00B17D94" w:rsidP="000D30CC">
      <w:pPr>
        <w:pStyle w:val="NoSpacing"/>
        <w:numPr>
          <w:ilvl w:val="0"/>
          <w:numId w:val="21"/>
        </w:numPr>
        <w:spacing w:after="240" w:line="360" w:lineRule="auto"/>
        <w:ind w:left="1560" w:firstLine="0"/>
        <w:jc w:val="both"/>
        <w:rPr>
          <w:rFonts w:cs="Times New Roman"/>
          <w:szCs w:val="28"/>
          <w:lang w:val="en-NG" w:eastAsia="en-NG"/>
        </w:rPr>
      </w:pPr>
      <w:r w:rsidRPr="00312EB8">
        <w:rPr>
          <w:rFonts w:cs="Times New Roman"/>
          <w:b/>
          <w:bCs/>
          <w:szCs w:val="28"/>
          <w:u w:val="single"/>
          <w:lang w:val="en-NG" w:eastAsia="en-NG"/>
        </w:rPr>
        <w:lastRenderedPageBreak/>
        <w:t>Ethical Dilemmas</w:t>
      </w:r>
      <w:r w:rsidRPr="00312EB8">
        <w:rPr>
          <w:rFonts w:cs="Times New Roman"/>
          <w:szCs w:val="28"/>
          <w:lang w:val="en-NG" w:eastAsia="en-NG"/>
        </w:rPr>
        <w:t xml:space="preserve">. </w:t>
      </w:r>
      <w:r w:rsidR="00E62BF3" w:rsidRPr="00312EB8">
        <w:rPr>
          <w:rFonts w:cs="Times New Roman"/>
          <w:szCs w:val="28"/>
          <w:lang w:val="en-US" w:eastAsia="en-NG"/>
        </w:rPr>
        <w:t xml:space="preserve">     </w:t>
      </w:r>
      <w:r w:rsidRPr="00312EB8">
        <w:rPr>
          <w:rFonts w:cs="Times New Roman"/>
          <w:szCs w:val="28"/>
          <w:lang w:val="en-NG" w:eastAsia="en-NG"/>
        </w:rPr>
        <w:t>Delegating elements of targeting and engagement to algorithms raises concerns over accountability, proportionality and compliance with the Law of Armed Conflict.</w:t>
      </w:r>
    </w:p>
    <w:p w14:paraId="2A9D4B1E" w14:textId="77777777" w:rsidR="00E16F5F" w:rsidRPr="00312EB8" w:rsidRDefault="00B17D94" w:rsidP="000D30CC">
      <w:pPr>
        <w:pStyle w:val="NoSpacing"/>
        <w:numPr>
          <w:ilvl w:val="0"/>
          <w:numId w:val="21"/>
        </w:numPr>
        <w:spacing w:after="240" w:line="360" w:lineRule="auto"/>
        <w:ind w:left="1560" w:firstLine="0"/>
        <w:jc w:val="both"/>
        <w:rPr>
          <w:rFonts w:cs="Times New Roman"/>
          <w:szCs w:val="28"/>
          <w:lang w:val="en-NG" w:eastAsia="en-NG"/>
        </w:rPr>
      </w:pPr>
      <w:r w:rsidRPr="00312EB8">
        <w:rPr>
          <w:rFonts w:cs="Times New Roman"/>
          <w:b/>
          <w:bCs/>
          <w:szCs w:val="28"/>
          <w:u w:val="single"/>
          <w:lang w:val="en-NG" w:eastAsia="en-NG"/>
        </w:rPr>
        <w:t>Reliance on Foreign Suppliers</w:t>
      </w:r>
      <w:r w:rsidRPr="00312EB8">
        <w:rPr>
          <w:rFonts w:cs="Times New Roman"/>
          <w:szCs w:val="28"/>
          <w:lang w:val="en-NG" w:eastAsia="en-NG"/>
        </w:rPr>
        <w:t>. Dependence on external technology providers exposes armed forces to supply chain manipulation, embedded vulnerabilities and strategic leverage by exporting states.</w:t>
      </w:r>
    </w:p>
    <w:p w14:paraId="3A73D1AE" w14:textId="3D5D622C" w:rsidR="00181D84" w:rsidRPr="00312EB8" w:rsidRDefault="00B17D94" w:rsidP="000D30CC">
      <w:pPr>
        <w:pStyle w:val="NoSpacing"/>
        <w:numPr>
          <w:ilvl w:val="0"/>
          <w:numId w:val="16"/>
        </w:numPr>
        <w:spacing w:after="240" w:line="360" w:lineRule="auto"/>
        <w:ind w:left="0" w:firstLine="0"/>
        <w:jc w:val="both"/>
        <w:rPr>
          <w:rFonts w:cs="Times New Roman"/>
          <w:szCs w:val="28"/>
          <w:lang w:val="en-NG" w:eastAsia="en-NG"/>
        </w:rPr>
      </w:pPr>
      <w:r w:rsidRPr="00312EB8">
        <w:rPr>
          <w:rFonts w:cs="Times New Roman"/>
          <w:szCs w:val="28"/>
          <w:lang w:val="en-NG" w:eastAsia="en-NG"/>
        </w:rPr>
        <w:t>The enabling speed of AI compresses decision time and reduces space for deliberate judgement. In high intensity conflicts this compression heightens the risk of miscalculation, unintended escalation and rapid conflict expansion</w:t>
      </w:r>
      <w:r w:rsidR="00DC0774" w:rsidRPr="00312EB8">
        <w:rPr>
          <w:rFonts w:cs="Times New Roman"/>
          <w:szCs w:val="28"/>
          <w:lang w:val="en-US" w:eastAsia="en-NG"/>
        </w:rPr>
        <w:t>. This remains a risk</w:t>
      </w:r>
      <w:r w:rsidRPr="00312EB8">
        <w:rPr>
          <w:rFonts w:cs="Times New Roman"/>
          <w:szCs w:val="28"/>
          <w:lang w:val="en-NG" w:eastAsia="en-NG"/>
        </w:rPr>
        <w:t xml:space="preserve"> if not governed by clear doctrine and robust command oversight.</w:t>
      </w:r>
    </w:p>
    <w:p w14:paraId="0B541A2D" w14:textId="77777777" w:rsidR="00181D84" w:rsidRPr="00312EB8" w:rsidRDefault="00944BD9" w:rsidP="000D30CC">
      <w:pPr>
        <w:pStyle w:val="NoSpacing"/>
        <w:spacing w:after="240"/>
        <w:jc w:val="both"/>
        <w:rPr>
          <w:rFonts w:cs="Times New Roman"/>
          <w:szCs w:val="28"/>
          <w:lang w:val="en-NG" w:eastAsia="en-NG"/>
        </w:rPr>
      </w:pPr>
      <w:r w:rsidRPr="00312EB8">
        <w:rPr>
          <w:rFonts w:cs="Times New Roman"/>
          <w:b/>
          <w:bCs/>
          <w:szCs w:val="28"/>
          <w:u w:val="single"/>
        </w:rPr>
        <w:t>IMPLICATIONS FOR THE NIGERIA ARMED FORCES</w:t>
      </w:r>
    </w:p>
    <w:p w14:paraId="05DADA36" w14:textId="1199F189" w:rsidR="00A43F3C" w:rsidRPr="00312EB8" w:rsidRDefault="00181D84" w:rsidP="000D30CC">
      <w:pPr>
        <w:pStyle w:val="NoSpacing"/>
        <w:numPr>
          <w:ilvl w:val="0"/>
          <w:numId w:val="16"/>
        </w:numPr>
        <w:spacing w:after="240" w:line="360" w:lineRule="auto"/>
        <w:ind w:left="0" w:firstLine="0"/>
        <w:jc w:val="both"/>
        <w:rPr>
          <w:rFonts w:cs="Times New Roman"/>
          <w:szCs w:val="28"/>
          <w:lang w:val="en-NG" w:eastAsia="en-NG"/>
        </w:rPr>
      </w:pPr>
      <w:r w:rsidRPr="00312EB8">
        <w:rPr>
          <w:rFonts w:cs="Times New Roman"/>
          <w:szCs w:val="28"/>
          <w:lang w:val="en-NG" w:eastAsia="en-NG"/>
        </w:rPr>
        <w:t xml:space="preserve">The integration of AI and </w:t>
      </w:r>
      <w:r w:rsidR="00226E33" w:rsidRPr="00312EB8">
        <w:rPr>
          <w:rFonts w:cs="Times New Roman"/>
          <w:szCs w:val="28"/>
          <w:lang w:val="en-US" w:eastAsia="en-NG"/>
        </w:rPr>
        <w:t>UAVs</w:t>
      </w:r>
      <w:r w:rsidRPr="00312EB8">
        <w:rPr>
          <w:rFonts w:cs="Times New Roman"/>
          <w:szCs w:val="28"/>
          <w:lang w:val="en-NG" w:eastAsia="en-NG"/>
        </w:rPr>
        <w:t xml:space="preserve"> Systems demands a deliberate strategic and doctrinal review within the </w:t>
      </w:r>
      <w:r w:rsidR="00226E33" w:rsidRPr="00312EB8">
        <w:rPr>
          <w:rFonts w:cs="Times New Roman"/>
          <w:szCs w:val="28"/>
          <w:lang w:val="en-US" w:eastAsia="en-NG"/>
        </w:rPr>
        <w:t>AFN</w:t>
      </w:r>
      <w:r w:rsidRPr="00312EB8">
        <w:rPr>
          <w:rFonts w:cs="Times New Roman"/>
          <w:szCs w:val="28"/>
          <w:lang w:val="en-NG" w:eastAsia="en-NG"/>
        </w:rPr>
        <w:t>. Doctrine must reflect the realities of joint, multi domain and information driven operations. Current publications remain largely platform centric and may not adequately address the operational logic of autonomous and semi autonomous systems.</w:t>
      </w:r>
      <w:r w:rsidR="00A43F3C" w:rsidRPr="00312EB8">
        <w:rPr>
          <w:rFonts w:cs="Times New Roman"/>
          <w:szCs w:val="28"/>
          <w:lang w:val="en-US" w:eastAsia="en-NG"/>
        </w:rPr>
        <w:t xml:space="preserve"> </w:t>
      </w:r>
      <w:r w:rsidRPr="00312EB8">
        <w:rPr>
          <w:rFonts w:cs="Times New Roman"/>
          <w:szCs w:val="28"/>
          <w:lang w:val="en-NG" w:eastAsia="en-NG"/>
        </w:rPr>
        <w:t xml:space="preserve">Areas requiring doctrinal refinement </w:t>
      </w:r>
      <w:proofErr w:type="spellStart"/>
      <w:r w:rsidRPr="00312EB8">
        <w:rPr>
          <w:rFonts w:cs="Times New Roman"/>
          <w:szCs w:val="28"/>
          <w:lang w:val="en-NG" w:eastAsia="en-NG"/>
        </w:rPr>
        <w:t>include:</w:t>
      </w:r>
      <w:proofErr w:type="spellEnd"/>
    </w:p>
    <w:p w14:paraId="2CAB1DFF" w14:textId="0B8A761A" w:rsidR="00A43F3C" w:rsidRPr="00312EB8" w:rsidRDefault="00181D84" w:rsidP="000D30CC">
      <w:pPr>
        <w:pStyle w:val="NoSpacing"/>
        <w:numPr>
          <w:ilvl w:val="0"/>
          <w:numId w:val="27"/>
        </w:numPr>
        <w:spacing w:after="240" w:line="360" w:lineRule="auto"/>
        <w:ind w:hanging="11"/>
        <w:jc w:val="both"/>
        <w:rPr>
          <w:rFonts w:cs="Times New Roman"/>
          <w:szCs w:val="28"/>
          <w:lang w:val="en-NG" w:eastAsia="en-NG"/>
        </w:rPr>
      </w:pPr>
      <w:r w:rsidRPr="00312EB8">
        <w:rPr>
          <w:rFonts w:cs="Times New Roman"/>
          <w:b/>
          <w:bCs/>
          <w:szCs w:val="28"/>
          <w:u w:val="single"/>
          <w:lang w:val="en-NG" w:eastAsia="en-NG"/>
        </w:rPr>
        <w:t>Use of Autonomous Systems</w:t>
      </w:r>
      <w:r w:rsidRPr="00312EB8">
        <w:rPr>
          <w:rFonts w:cs="Times New Roman"/>
          <w:szCs w:val="28"/>
          <w:lang w:val="en-NG" w:eastAsia="en-NG"/>
        </w:rPr>
        <w:t xml:space="preserve">. </w:t>
      </w:r>
      <w:r w:rsidR="003C0F22" w:rsidRPr="00312EB8">
        <w:rPr>
          <w:rFonts w:cs="Times New Roman"/>
          <w:szCs w:val="28"/>
          <w:lang w:val="en-US" w:eastAsia="en-NG"/>
        </w:rPr>
        <w:t xml:space="preserve">     </w:t>
      </w:r>
      <w:r w:rsidRPr="00312EB8">
        <w:rPr>
          <w:rFonts w:cs="Times New Roman"/>
          <w:szCs w:val="28"/>
          <w:lang w:val="en-NG" w:eastAsia="en-NG"/>
        </w:rPr>
        <w:t>Clear guidance is required on levels of autonomy, command responsibility and rules of engagement for AI enabled platforms operating alongside manned forces.</w:t>
      </w:r>
    </w:p>
    <w:p w14:paraId="5FEB8705" w14:textId="0A9B2487" w:rsidR="00D12C92" w:rsidRPr="00312EB8" w:rsidRDefault="00181D84" w:rsidP="000D30CC">
      <w:pPr>
        <w:pStyle w:val="NoSpacing"/>
        <w:numPr>
          <w:ilvl w:val="0"/>
          <w:numId w:val="27"/>
        </w:numPr>
        <w:spacing w:after="240" w:line="360" w:lineRule="auto"/>
        <w:ind w:hanging="11"/>
        <w:jc w:val="both"/>
        <w:rPr>
          <w:rFonts w:cs="Times New Roman"/>
          <w:szCs w:val="28"/>
          <w:lang w:val="en-NG" w:eastAsia="en-NG"/>
        </w:rPr>
      </w:pPr>
      <w:r w:rsidRPr="00312EB8">
        <w:rPr>
          <w:rFonts w:cs="Times New Roman"/>
          <w:b/>
          <w:bCs/>
          <w:szCs w:val="28"/>
          <w:u w:val="single"/>
          <w:lang w:val="en-NG" w:eastAsia="en-NG"/>
        </w:rPr>
        <w:t>Counter UAV Operations</w:t>
      </w:r>
      <w:r w:rsidRPr="00312EB8">
        <w:rPr>
          <w:rFonts w:cs="Times New Roman"/>
          <w:szCs w:val="28"/>
          <w:lang w:val="en-NG" w:eastAsia="en-NG"/>
        </w:rPr>
        <w:t xml:space="preserve">. </w:t>
      </w:r>
      <w:r w:rsidR="003C0F22" w:rsidRPr="00312EB8">
        <w:rPr>
          <w:rFonts w:cs="Times New Roman"/>
          <w:szCs w:val="28"/>
          <w:lang w:val="en-US" w:eastAsia="en-NG"/>
        </w:rPr>
        <w:t xml:space="preserve">     </w:t>
      </w:r>
      <w:r w:rsidRPr="00312EB8">
        <w:rPr>
          <w:rFonts w:cs="Times New Roman"/>
          <w:szCs w:val="28"/>
          <w:lang w:val="en-NG" w:eastAsia="en-NG"/>
        </w:rPr>
        <w:t>Doctrine must define layered detection, identification and neutralisation procedures against hostile drones in both conventional and asymmetric environments.</w:t>
      </w:r>
    </w:p>
    <w:p w14:paraId="3A043696" w14:textId="15AA8789" w:rsidR="00181D84" w:rsidRPr="00312EB8" w:rsidRDefault="00181D84" w:rsidP="000D30CC">
      <w:pPr>
        <w:pStyle w:val="NoSpacing"/>
        <w:numPr>
          <w:ilvl w:val="0"/>
          <w:numId w:val="27"/>
        </w:numPr>
        <w:spacing w:after="240" w:line="360" w:lineRule="auto"/>
        <w:ind w:hanging="11"/>
        <w:jc w:val="both"/>
        <w:rPr>
          <w:rFonts w:cs="Times New Roman"/>
          <w:szCs w:val="28"/>
          <w:lang w:val="en-NG" w:eastAsia="en-NG"/>
        </w:rPr>
      </w:pPr>
      <w:r w:rsidRPr="00312EB8">
        <w:rPr>
          <w:rFonts w:cs="Times New Roman"/>
          <w:b/>
          <w:bCs/>
          <w:szCs w:val="28"/>
          <w:u w:val="single"/>
          <w:lang w:val="en-NG" w:eastAsia="en-NG"/>
        </w:rPr>
        <w:lastRenderedPageBreak/>
        <w:t>Cyber UAV Fusion</w:t>
      </w:r>
      <w:r w:rsidRPr="00312EB8">
        <w:rPr>
          <w:rFonts w:cs="Times New Roman"/>
          <w:szCs w:val="28"/>
          <w:lang w:val="en-NG" w:eastAsia="en-NG"/>
        </w:rPr>
        <w:t xml:space="preserve">. </w:t>
      </w:r>
      <w:r w:rsidR="003C0F22" w:rsidRPr="00312EB8">
        <w:rPr>
          <w:rFonts w:cs="Times New Roman"/>
          <w:szCs w:val="28"/>
          <w:lang w:val="en-US" w:eastAsia="en-NG"/>
        </w:rPr>
        <w:t xml:space="preserve">     </w:t>
      </w:r>
      <w:r w:rsidRPr="00312EB8">
        <w:rPr>
          <w:rFonts w:cs="Times New Roman"/>
          <w:szCs w:val="28"/>
          <w:lang w:val="en-NG" w:eastAsia="en-NG"/>
        </w:rPr>
        <w:t>Integration of cyber operations with UAV employment requires frameworks that synchronise electronic warfare, network defence and kinetic effects within a unified operational concept.</w:t>
      </w:r>
    </w:p>
    <w:p w14:paraId="597E7AF5" w14:textId="4A1E589A" w:rsidR="00C202FB" w:rsidRPr="00312EB8" w:rsidRDefault="00181D84" w:rsidP="000D30CC">
      <w:pPr>
        <w:pStyle w:val="NoSpacing"/>
        <w:numPr>
          <w:ilvl w:val="0"/>
          <w:numId w:val="16"/>
        </w:numPr>
        <w:spacing w:after="240" w:line="360" w:lineRule="auto"/>
        <w:ind w:left="0" w:firstLine="0"/>
        <w:jc w:val="both"/>
        <w:rPr>
          <w:rFonts w:cs="Times New Roman"/>
          <w:szCs w:val="28"/>
          <w:lang w:val="en-NG" w:eastAsia="en-NG"/>
        </w:rPr>
      </w:pPr>
      <w:r w:rsidRPr="00312EB8">
        <w:rPr>
          <w:rFonts w:cs="Times New Roman"/>
          <w:szCs w:val="28"/>
          <w:lang w:val="en-NG" w:eastAsia="en-NG"/>
        </w:rPr>
        <w:t>Doctrine must drive force development, not merely react to technology adoption. AI UAV integration will also require adjustments in force structure and capability development, including:</w:t>
      </w:r>
    </w:p>
    <w:p w14:paraId="0F97A0A7" w14:textId="7F71FA50" w:rsidR="00EA2935" w:rsidRPr="00312EB8" w:rsidRDefault="00181D84" w:rsidP="000D30CC">
      <w:pPr>
        <w:pStyle w:val="NoSpacing"/>
        <w:numPr>
          <w:ilvl w:val="0"/>
          <w:numId w:val="28"/>
        </w:numPr>
        <w:spacing w:after="240" w:line="360" w:lineRule="auto"/>
        <w:ind w:hanging="11"/>
        <w:jc w:val="both"/>
        <w:rPr>
          <w:rFonts w:cs="Times New Roman"/>
          <w:szCs w:val="28"/>
          <w:lang w:val="en-NG" w:eastAsia="en-NG"/>
        </w:rPr>
      </w:pPr>
      <w:r w:rsidRPr="00312EB8">
        <w:rPr>
          <w:rFonts w:cs="Times New Roman"/>
          <w:b/>
          <w:bCs/>
          <w:szCs w:val="28"/>
          <w:u w:val="single"/>
          <w:lang w:val="en-NG" w:eastAsia="en-NG"/>
        </w:rPr>
        <w:t>UAV Squadrons</w:t>
      </w:r>
      <w:r w:rsidRPr="00312EB8">
        <w:rPr>
          <w:rFonts w:cs="Times New Roman"/>
          <w:szCs w:val="28"/>
          <w:lang w:val="en-NG" w:eastAsia="en-NG"/>
        </w:rPr>
        <w:t>.</w:t>
      </w:r>
      <w:r w:rsidR="003C0F22" w:rsidRPr="00312EB8">
        <w:rPr>
          <w:rFonts w:cs="Times New Roman"/>
          <w:szCs w:val="28"/>
          <w:lang w:val="en-US" w:eastAsia="en-NG"/>
        </w:rPr>
        <w:t xml:space="preserve">     </w:t>
      </w:r>
      <w:r w:rsidRPr="00312EB8">
        <w:rPr>
          <w:rFonts w:cs="Times New Roman"/>
          <w:szCs w:val="28"/>
          <w:lang w:val="en-NG" w:eastAsia="en-NG"/>
        </w:rPr>
        <w:t xml:space="preserve">Dedicated tactical and operational UAV units structured for </w:t>
      </w:r>
      <w:proofErr w:type="spellStart"/>
      <w:r w:rsidRPr="00312EB8">
        <w:rPr>
          <w:rFonts w:cs="Times New Roman"/>
          <w:szCs w:val="28"/>
          <w:lang w:val="en-NG" w:eastAsia="en-NG"/>
        </w:rPr>
        <w:t>ISR</w:t>
      </w:r>
      <w:proofErr w:type="spellEnd"/>
      <w:r w:rsidRPr="00312EB8">
        <w:rPr>
          <w:rFonts w:cs="Times New Roman"/>
          <w:szCs w:val="28"/>
          <w:lang w:val="en-NG" w:eastAsia="en-NG"/>
        </w:rPr>
        <w:t>, strike and electronic support missions.</w:t>
      </w:r>
    </w:p>
    <w:p w14:paraId="1A0D790E" w14:textId="118F387C" w:rsidR="00EA2935" w:rsidRPr="00312EB8" w:rsidRDefault="00181D84" w:rsidP="000D30CC">
      <w:pPr>
        <w:pStyle w:val="NoSpacing"/>
        <w:numPr>
          <w:ilvl w:val="0"/>
          <w:numId w:val="28"/>
        </w:numPr>
        <w:spacing w:after="240" w:line="360" w:lineRule="auto"/>
        <w:ind w:hanging="11"/>
        <w:jc w:val="both"/>
        <w:rPr>
          <w:rFonts w:cs="Times New Roman"/>
          <w:szCs w:val="28"/>
          <w:lang w:val="en-NG" w:eastAsia="en-NG"/>
        </w:rPr>
      </w:pPr>
      <w:r w:rsidRPr="00312EB8">
        <w:rPr>
          <w:rFonts w:cs="Times New Roman"/>
          <w:b/>
          <w:bCs/>
          <w:szCs w:val="28"/>
          <w:u w:val="single"/>
          <w:lang w:val="en-NG" w:eastAsia="en-NG"/>
        </w:rPr>
        <w:t>AI Data Analysis Cells</w:t>
      </w:r>
      <w:r w:rsidRPr="00312EB8">
        <w:rPr>
          <w:rFonts w:cs="Times New Roman"/>
          <w:szCs w:val="28"/>
          <w:lang w:val="en-NG" w:eastAsia="en-NG"/>
        </w:rPr>
        <w:t>.</w:t>
      </w:r>
      <w:r w:rsidR="00146627" w:rsidRPr="00312EB8">
        <w:rPr>
          <w:rFonts w:cs="Times New Roman"/>
          <w:szCs w:val="28"/>
          <w:lang w:val="en-US" w:eastAsia="en-NG"/>
        </w:rPr>
        <w:t xml:space="preserve">     </w:t>
      </w:r>
      <w:r w:rsidRPr="00312EB8">
        <w:rPr>
          <w:rFonts w:cs="Times New Roman"/>
          <w:szCs w:val="28"/>
          <w:lang w:val="en-NG" w:eastAsia="en-NG"/>
        </w:rPr>
        <w:t>Specialised teams responsible for processing sensor data, managing algorithms and supporting commanders with predictive analysis.</w:t>
      </w:r>
    </w:p>
    <w:p w14:paraId="467AA325" w14:textId="1ACCDB15" w:rsidR="00EA2935" w:rsidRPr="00312EB8" w:rsidRDefault="00181D84" w:rsidP="000D30CC">
      <w:pPr>
        <w:pStyle w:val="NoSpacing"/>
        <w:numPr>
          <w:ilvl w:val="0"/>
          <w:numId w:val="28"/>
        </w:numPr>
        <w:spacing w:after="240" w:line="360" w:lineRule="auto"/>
        <w:ind w:hanging="11"/>
        <w:jc w:val="both"/>
        <w:rPr>
          <w:rFonts w:cs="Times New Roman"/>
          <w:szCs w:val="28"/>
          <w:lang w:val="en-NG" w:eastAsia="en-NG"/>
        </w:rPr>
      </w:pPr>
      <w:r w:rsidRPr="00312EB8">
        <w:rPr>
          <w:rFonts w:cs="Times New Roman"/>
          <w:b/>
          <w:bCs/>
          <w:szCs w:val="28"/>
          <w:u w:val="single"/>
          <w:lang w:val="en-NG" w:eastAsia="en-NG"/>
        </w:rPr>
        <w:t>Cyber Defence Teams</w:t>
      </w:r>
      <w:r w:rsidRPr="00312EB8">
        <w:rPr>
          <w:rFonts w:cs="Times New Roman"/>
          <w:szCs w:val="28"/>
          <w:lang w:val="en-NG" w:eastAsia="en-NG"/>
        </w:rPr>
        <w:t>.</w:t>
      </w:r>
      <w:r w:rsidR="00146627" w:rsidRPr="00312EB8">
        <w:rPr>
          <w:rFonts w:cs="Times New Roman"/>
          <w:szCs w:val="28"/>
          <w:lang w:val="en-US" w:eastAsia="en-NG"/>
        </w:rPr>
        <w:t xml:space="preserve">     </w:t>
      </w:r>
      <w:r w:rsidRPr="00312EB8">
        <w:rPr>
          <w:rFonts w:cs="Times New Roman"/>
          <w:szCs w:val="28"/>
          <w:lang w:val="en-NG" w:eastAsia="en-NG"/>
        </w:rPr>
        <w:t>Units tasked with protecting UAV command links, data storage systems and mission networks from intrusion or manipulation.</w:t>
      </w:r>
    </w:p>
    <w:p w14:paraId="7E2C103C" w14:textId="3411C44D" w:rsidR="00EA4896" w:rsidRPr="00312EB8" w:rsidRDefault="00181D84" w:rsidP="000D30CC">
      <w:pPr>
        <w:pStyle w:val="NoSpacing"/>
        <w:numPr>
          <w:ilvl w:val="0"/>
          <w:numId w:val="16"/>
        </w:numPr>
        <w:spacing w:after="240" w:line="360" w:lineRule="auto"/>
        <w:ind w:left="0" w:firstLine="0"/>
        <w:jc w:val="both"/>
        <w:rPr>
          <w:rFonts w:cs="Times New Roman"/>
          <w:szCs w:val="28"/>
          <w:lang w:val="en-NG" w:eastAsia="en-NG"/>
        </w:rPr>
      </w:pPr>
      <w:r w:rsidRPr="00312EB8">
        <w:rPr>
          <w:rFonts w:cs="Times New Roman"/>
          <w:szCs w:val="28"/>
          <w:lang w:val="en-NG" w:eastAsia="en-NG"/>
        </w:rPr>
        <w:t>Professional military education must evolve accordingly. Curricula at AFN institutions should incorporate AI literacy, drone employment doctrine and counter drone tactics as core subjects. Command courses should institutionalise human machine teaming principles, ensuring officers understand how to supervise algorithm driven systems while retaining operational control. Civil military partnerships will also be essential for sustainable capability growth. Collaboration with academia and technology firms can support:</w:t>
      </w:r>
    </w:p>
    <w:p w14:paraId="428DA2EA" w14:textId="77777777" w:rsidR="00EA4896" w:rsidRPr="00312EB8" w:rsidRDefault="00181D84" w:rsidP="000D30CC">
      <w:pPr>
        <w:pStyle w:val="NoSpacing"/>
        <w:numPr>
          <w:ilvl w:val="0"/>
          <w:numId w:val="29"/>
        </w:numPr>
        <w:spacing w:after="240" w:line="360" w:lineRule="auto"/>
        <w:ind w:hanging="11"/>
        <w:jc w:val="both"/>
        <w:rPr>
          <w:rFonts w:cs="Times New Roman"/>
          <w:szCs w:val="28"/>
          <w:lang w:val="en-NG" w:eastAsia="en-NG"/>
        </w:rPr>
      </w:pPr>
      <w:r w:rsidRPr="00312EB8">
        <w:rPr>
          <w:rFonts w:cs="Times New Roman"/>
          <w:b/>
          <w:bCs/>
          <w:szCs w:val="28"/>
          <w:u w:val="single"/>
          <w:lang w:val="en-NG" w:eastAsia="en-NG"/>
        </w:rPr>
        <w:t>Local Drone Manufacturing</w:t>
      </w:r>
      <w:r w:rsidRPr="00312EB8">
        <w:rPr>
          <w:rFonts w:cs="Times New Roman"/>
          <w:szCs w:val="28"/>
          <w:lang w:val="en-NG" w:eastAsia="en-NG"/>
        </w:rPr>
        <w:t>. Development of indigenous platforms tailored to Nigeria’s terrain and security environment.</w:t>
      </w:r>
    </w:p>
    <w:p w14:paraId="0178299A" w14:textId="77777777" w:rsidR="00EA4896" w:rsidRPr="00312EB8" w:rsidRDefault="00181D84" w:rsidP="000D30CC">
      <w:pPr>
        <w:pStyle w:val="NoSpacing"/>
        <w:numPr>
          <w:ilvl w:val="0"/>
          <w:numId w:val="29"/>
        </w:numPr>
        <w:spacing w:after="240" w:line="360" w:lineRule="auto"/>
        <w:ind w:hanging="11"/>
        <w:jc w:val="both"/>
        <w:rPr>
          <w:rFonts w:cs="Times New Roman"/>
          <w:szCs w:val="28"/>
          <w:lang w:val="en-NG" w:eastAsia="en-NG"/>
        </w:rPr>
      </w:pPr>
      <w:r w:rsidRPr="00312EB8">
        <w:rPr>
          <w:rFonts w:cs="Times New Roman"/>
          <w:b/>
          <w:bCs/>
          <w:szCs w:val="28"/>
          <w:u w:val="single"/>
          <w:lang w:val="en-NG" w:eastAsia="en-NG"/>
        </w:rPr>
        <w:t>Software Development</w:t>
      </w:r>
      <w:r w:rsidRPr="00312EB8">
        <w:rPr>
          <w:rFonts w:cs="Times New Roman"/>
          <w:szCs w:val="28"/>
          <w:lang w:val="en-NG" w:eastAsia="en-NG"/>
        </w:rPr>
        <w:t>. Creation of secure AI models adapted to local operational data sets.</w:t>
      </w:r>
    </w:p>
    <w:p w14:paraId="4ED588D9" w14:textId="0D7CA2A4" w:rsidR="00181D84" w:rsidRPr="00312EB8" w:rsidRDefault="00181D84" w:rsidP="000D30CC">
      <w:pPr>
        <w:pStyle w:val="NoSpacing"/>
        <w:numPr>
          <w:ilvl w:val="0"/>
          <w:numId w:val="29"/>
        </w:numPr>
        <w:spacing w:after="240" w:line="360" w:lineRule="auto"/>
        <w:ind w:hanging="11"/>
        <w:jc w:val="both"/>
        <w:rPr>
          <w:rFonts w:cs="Times New Roman"/>
          <w:szCs w:val="28"/>
          <w:lang w:val="en-NG" w:eastAsia="en-NG"/>
        </w:rPr>
      </w:pPr>
      <w:r w:rsidRPr="00312EB8">
        <w:rPr>
          <w:rFonts w:cs="Times New Roman"/>
          <w:b/>
          <w:bCs/>
          <w:szCs w:val="28"/>
          <w:u w:val="single"/>
          <w:lang w:val="en-NG" w:eastAsia="en-NG"/>
        </w:rPr>
        <w:lastRenderedPageBreak/>
        <w:t>Cybersecurity Support</w:t>
      </w:r>
      <w:r w:rsidRPr="00312EB8">
        <w:rPr>
          <w:rFonts w:cs="Times New Roman"/>
          <w:szCs w:val="28"/>
          <w:lang w:val="en-NG" w:eastAsia="en-NG"/>
        </w:rPr>
        <w:t>. Strengthening encryption, network resilience and defensive coding standards for military systems.</w:t>
      </w:r>
    </w:p>
    <w:p w14:paraId="3E2AB98A" w14:textId="77777777" w:rsidR="00444810" w:rsidRPr="00312EB8" w:rsidRDefault="00181D84" w:rsidP="000D30CC">
      <w:pPr>
        <w:pStyle w:val="NoSpacing"/>
        <w:numPr>
          <w:ilvl w:val="0"/>
          <w:numId w:val="16"/>
        </w:numPr>
        <w:spacing w:after="240" w:line="360" w:lineRule="auto"/>
        <w:ind w:left="0" w:firstLine="0"/>
        <w:jc w:val="both"/>
        <w:rPr>
          <w:rFonts w:cs="Times New Roman"/>
          <w:szCs w:val="28"/>
          <w:lang w:val="en-NG" w:eastAsia="en-NG"/>
        </w:rPr>
      </w:pPr>
      <w:r w:rsidRPr="00312EB8">
        <w:rPr>
          <w:rFonts w:cs="Times New Roman"/>
          <w:szCs w:val="28"/>
          <w:lang w:val="en-NG" w:eastAsia="en-NG"/>
        </w:rPr>
        <w:t>The proliferation of commercial drones across the region requires a layered counter UAV and cyber defence posture. Detection alone is insufficient. Forces must integrate radar, electronic warfare and directed disruption capabilities to neutralise hostile platforms. UAV command and control networks must be hardened through encryption, redundancy and continuous monitoring to prevent disruption, spoofing or hijacking during operations.</w:t>
      </w:r>
    </w:p>
    <w:p w14:paraId="337AAB54" w14:textId="77777777" w:rsidR="00444810" w:rsidRPr="00312EB8" w:rsidRDefault="00944BD9" w:rsidP="00444810">
      <w:pPr>
        <w:pStyle w:val="NoSpacing"/>
        <w:spacing w:after="240" w:line="360" w:lineRule="auto"/>
        <w:jc w:val="both"/>
        <w:rPr>
          <w:rFonts w:cs="Times New Roman"/>
          <w:szCs w:val="28"/>
          <w:lang w:val="en-NG" w:eastAsia="en-NG"/>
        </w:rPr>
      </w:pPr>
      <w:r w:rsidRPr="00312EB8">
        <w:rPr>
          <w:b/>
          <w:bCs/>
          <w:szCs w:val="28"/>
          <w:u w:val="single"/>
        </w:rPr>
        <w:t>CONCLUSION</w:t>
      </w:r>
    </w:p>
    <w:p w14:paraId="3C59A671" w14:textId="77777777" w:rsidR="00444810" w:rsidRPr="00312EB8" w:rsidRDefault="00444810" w:rsidP="00444810">
      <w:pPr>
        <w:pStyle w:val="NoSpacing"/>
        <w:numPr>
          <w:ilvl w:val="0"/>
          <w:numId w:val="16"/>
        </w:numPr>
        <w:spacing w:after="240" w:line="360" w:lineRule="auto"/>
        <w:ind w:left="0" w:firstLine="0"/>
        <w:jc w:val="both"/>
        <w:rPr>
          <w:rFonts w:cs="Times New Roman"/>
          <w:szCs w:val="28"/>
          <w:lang w:val="en-NG" w:eastAsia="en-NG"/>
        </w:rPr>
      </w:pPr>
      <w:r w:rsidRPr="00312EB8">
        <w:t>The character of warfare continues to evolve as emerging technologies reshape the tempo, transparency and integration of military operations. Recent conflicts demonstrate that persistent surveillance, rapid sensor to shooter integration and information dominance increasingly determine battlefield outcomes. Technological adaptation therefore provides decisive advantage to forces capable of integrating new capabilities while exposing those that fail to adjust to disproportionate operational risk.</w:t>
      </w:r>
    </w:p>
    <w:p w14:paraId="50E97D4B" w14:textId="3F308FE8" w:rsidR="00444810" w:rsidRPr="00312EB8" w:rsidRDefault="00444810" w:rsidP="00444810">
      <w:pPr>
        <w:pStyle w:val="NoSpacing"/>
        <w:numPr>
          <w:ilvl w:val="0"/>
          <w:numId w:val="16"/>
        </w:numPr>
        <w:spacing w:after="240" w:line="360" w:lineRule="auto"/>
        <w:ind w:left="0" w:firstLine="0"/>
        <w:jc w:val="both"/>
        <w:rPr>
          <w:rFonts w:cs="Times New Roman"/>
          <w:szCs w:val="28"/>
          <w:lang w:val="en-NG" w:eastAsia="en-NG"/>
        </w:rPr>
      </w:pPr>
      <w:r w:rsidRPr="00312EB8">
        <w:rPr>
          <w:lang w:val="en-US"/>
        </w:rPr>
        <w:t>AI</w:t>
      </w:r>
      <w:r w:rsidRPr="00312EB8">
        <w:t xml:space="preserve"> has emerged as a critical enabler of modern military effectiveness by accelerating intelligence processing, improving targeting precision and supporting informed decision making. Operational experiences from the United States, Israel, Ukraine and China illustrate that AI enhances situational awareness, shortens decision cycles and strengthens operational tempo.</w:t>
      </w:r>
      <w:r w:rsidR="00B75562" w:rsidRPr="00312EB8">
        <w:rPr>
          <w:lang w:val="en-US"/>
        </w:rPr>
        <w:t xml:space="preserve"> E</w:t>
      </w:r>
      <w:proofErr w:type="spellStart"/>
      <w:r w:rsidRPr="00312EB8">
        <w:t>ffective</w:t>
      </w:r>
      <w:proofErr w:type="spellEnd"/>
      <w:r w:rsidRPr="00312EB8">
        <w:t xml:space="preserve"> integration requires sustained human oversight, cybersecurity protection and doctrinal clarity to manage ethical and strategic risks.</w:t>
      </w:r>
    </w:p>
    <w:p w14:paraId="6A05CBE7" w14:textId="38E9AC8A" w:rsidR="00444810" w:rsidRPr="00312EB8" w:rsidRDefault="00444810" w:rsidP="00444810">
      <w:pPr>
        <w:pStyle w:val="NoSpacing"/>
        <w:numPr>
          <w:ilvl w:val="0"/>
          <w:numId w:val="16"/>
        </w:numPr>
        <w:spacing w:after="240" w:line="360" w:lineRule="auto"/>
        <w:ind w:left="0" w:firstLine="0"/>
        <w:jc w:val="both"/>
        <w:rPr>
          <w:rFonts w:cs="Times New Roman"/>
          <w:szCs w:val="28"/>
          <w:lang w:val="en-NG" w:eastAsia="en-NG"/>
        </w:rPr>
      </w:pPr>
      <w:r w:rsidRPr="00312EB8">
        <w:t>The integration of AI into UAV systems has transformed unmanned platforms into adaptive operational assets capable of automated detection</w:t>
      </w:r>
      <w:r w:rsidR="008F28B1" w:rsidRPr="00312EB8">
        <w:rPr>
          <w:lang w:val="en-US"/>
        </w:rPr>
        <w:t>. It is also capable of</w:t>
      </w:r>
      <w:r w:rsidRPr="00312EB8">
        <w:t xml:space="preserve"> real time threat classification, swarm coordination and predictive </w:t>
      </w:r>
      <w:r w:rsidRPr="00312EB8">
        <w:lastRenderedPageBreak/>
        <w:t>maintenance. These capabilities enhance mission endurance, improve targeting accuracy and enable rapid responses in high tempo operations. At the strategic level, AI enabled UAV systems provide operational advantages such as intelligence superiority, reduced personnel risk and affordable force projection</w:t>
      </w:r>
      <w:r w:rsidR="008F28B1" w:rsidRPr="00312EB8">
        <w:rPr>
          <w:lang w:val="en-US"/>
        </w:rPr>
        <w:t>. It</w:t>
      </w:r>
      <w:r w:rsidRPr="00312EB8">
        <w:t xml:space="preserve"> also introducing vulnerabilities including cyber threats, escalation risks and ethical challenges.</w:t>
      </w:r>
    </w:p>
    <w:p w14:paraId="7607E87C" w14:textId="7EF26546" w:rsidR="00444810" w:rsidRPr="00312EB8" w:rsidRDefault="00444810" w:rsidP="00444810">
      <w:pPr>
        <w:pStyle w:val="NoSpacing"/>
        <w:numPr>
          <w:ilvl w:val="0"/>
          <w:numId w:val="16"/>
        </w:numPr>
        <w:spacing w:after="240" w:line="360" w:lineRule="auto"/>
        <w:ind w:left="0" w:firstLine="0"/>
        <w:jc w:val="both"/>
        <w:rPr>
          <w:rFonts w:cs="Times New Roman"/>
          <w:szCs w:val="28"/>
          <w:lang w:val="en-NG" w:eastAsia="en-NG"/>
        </w:rPr>
      </w:pPr>
      <w:r w:rsidRPr="00312EB8">
        <w:t xml:space="preserve">The </w:t>
      </w:r>
      <w:r w:rsidRPr="00312EB8">
        <w:rPr>
          <w:lang w:val="en-US"/>
        </w:rPr>
        <w:t>AFN</w:t>
      </w:r>
      <w:r w:rsidRPr="00312EB8">
        <w:t xml:space="preserve"> must pursue deliberate doctrinal adaptation, institutional capacity development and technological investment to effectively employ AI enabled UAV systems. This requires revised doctrine, specialised force structures, strengthened professional military education and partnerships that support indigenous technological capability. In addition, layered counter UAV systems and robust cybersecurity measures are necessary to protect operational networks and maintain battlefield advantage. Through these measures, the AFN can position itself to exploit emerging technologies while safeguarding operational effectiveness in future conflicts.</w:t>
      </w:r>
    </w:p>
    <w:p w14:paraId="7A0C80FB" w14:textId="53891722" w:rsidR="00944BD9" w:rsidRPr="00312EB8" w:rsidRDefault="00944BD9" w:rsidP="00444810">
      <w:pPr>
        <w:pStyle w:val="NoSpacing"/>
      </w:pPr>
      <w:r w:rsidRPr="00312EB8">
        <w:tab/>
      </w:r>
    </w:p>
    <w:p w14:paraId="3F2524AD" w14:textId="77777777" w:rsidR="00444810" w:rsidRPr="00312EB8" w:rsidRDefault="00444810" w:rsidP="00444810">
      <w:pPr>
        <w:pStyle w:val="NoSpacing"/>
      </w:pPr>
    </w:p>
    <w:p w14:paraId="4CBD2361" w14:textId="77777777" w:rsidR="00944BD9" w:rsidRPr="00312EB8" w:rsidRDefault="00944BD9" w:rsidP="00444810">
      <w:pPr>
        <w:pStyle w:val="NoSpacing"/>
      </w:pPr>
    </w:p>
    <w:p w14:paraId="0F03265E" w14:textId="77777777" w:rsidR="00944BD9" w:rsidRPr="00312EB8" w:rsidRDefault="00944BD9" w:rsidP="00444810">
      <w:pPr>
        <w:pStyle w:val="NoSpacing"/>
      </w:pPr>
    </w:p>
    <w:sectPr w:rsidR="00944BD9" w:rsidRPr="00312EB8" w:rsidSect="0063429A">
      <w:headerReference w:type="default" r:id="rId11"/>
      <w:footerReference w:type="even" r:id="rId12"/>
      <w:footerReference w:type="default" r:id="rId13"/>
      <w:pgSz w:w="11906" w:h="16838"/>
      <w:pgMar w:top="1440" w:right="1440" w:bottom="1276" w:left="1440" w:header="708" w:footer="50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arrison Nwabunike" w:date="2026-03-04T06:10:00Z" w:initials="HN">
    <w:p w14:paraId="10CDD283" w14:textId="77777777" w:rsidR="00F64AD0" w:rsidRDefault="00F64AD0">
      <w:pPr>
        <w:pStyle w:val="CommentText"/>
        <w:rPr>
          <w:lang w:val="en-US"/>
        </w:rPr>
      </w:pPr>
      <w:r>
        <w:rPr>
          <w:rStyle w:val="CommentReference"/>
        </w:rPr>
        <w:annotationRef/>
      </w:r>
      <w:r>
        <w:rPr>
          <w:lang w:val="en-US"/>
        </w:rPr>
        <w:t xml:space="preserve">Sir we could also consider this </w:t>
      </w:r>
    </w:p>
    <w:p w14:paraId="180CE9F6" w14:textId="77777777" w:rsidR="00F64AD0" w:rsidRDefault="00F64AD0">
      <w:pPr>
        <w:pStyle w:val="CommentText"/>
        <w:rPr>
          <w:lang w:val="en-US"/>
        </w:rPr>
      </w:pPr>
    </w:p>
    <w:p w14:paraId="531960CA" w14:textId="4311AC54" w:rsidR="00F64AD0" w:rsidRDefault="00F64AD0">
      <w:pPr>
        <w:pStyle w:val="CommentText"/>
      </w:pPr>
      <w:r>
        <w:t xml:space="preserve">This paper seeks to acquaint students of SC 48 </w:t>
      </w:r>
      <w:proofErr w:type="spellStart"/>
      <w:r>
        <w:t>DLW</w:t>
      </w:r>
      <w:proofErr w:type="spellEnd"/>
      <w:r>
        <w:t xml:space="preserve"> with the employment of </w:t>
      </w:r>
      <w:r>
        <w:rPr>
          <w:lang w:val="en-US"/>
        </w:rPr>
        <w:t>AI</w:t>
      </w:r>
      <w:r>
        <w:t xml:space="preserve"> and </w:t>
      </w:r>
      <w:r>
        <w:rPr>
          <w:lang w:val="en-US"/>
        </w:rPr>
        <w:t>UAVs</w:t>
      </w:r>
      <w:r>
        <w:t xml:space="preserve"> in modern military operations.</w:t>
      </w:r>
    </w:p>
  </w:comment>
  <w:comment w:id="1" w:author="Harrison Nwabunike" w:date="2026-03-04T06:25:00Z" w:initials="HN">
    <w:p w14:paraId="0675C34E" w14:textId="06264889" w:rsidR="00372F4B" w:rsidRPr="00372F4B" w:rsidRDefault="00372F4B">
      <w:pPr>
        <w:pStyle w:val="CommentText"/>
        <w:rPr>
          <w:lang w:val="en-US"/>
        </w:rPr>
      </w:pPr>
      <w:r>
        <w:rPr>
          <w:rStyle w:val="CommentReference"/>
        </w:rPr>
        <w:annotationRef/>
      </w:r>
      <w:r>
        <w:rPr>
          <w:lang w:val="en-US"/>
        </w:rPr>
        <w:t xml:space="preserve">I plan to remove this. </w:t>
      </w:r>
      <w:proofErr w:type="gramStart"/>
      <w:r>
        <w:rPr>
          <w:lang w:val="en-US"/>
        </w:rPr>
        <w:t>However</w:t>
      </w:r>
      <w:proofErr w:type="gramEnd"/>
      <w:r>
        <w:rPr>
          <w:lang w:val="en-US"/>
        </w:rPr>
        <w:t xml:space="preserve"> it could be said but not included in the paper to avoid major SD.</w:t>
      </w:r>
    </w:p>
  </w:comment>
  <w:comment w:id="2" w:author="Harrison Nwabunike" w:date="2026-03-04T06:50:00Z" w:initials="HN">
    <w:p w14:paraId="1084D077" w14:textId="005C8EB9" w:rsidR="003C1A1C" w:rsidRDefault="003C1A1C">
      <w:pPr>
        <w:pStyle w:val="CommentText"/>
      </w:pPr>
      <w:r>
        <w:rPr>
          <w:rStyle w:val="CommentReference"/>
        </w:rPr>
        <w:annotationRef/>
      </w:r>
      <w:r>
        <w:rPr>
          <w:lang w:val="en-US"/>
        </w:rPr>
        <w:t xml:space="preserve">I plan to remove this. </w:t>
      </w:r>
      <w:proofErr w:type="gramStart"/>
      <w:r>
        <w:rPr>
          <w:lang w:val="en-US"/>
        </w:rPr>
        <w:t>However</w:t>
      </w:r>
      <w:proofErr w:type="gramEnd"/>
      <w:r>
        <w:rPr>
          <w:lang w:val="en-US"/>
        </w:rPr>
        <w:t xml:space="preserve"> it could be said but not included in the paper to avoid major SD.</w:t>
      </w:r>
    </w:p>
  </w:comment>
  <w:comment w:id="3" w:author="Harrison Nwabunike" w:date="2026-03-04T06:53:00Z" w:initials="HN">
    <w:p w14:paraId="306BDFF7" w14:textId="59570F5F" w:rsidR="004570E5" w:rsidRDefault="004570E5">
      <w:pPr>
        <w:pStyle w:val="CommentText"/>
      </w:pPr>
      <w:r>
        <w:rPr>
          <w:rStyle w:val="CommentReference"/>
        </w:rPr>
        <w:annotationRef/>
      </w:r>
      <w:r>
        <w:rPr>
          <w:lang w:val="en-US"/>
        </w:rPr>
        <w:t xml:space="preserve">I plan to remove this. </w:t>
      </w:r>
      <w:proofErr w:type="gramStart"/>
      <w:r>
        <w:rPr>
          <w:lang w:val="en-US"/>
        </w:rPr>
        <w:t>However</w:t>
      </w:r>
      <w:proofErr w:type="gramEnd"/>
      <w:r>
        <w:rPr>
          <w:lang w:val="en-US"/>
        </w:rPr>
        <w:t xml:space="preserve"> it could be said but not included in the paper to avoid major SD.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1960CA" w15:done="0"/>
  <w15:commentEx w15:paraId="0675C34E" w15:done="0"/>
  <w15:commentEx w15:paraId="1084D077" w15:done="0"/>
  <w15:commentEx w15:paraId="306BDF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24B4C" w16cex:dateUtc="2026-03-04T05:10:00Z"/>
  <w16cex:commentExtensible w16cex:durableId="2D524EE4" w16cex:dateUtc="2026-03-04T05:25:00Z"/>
  <w16cex:commentExtensible w16cex:durableId="2D5254C4" w16cex:dateUtc="2026-03-04T05:50:00Z"/>
  <w16cex:commentExtensible w16cex:durableId="2D52557E" w16cex:dateUtc="2026-03-04T0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1960CA" w16cid:durableId="2D524B4C"/>
  <w16cid:commentId w16cid:paraId="0675C34E" w16cid:durableId="2D524EE4"/>
  <w16cid:commentId w16cid:paraId="1084D077" w16cid:durableId="2D5254C4"/>
  <w16cid:commentId w16cid:paraId="306BDFF7" w16cid:durableId="2D5255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B6B81" w14:textId="77777777" w:rsidR="00FF7C89" w:rsidRDefault="00FF7C89" w:rsidP="00944BD9">
      <w:r>
        <w:separator/>
      </w:r>
    </w:p>
  </w:endnote>
  <w:endnote w:type="continuationSeparator" w:id="0">
    <w:p w14:paraId="7E7AAD71" w14:textId="77777777" w:rsidR="00FF7C89" w:rsidRDefault="00FF7C89" w:rsidP="00944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08807558"/>
      <w:docPartObj>
        <w:docPartGallery w:val="Page Numbers (Bottom of Page)"/>
        <w:docPartUnique/>
      </w:docPartObj>
    </w:sdtPr>
    <w:sdtEndPr>
      <w:rPr>
        <w:rStyle w:val="PageNumber"/>
      </w:rPr>
    </w:sdtEndPr>
    <w:sdtContent>
      <w:p w14:paraId="4C14EC59" w14:textId="77777777" w:rsidR="004E2228" w:rsidRDefault="004E2228" w:rsidP="002646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BBF1F0" w14:textId="77777777" w:rsidR="004E2228" w:rsidRDefault="004E2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cs="Times New Roman"/>
        <w:szCs w:val="28"/>
      </w:rPr>
      <w:id w:val="-1247647755"/>
      <w:docPartObj>
        <w:docPartGallery w:val="Page Numbers (Bottom of Page)"/>
        <w:docPartUnique/>
      </w:docPartObj>
    </w:sdtPr>
    <w:sdtEndPr>
      <w:rPr>
        <w:rStyle w:val="PageNumber"/>
      </w:rPr>
    </w:sdtEndPr>
    <w:sdtContent>
      <w:p w14:paraId="43BF5100" w14:textId="77777777" w:rsidR="004E2228" w:rsidRPr="004E2228" w:rsidRDefault="004E2228" w:rsidP="00264679">
        <w:pPr>
          <w:pStyle w:val="Footer"/>
          <w:framePr w:wrap="none" w:vAnchor="text" w:hAnchor="margin" w:xAlign="center" w:y="1"/>
          <w:rPr>
            <w:rStyle w:val="PageNumber"/>
            <w:rFonts w:cs="Times New Roman"/>
            <w:sz w:val="20"/>
            <w:szCs w:val="20"/>
          </w:rPr>
        </w:pPr>
      </w:p>
      <w:p w14:paraId="1D935813" w14:textId="77777777" w:rsidR="004E2228" w:rsidRPr="004E2228" w:rsidRDefault="004E2228" w:rsidP="004E2228">
        <w:pPr>
          <w:pStyle w:val="Footer"/>
          <w:framePr w:wrap="none" w:vAnchor="text" w:hAnchor="margin" w:xAlign="center" w:y="1"/>
          <w:jc w:val="center"/>
          <w:rPr>
            <w:rStyle w:val="PageNumber"/>
            <w:rFonts w:cs="Times New Roman"/>
            <w:szCs w:val="28"/>
          </w:rPr>
        </w:pPr>
        <w:r w:rsidRPr="004E2228">
          <w:rPr>
            <w:rStyle w:val="PageNumber"/>
            <w:rFonts w:cs="Times New Roman"/>
            <w:szCs w:val="28"/>
          </w:rPr>
          <w:fldChar w:fldCharType="begin"/>
        </w:r>
        <w:r w:rsidRPr="004E2228">
          <w:rPr>
            <w:rStyle w:val="PageNumber"/>
            <w:rFonts w:cs="Times New Roman"/>
            <w:szCs w:val="28"/>
          </w:rPr>
          <w:instrText xml:space="preserve"> PAGE </w:instrText>
        </w:r>
        <w:r w:rsidRPr="004E2228">
          <w:rPr>
            <w:rStyle w:val="PageNumber"/>
            <w:rFonts w:cs="Times New Roman"/>
            <w:szCs w:val="28"/>
          </w:rPr>
          <w:fldChar w:fldCharType="separate"/>
        </w:r>
        <w:r w:rsidRPr="004E2228">
          <w:rPr>
            <w:rStyle w:val="PageNumber"/>
            <w:rFonts w:cs="Times New Roman"/>
            <w:noProof/>
            <w:szCs w:val="28"/>
          </w:rPr>
          <w:t>6</w:t>
        </w:r>
        <w:r w:rsidRPr="004E2228">
          <w:rPr>
            <w:rStyle w:val="PageNumber"/>
            <w:rFonts w:cs="Times New Roman"/>
            <w:szCs w:val="28"/>
          </w:rPr>
          <w:fldChar w:fldCharType="end"/>
        </w:r>
      </w:p>
    </w:sdtContent>
  </w:sdt>
  <w:p w14:paraId="38A69A08" w14:textId="77777777" w:rsidR="004E2228" w:rsidRPr="004E2228" w:rsidRDefault="004E2228" w:rsidP="00944BD9">
    <w:pPr>
      <w:pStyle w:val="Header"/>
      <w:jc w:val="center"/>
      <w:rPr>
        <w:rFonts w:cs="Times New Roman"/>
        <w:szCs w:val="28"/>
        <w:lang w:val="en-US"/>
      </w:rPr>
    </w:pPr>
  </w:p>
  <w:p w14:paraId="6A700988" w14:textId="77777777" w:rsidR="004E2228" w:rsidRPr="004E2228" w:rsidRDefault="004E2228" w:rsidP="00944BD9">
    <w:pPr>
      <w:pStyle w:val="Header"/>
      <w:jc w:val="center"/>
      <w:rPr>
        <w:rFonts w:cs="Times New Roman"/>
        <w:szCs w:val="28"/>
        <w:lang w:val="en-US"/>
      </w:rPr>
    </w:pPr>
  </w:p>
  <w:p w14:paraId="69F32418" w14:textId="77777777" w:rsidR="00944BD9" w:rsidRPr="004E2228" w:rsidRDefault="00944BD9" w:rsidP="00944BD9">
    <w:pPr>
      <w:pStyle w:val="Header"/>
      <w:jc w:val="center"/>
      <w:rPr>
        <w:rFonts w:cs="Times New Roman"/>
        <w:szCs w:val="28"/>
        <w:lang w:val="en-US"/>
      </w:rPr>
    </w:pPr>
    <w:r w:rsidRPr="004E2228">
      <w:rPr>
        <w:rFonts w:cs="Times New Roman"/>
        <w:szCs w:val="28"/>
        <w:lang w:val="en-US"/>
      </w:rPr>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F5185" w14:textId="77777777" w:rsidR="00FF7C89" w:rsidRDefault="00FF7C89" w:rsidP="00944BD9">
      <w:r>
        <w:separator/>
      </w:r>
    </w:p>
  </w:footnote>
  <w:footnote w:type="continuationSeparator" w:id="0">
    <w:p w14:paraId="42CB78E4" w14:textId="77777777" w:rsidR="00FF7C89" w:rsidRDefault="00FF7C89" w:rsidP="00944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8EE68" w14:textId="77777777" w:rsidR="00944BD9" w:rsidRPr="00944BD9" w:rsidRDefault="00944BD9" w:rsidP="00944BD9">
    <w:pPr>
      <w:pStyle w:val="Header"/>
      <w:jc w:val="center"/>
      <w:rPr>
        <w:rFonts w:cs="Times New Roman"/>
        <w:szCs w:val="28"/>
        <w:lang w:val="en-US"/>
      </w:rPr>
    </w:pPr>
    <w:r w:rsidRPr="00944BD9">
      <w:rPr>
        <w:rFonts w:cs="Times New Roman"/>
        <w:szCs w:val="28"/>
        <w:lang w:val="en-US"/>
      </w:rPr>
      <w:t>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064E9"/>
    <w:multiLevelType w:val="hybridMultilevel"/>
    <w:tmpl w:val="1AD4B696"/>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8C80F48"/>
    <w:multiLevelType w:val="hybridMultilevel"/>
    <w:tmpl w:val="C46032B8"/>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A62734D"/>
    <w:multiLevelType w:val="hybridMultilevel"/>
    <w:tmpl w:val="2A6E49A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F9C02FC"/>
    <w:multiLevelType w:val="hybridMultilevel"/>
    <w:tmpl w:val="B5D081D4"/>
    <w:lvl w:ilvl="0" w:tplc="FED26390">
      <w:start w:val="1"/>
      <w:numFmt w:val="lowerLetter"/>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FA73388"/>
    <w:multiLevelType w:val="hybridMultilevel"/>
    <w:tmpl w:val="48AA19A8"/>
    <w:lvl w:ilvl="0" w:tplc="A0BCCD5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1465734"/>
    <w:multiLevelType w:val="multilevel"/>
    <w:tmpl w:val="5936CD7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8B4692"/>
    <w:multiLevelType w:val="hybridMultilevel"/>
    <w:tmpl w:val="00E8041E"/>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A7D5F86"/>
    <w:multiLevelType w:val="hybridMultilevel"/>
    <w:tmpl w:val="EAAC5230"/>
    <w:lvl w:ilvl="0" w:tplc="A0BCCD5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1DC1240E"/>
    <w:multiLevelType w:val="multilevel"/>
    <w:tmpl w:val="E3A494A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33E19"/>
    <w:multiLevelType w:val="multilevel"/>
    <w:tmpl w:val="20C22A3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BF22CF"/>
    <w:multiLevelType w:val="multilevel"/>
    <w:tmpl w:val="44FAB68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466613"/>
    <w:multiLevelType w:val="hybridMultilevel"/>
    <w:tmpl w:val="51A0C954"/>
    <w:lvl w:ilvl="0" w:tplc="5F04783A">
      <w:start w:val="1"/>
      <w:numFmt w:val="lowerLetter"/>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7ED60F1"/>
    <w:multiLevelType w:val="multilevel"/>
    <w:tmpl w:val="7F4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B762A"/>
    <w:multiLevelType w:val="multilevel"/>
    <w:tmpl w:val="E1EA7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363F9B"/>
    <w:multiLevelType w:val="multilevel"/>
    <w:tmpl w:val="C11A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311211"/>
    <w:multiLevelType w:val="hybridMultilevel"/>
    <w:tmpl w:val="6540E814"/>
    <w:lvl w:ilvl="0" w:tplc="A0BCCD5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E25304D"/>
    <w:multiLevelType w:val="hybridMultilevel"/>
    <w:tmpl w:val="2BF825F6"/>
    <w:lvl w:ilvl="0" w:tplc="A20E6736">
      <w:start w:val="1"/>
      <w:numFmt w:val="decimal"/>
      <w:lvlText w:val="%1."/>
      <w:lvlJc w:val="left"/>
      <w:pPr>
        <w:ind w:left="1080" w:hanging="72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30F1A8F"/>
    <w:multiLevelType w:val="multilevel"/>
    <w:tmpl w:val="1D362AC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0D4212"/>
    <w:multiLevelType w:val="hybridMultilevel"/>
    <w:tmpl w:val="39E461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41165FA"/>
    <w:multiLevelType w:val="hybridMultilevel"/>
    <w:tmpl w:val="F9142AC4"/>
    <w:lvl w:ilvl="0" w:tplc="A0BCCD5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8477161"/>
    <w:multiLevelType w:val="hybridMultilevel"/>
    <w:tmpl w:val="D2F47C5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8771D18"/>
    <w:multiLevelType w:val="hybridMultilevel"/>
    <w:tmpl w:val="C0449ED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53E3D2C"/>
    <w:multiLevelType w:val="hybridMultilevel"/>
    <w:tmpl w:val="FEEC6D70"/>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5EF4B42"/>
    <w:multiLevelType w:val="multilevel"/>
    <w:tmpl w:val="D950620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0A5F33"/>
    <w:multiLevelType w:val="multilevel"/>
    <w:tmpl w:val="DE5E674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193911"/>
    <w:multiLevelType w:val="hybridMultilevel"/>
    <w:tmpl w:val="20BC47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DA10F5D"/>
    <w:multiLevelType w:val="hybridMultilevel"/>
    <w:tmpl w:val="48FC5408"/>
    <w:lvl w:ilvl="0" w:tplc="6EECBBFC">
      <w:start w:val="1"/>
      <w:numFmt w:val="decimal"/>
      <w:lvlText w:val="(%1)"/>
      <w:lvlJc w:val="left"/>
      <w:pPr>
        <w:ind w:left="750" w:hanging="39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F270789"/>
    <w:multiLevelType w:val="multilevel"/>
    <w:tmpl w:val="9A4AB8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625C84"/>
    <w:multiLevelType w:val="multilevel"/>
    <w:tmpl w:val="D8085A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A745B6"/>
    <w:multiLevelType w:val="hybridMultilevel"/>
    <w:tmpl w:val="2BF825F6"/>
    <w:lvl w:ilvl="0" w:tplc="A20E6736">
      <w:start w:val="1"/>
      <w:numFmt w:val="decimal"/>
      <w:lvlText w:val="%1."/>
      <w:lvlJc w:val="left"/>
      <w:pPr>
        <w:ind w:left="1080" w:hanging="72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83E2867"/>
    <w:multiLevelType w:val="multilevel"/>
    <w:tmpl w:val="5F2C93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BF3A4B"/>
    <w:multiLevelType w:val="hybridMultilevel"/>
    <w:tmpl w:val="EA08C2B0"/>
    <w:lvl w:ilvl="0" w:tplc="5F04783A">
      <w:start w:val="1"/>
      <w:numFmt w:val="lowerLetter"/>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3"/>
  </w:num>
  <w:num w:numId="2">
    <w:abstractNumId w:val="30"/>
  </w:num>
  <w:num w:numId="3">
    <w:abstractNumId w:val="12"/>
  </w:num>
  <w:num w:numId="4">
    <w:abstractNumId w:val="25"/>
  </w:num>
  <w:num w:numId="5">
    <w:abstractNumId w:val="27"/>
  </w:num>
  <w:num w:numId="6">
    <w:abstractNumId w:val="21"/>
  </w:num>
  <w:num w:numId="7">
    <w:abstractNumId w:val="28"/>
  </w:num>
  <w:num w:numId="8">
    <w:abstractNumId w:val="17"/>
  </w:num>
  <w:num w:numId="9">
    <w:abstractNumId w:val="18"/>
  </w:num>
  <w:num w:numId="10">
    <w:abstractNumId w:val="31"/>
  </w:num>
  <w:num w:numId="11">
    <w:abstractNumId w:val="9"/>
  </w:num>
  <w:num w:numId="12">
    <w:abstractNumId w:val="11"/>
  </w:num>
  <w:num w:numId="13">
    <w:abstractNumId w:val="0"/>
  </w:num>
  <w:num w:numId="14">
    <w:abstractNumId w:val="19"/>
  </w:num>
  <w:num w:numId="15">
    <w:abstractNumId w:val="15"/>
  </w:num>
  <w:num w:numId="16">
    <w:abstractNumId w:val="16"/>
  </w:num>
  <w:num w:numId="17">
    <w:abstractNumId w:val="20"/>
  </w:num>
  <w:num w:numId="18">
    <w:abstractNumId w:val="3"/>
  </w:num>
  <w:num w:numId="19">
    <w:abstractNumId w:val="4"/>
  </w:num>
  <w:num w:numId="20">
    <w:abstractNumId w:val="26"/>
  </w:num>
  <w:num w:numId="21">
    <w:abstractNumId w:val="7"/>
  </w:num>
  <w:num w:numId="22">
    <w:abstractNumId w:val="2"/>
  </w:num>
  <w:num w:numId="23">
    <w:abstractNumId w:val="10"/>
  </w:num>
  <w:num w:numId="24">
    <w:abstractNumId w:val="5"/>
  </w:num>
  <w:num w:numId="25">
    <w:abstractNumId w:val="24"/>
  </w:num>
  <w:num w:numId="26">
    <w:abstractNumId w:val="8"/>
  </w:num>
  <w:num w:numId="27">
    <w:abstractNumId w:val="22"/>
  </w:num>
  <w:num w:numId="28">
    <w:abstractNumId w:val="1"/>
  </w:num>
  <w:num w:numId="29">
    <w:abstractNumId w:val="6"/>
  </w:num>
  <w:num w:numId="30">
    <w:abstractNumId w:val="14"/>
  </w:num>
  <w:num w:numId="31">
    <w:abstractNumId w:val="29"/>
  </w:num>
  <w:num w:numId="3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rrison Nwabunike">
    <w15:presenceInfo w15:providerId="Windows Live" w15:userId="ec2fd9b91c9ea6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BD9"/>
    <w:rsid w:val="00020BCD"/>
    <w:rsid w:val="00030EED"/>
    <w:rsid w:val="000477EC"/>
    <w:rsid w:val="00051C24"/>
    <w:rsid w:val="000B2F67"/>
    <w:rsid w:val="000D30CC"/>
    <w:rsid w:val="000D51FE"/>
    <w:rsid w:val="000E4533"/>
    <w:rsid w:val="000F4142"/>
    <w:rsid w:val="00107792"/>
    <w:rsid w:val="0012727D"/>
    <w:rsid w:val="00146627"/>
    <w:rsid w:val="00181D84"/>
    <w:rsid w:val="001C2431"/>
    <w:rsid w:val="001E6794"/>
    <w:rsid w:val="001F0CEB"/>
    <w:rsid w:val="00226E33"/>
    <w:rsid w:val="0023342C"/>
    <w:rsid w:val="00243B7D"/>
    <w:rsid w:val="00277749"/>
    <w:rsid w:val="00292230"/>
    <w:rsid w:val="002A16EB"/>
    <w:rsid w:val="002A3E05"/>
    <w:rsid w:val="002C487F"/>
    <w:rsid w:val="002F7FBA"/>
    <w:rsid w:val="00307444"/>
    <w:rsid w:val="00312EB8"/>
    <w:rsid w:val="003609F3"/>
    <w:rsid w:val="00372F4B"/>
    <w:rsid w:val="003B0451"/>
    <w:rsid w:val="003C0F22"/>
    <w:rsid w:val="003C1A1C"/>
    <w:rsid w:val="003D16F9"/>
    <w:rsid w:val="003F2087"/>
    <w:rsid w:val="00421624"/>
    <w:rsid w:val="004340E4"/>
    <w:rsid w:val="004421AE"/>
    <w:rsid w:val="00444810"/>
    <w:rsid w:val="004552D6"/>
    <w:rsid w:val="00455A01"/>
    <w:rsid w:val="004570E5"/>
    <w:rsid w:val="00461BD0"/>
    <w:rsid w:val="004643DA"/>
    <w:rsid w:val="00485072"/>
    <w:rsid w:val="00494075"/>
    <w:rsid w:val="004E2228"/>
    <w:rsid w:val="00505A73"/>
    <w:rsid w:val="00525108"/>
    <w:rsid w:val="00533F2C"/>
    <w:rsid w:val="00552CBA"/>
    <w:rsid w:val="005A00DB"/>
    <w:rsid w:val="005F2B06"/>
    <w:rsid w:val="0063073A"/>
    <w:rsid w:val="00632DE0"/>
    <w:rsid w:val="0063429A"/>
    <w:rsid w:val="00657D13"/>
    <w:rsid w:val="00674DEA"/>
    <w:rsid w:val="006F3DE2"/>
    <w:rsid w:val="0070772A"/>
    <w:rsid w:val="007172E0"/>
    <w:rsid w:val="007402C9"/>
    <w:rsid w:val="00795C8E"/>
    <w:rsid w:val="007D7871"/>
    <w:rsid w:val="008515C5"/>
    <w:rsid w:val="00881828"/>
    <w:rsid w:val="008B11DC"/>
    <w:rsid w:val="008E33DE"/>
    <w:rsid w:val="008F28B1"/>
    <w:rsid w:val="00934AD3"/>
    <w:rsid w:val="00944BD9"/>
    <w:rsid w:val="00960C8C"/>
    <w:rsid w:val="00971C01"/>
    <w:rsid w:val="0097388B"/>
    <w:rsid w:val="00993EB1"/>
    <w:rsid w:val="009E759B"/>
    <w:rsid w:val="00A31735"/>
    <w:rsid w:val="00A43F3C"/>
    <w:rsid w:val="00A47EB8"/>
    <w:rsid w:val="00A5220A"/>
    <w:rsid w:val="00B167F4"/>
    <w:rsid w:val="00B17D94"/>
    <w:rsid w:val="00B272C9"/>
    <w:rsid w:val="00B42AF9"/>
    <w:rsid w:val="00B65394"/>
    <w:rsid w:val="00B663F6"/>
    <w:rsid w:val="00B75562"/>
    <w:rsid w:val="00B76A18"/>
    <w:rsid w:val="00BD2259"/>
    <w:rsid w:val="00C14865"/>
    <w:rsid w:val="00C202FB"/>
    <w:rsid w:val="00C30D77"/>
    <w:rsid w:val="00CB39A6"/>
    <w:rsid w:val="00CC5D22"/>
    <w:rsid w:val="00CC7806"/>
    <w:rsid w:val="00CE0899"/>
    <w:rsid w:val="00D04EE8"/>
    <w:rsid w:val="00D107E4"/>
    <w:rsid w:val="00D12C92"/>
    <w:rsid w:val="00D36A14"/>
    <w:rsid w:val="00D71F6E"/>
    <w:rsid w:val="00DB3DF8"/>
    <w:rsid w:val="00DC0774"/>
    <w:rsid w:val="00DD51E4"/>
    <w:rsid w:val="00E1385D"/>
    <w:rsid w:val="00E16F5F"/>
    <w:rsid w:val="00E27EA7"/>
    <w:rsid w:val="00E44030"/>
    <w:rsid w:val="00E453BD"/>
    <w:rsid w:val="00E62BF3"/>
    <w:rsid w:val="00E7141A"/>
    <w:rsid w:val="00E74BB3"/>
    <w:rsid w:val="00E82AC2"/>
    <w:rsid w:val="00EA2935"/>
    <w:rsid w:val="00EA4896"/>
    <w:rsid w:val="00F02D98"/>
    <w:rsid w:val="00F646E4"/>
    <w:rsid w:val="00F64AD0"/>
    <w:rsid w:val="00F65073"/>
    <w:rsid w:val="00F918E4"/>
    <w:rsid w:val="00FF7C8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A52F4A"/>
  <w15:chartTrackingRefBased/>
  <w15:docId w15:val="{DD7B3F35-9D2F-3D4E-9A83-DFEF65B3B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8E4"/>
  </w:style>
  <w:style w:type="paragraph" w:styleId="Heading1">
    <w:name w:val="heading 1"/>
    <w:basedOn w:val="Normal"/>
    <w:next w:val="Normal"/>
    <w:link w:val="Heading1Char"/>
    <w:uiPriority w:val="9"/>
    <w:qFormat/>
    <w:rsid w:val="000D51F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51C24"/>
    <w:pPr>
      <w:spacing w:before="100" w:beforeAutospacing="1" w:after="100" w:afterAutospacing="1"/>
      <w:outlineLvl w:val="1"/>
    </w:pPr>
    <w:rPr>
      <w:rFonts w:eastAsia="Times New Roman" w:cs="Times New Roman"/>
      <w:b/>
      <w:bCs/>
      <w:kern w:val="0"/>
      <w:sz w:val="36"/>
      <w:szCs w:val="36"/>
      <w:lang w:val="en-NG"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44BD9"/>
    <w:pPr>
      <w:spacing w:before="100" w:beforeAutospacing="1" w:after="100" w:afterAutospacing="1"/>
    </w:pPr>
    <w:rPr>
      <w:rFonts w:eastAsia="Times New Roman" w:cs="Times New Roman"/>
      <w:kern w:val="0"/>
      <w:lang w:eastAsia="en-GB"/>
      <w14:ligatures w14:val="none"/>
    </w:rPr>
  </w:style>
  <w:style w:type="paragraph" w:styleId="Header">
    <w:name w:val="header"/>
    <w:basedOn w:val="Normal"/>
    <w:link w:val="HeaderChar"/>
    <w:uiPriority w:val="99"/>
    <w:unhideWhenUsed/>
    <w:rsid w:val="00944BD9"/>
    <w:pPr>
      <w:tabs>
        <w:tab w:val="center" w:pos="4513"/>
        <w:tab w:val="right" w:pos="9026"/>
      </w:tabs>
    </w:pPr>
  </w:style>
  <w:style w:type="character" w:customStyle="1" w:styleId="HeaderChar">
    <w:name w:val="Header Char"/>
    <w:basedOn w:val="DefaultParagraphFont"/>
    <w:link w:val="Header"/>
    <w:uiPriority w:val="99"/>
    <w:rsid w:val="00944BD9"/>
  </w:style>
  <w:style w:type="paragraph" w:styleId="Footer">
    <w:name w:val="footer"/>
    <w:basedOn w:val="Normal"/>
    <w:link w:val="FooterChar"/>
    <w:uiPriority w:val="99"/>
    <w:unhideWhenUsed/>
    <w:rsid w:val="00944BD9"/>
    <w:pPr>
      <w:tabs>
        <w:tab w:val="center" w:pos="4513"/>
        <w:tab w:val="right" w:pos="9026"/>
      </w:tabs>
    </w:pPr>
  </w:style>
  <w:style w:type="character" w:customStyle="1" w:styleId="FooterChar">
    <w:name w:val="Footer Char"/>
    <w:basedOn w:val="DefaultParagraphFont"/>
    <w:link w:val="Footer"/>
    <w:uiPriority w:val="99"/>
    <w:rsid w:val="00944BD9"/>
  </w:style>
  <w:style w:type="character" w:styleId="PageNumber">
    <w:name w:val="page number"/>
    <w:basedOn w:val="DefaultParagraphFont"/>
    <w:uiPriority w:val="99"/>
    <w:semiHidden/>
    <w:unhideWhenUsed/>
    <w:rsid w:val="004E2228"/>
  </w:style>
  <w:style w:type="character" w:customStyle="1" w:styleId="Heading2Char">
    <w:name w:val="Heading 2 Char"/>
    <w:basedOn w:val="DefaultParagraphFont"/>
    <w:link w:val="Heading2"/>
    <w:uiPriority w:val="9"/>
    <w:rsid w:val="00051C24"/>
    <w:rPr>
      <w:rFonts w:ascii="Times New Roman" w:eastAsia="Times New Roman" w:hAnsi="Times New Roman" w:cs="Times New Roman"/>
      <w:b/>
      <w:bCs/>
      <w:kern w:val="0"/>
      <w:sz w:val="36"/>
      <w:szCs w:val="36"/>
      <w:lang w:val="en-NG" w:eastAsia="en-NG"/>
      <w14:ligatures w14:val="none"/>
    </w:rPr>
  </w:style>
  <w:style w:type="character" w:styleId="Strong">
    <w:name w:val="Strong"/>
    <w:basedOn w:val="DefaultParagraphFont"/>
    <w:uiPriority w:val="22"/>
    <w:qFormat/>
    <w:rsid w:val="00051C24"/>
    <w:rPr>
      <w:b/>
      <w:bCs/>
    </w:rPr>
  </w:style>
  <w:style w:type="paragraph" w:styleId="NoSpacing">
    <w:name w:val="No Spacing"/>
    <w:uiPriority w:val="1"/>
    <w:qFormat/>
    <w:rsid w:val="00494075"/>
  </w:style>
  <w:style w:type="paragraph" w:styleId="ListParagraph">
    <w:name w:val="List Paragraph"/>
    <w:basedOn w:val="Normal"/>
    <w:uiPriority w:val="34"/>
    <w:qFormat/>
    <w:rsid w:val="00B76A18"/>
    <w:pPr>
      <w:ind w:left="720"/>
      <w:contextualSpacing/>
    </w:pPr>
  </w:style>
  <w:style w:type="character" w:customStyle="1" w:styleId="Heading1Char">
    <w:name w:val="Heading 1 Char"/>
    <w:basedOn w:val="DefaultParagraphFont"/>
    <w:link w:val="Heading1"/>
    <w:uiPriority w:val="9"/>
    <w:rsid w:val="000D51FE"/>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F64AD0"/>
    <w:rPr>
      <w:sz w:val="16"/>
      <w:szCs w:val="16"/>
    </w:rPr>
  </w:style>
  <w:style w:type="paragraph" w:styleId="CommentText">
    <w:name w:val="annotation text"/>
    <w:basedOn w:val="Normal"/>
    <w:link w:val="CommentTextChar"/>
    <w:uiPriority w:val="99"/>
    <w:semiHidden/>
    <w:unhideWhenUsed/>
    <w:rsid w:val="00F64AD0"/>
    <w:rPr>
      <w:sz w:val="20"/>
      <w:szCs w:val="20"/>
    </w:rPr>
  </w:style>
  <w:style w:type="character" w:customStyle="1" w:styleId="CommentTextChar">
    <w:name w:val="Comment Text Char"/>
    <w:basedOn w:val="DefaultParagraphFont"/>
    <w:link w:val="CommentText"/>
    <w:uiPriority w:val="99"/>
    <w:semiHidden/>
    <w:rsid w:val="00F64AD0"/>
    <w:rPr>
      <w:sz w:val="20"/>
      <w:szCs w:val="20"/>
    </w:rPr>
  </w:style>
  <w:style w:type="paragraph" w:styleId="CommentSubject">
    <w:name w:val="annotation subject"/>
    <w:basedOn w:val="CommentText"/>
    <w:next w:val="CommentText"/>
    <w:link w:val="CommentSubjectChar"/>
    <w:uiPriority w:val="99"/>
    <w:semiHidden/>
    <w:unhideWhenUsed/>
    <w:rsid w:val="00F64AD0"/>
    <w:rPr>
      <w:b/>
      <w:bCs/>
    </w:rPr>
  </w:style>
  <w:style w:type="character" w:customStyle="1" w:styleId="CommentSubjectChar">
    <w:name w:val="Comment Subject Char"/>
    <w:basedOn w:val="CommentTextChar"/>
    <w:link w:val="CommentSubject"/>
    <w:uiPriority w:val="99"/>
    <w:semiHidden/>
    <w:rsid w:val="00F64A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18620">
      <w:bodyDiv w:val="1"/>
      <w:marLeft w:val="0"/>
      <w:marRight w:val="0"/>
      <w:marTop w:val="0"/>
      <w:marBottom w:val="0"/>
      <w:divBdr>
        <w:top w:val="none" w:sz="0" w:space="0" w:color="auto"/>
        <w:left w:val="none" w:sz="0" w:space="0" w:color="auto"/>
        <w:bottom w:val="none" w:sz="0" w:space="0" w:color="auto"/>
        <w:right w:val="none" w:sz="0" w:space="0" w:color="auto"/>
      </w:divBdr>
    </w:div>
    <w:div w:id="409428097">
      <w:bodyDiv w:val="1"/>
      <w:marLeft w:val="0"/>
      <w:marRight w:val="0"/>
      <w:marTop w:val="0"/>
      <w:marBottom w:val="0"/>
      <w:divBdr>
        <w:top w:val="none" w:sz="0" w:space="0" w:color="auto"/>
        <w:left w:val="none" w:sz="0" w:space="0" w:color="auto"/>
        <w:bottom w:val="none" w:sz="0" w:space="0" w:color="auto"/>
        <w:right w:val="none" w:sz="0" w:space="0" w:color="auto"/>
      </w:divBdr>
    </w:div>
    <w:div w:id="466515222">
      <w:bodyDiv w:val="1"/>
      <w:marLeft w:val="0"/>
      <w:marRight w:val="0"/>
      <w:marTop w:val="0"/>
      <w:marBottom w:val="0"/>
      <w:divBdr>
        <w:top w:val="none" w:sz="0" w:space="0" w:color="auto"/>
        <w:left w:val="none" w:sz="0" w:space="0" w:color="auto"/>
        <w:bottom w:val="none" w:sz="0" w:space="0" w:color="auto"/>
        <w:right w:val="none" w:sz="0" w:space="0" w:color="auto"/>
      </w:divBdr>
    </w:div>
    <w:div w:id="825048579">
      <w:bodyDiv w:val="1"/>
      <w:marLeft w:val="0"/>
      <w:marRight w:val="0"/>
      <w:marTop w:val="0"/>
      <w:marBottom w:val="0"/>
      <w:divBdr>
        <w:top w:val="none" w:sz="0" w:space="0" w:color="auto"/>
        <w:left w:val="none" w:sz="0" w:space="0" w:color="auto"/>
        <w:bottom w:val="none" w:sz="0" w:space="0" w:color="auto"/>
        <w:right w:val="none" w:sz="0" w:space="0" w:color="auto"/>
      </w:divBdr>
    </w:div>
    <w:div w:id="1042360937">
      <w:bodyDiv w:val="1"/>
      <w:marLeft w:val="0"/>
      <w:marRight w:val="0"/>
      <w:marTop w:val="0"/>
      <w:marBottom w:val="0"/>
      <w:divBdr>
        <w:top w:val="none" w:sz="0" w:space="0" w:color="auto"/>
        <w:left w:val="none" w:sz="0" w:space="0" w:color="auto"/>
        <w:bottom w:val="none" w:sz="0" w:space="0" w:color="auto"/>
        <w:right w:val="none" w:sz="0" w:space="0" w:color="auto"/>
      </w:divBdr>
    </w:div>
    <w:div w:id="1077508748">
      <w:bodyDiv w:val="1"/>
      <w:marLeft w:val="0"/>
      <w:marRight w:val="0"/>
      <w:marTop w:val="0"/>
      <w:marBottom w:val="0"/>
      <w:divBdr>
        <w:top w:val="none" w:sz="0" w:space="0" w:color="auto"/>
        <w:left w:val="none" w:sz="0" w:space="0" w:color="auto"/>
        <w:bottom w:val="none" w:sz="0" w:space="0" w:color="auto"/>
        <w:right w:val="none" w:sz="0" w:space="0" w:color="auto"/>
      </w:divBdr>
    </w:div>
    <w:div w:id="1233392957">
      <w:bodyDiv w:val="1"/>
      <w:marLeft w:val="0"/>
      <w:marRight w:val="0"/>
      <w:marTop w:val="0"/>
      <w:marBottom w:val="0"/>
      <w:divBdr>
        <w:top w:val="none" w:sz="0" w:space="0" w:color="auto"/>
        <w:left w:val="none" w:sz="0" w:space="0" w:color="auto"/>
        <w:bottom w:val="none" w:sz="0" w:space="0" w:color="auto"/>
        <w:right w:val="none" w:sz="0" w:space="0" w:color="auto"/>
      </w:divBdr>
    </w:div>
    <w:div w:id="1270240542">
      <w:bodyDiv w:val="1"/>
      <w:marLeft w:val="0"/>
      <w:marRight w:val="0"/>
      <w:marTop w:val="0"/>
      <w:marBottom w:val="0"/>
      <w:divBdr>
        <w:top w:val="none" w:sz="0" w:space="0" w:color="auto"/>
        <w:left w:val="none" w:sz="0" w:space="0" w:color="auto"/>
        <w:bottom w:val="none" w:sz="0" w:space="0" w:color="auto"/>
        <w:right w:val="none" w:sz="0" w:space="0" w:color="auto"/>
      </w:divBdr>
      <w:divsChild>
        <w:div w:id="613905064">
          <w:marLeft w:val="0"/>
          <w:marRight w:val="0"/>
          <w:marTop w:val="0"/>
          <w:marBottom w:val="0"/>
          <w:divBdr>
            <w:top w:val="none" w:sz="0" w:space="0" w:color="auto"/>
            <w:left w:val="none" w:sz="0" w:space="0" w:color="auto"/>
            <w:bottom w:val="none" w:sz="0" w:space="0" w:color="auto"/>
            <w:right w:val="none" w:sz="0" w:space="0" w:color="auto"/>
          </w:divBdr>
          <w:divsChild>
            <w:div w:id="897597245">
              <w:marLeft w:val="0"/>
              <w:marRight w:val="0"/>
              <w:marTop w:val="0"/>
              <w:marBottom w:val="0"/>
              <w:divBdr>
                <w:top w:val="none" w:sz="0" w:space="0" w:color="auto"/>
                <w:left w:val="none" w:sz="0" w:space="0" w:color="auto"/>
                <w:bottom w:val="none" w:sz="0" w:space="0" w:color="auto"/>
                <w:right w:val="none" w:sz="0" w:space="0" w:color="auto"/>
              </w:divBdr>
              <w:divsChild>
                <w:div w:id="2048987238">
                  <w:marLeft w:val="0"/>
                  <w:marRight w:val="0"/>
                  <w:marTop w:val="0"/>
                  <w:marBottom w:val="0"/>
                  <w:divBdr>
                    <w:top w:val="none" w:sz="0" w:space="0" w:color="auto"/>
                    <w:left w:val="none" w:sz="0" w:space="0" w:color="auto"/>
                    <w:bottom w:val="none" w:sz="0" w:space="0" w:color="auto"/>
                    <w:right w:val="none" w:sz="0" w:space="0" w:color="auto"/>
                  </w:divBdr>
                  <w:divsChild>
                    <w:div w:id="516388445">
                      <w:marLeft w:val="0"/>
                      <w:marRight w:val="0"/>
                      <w:marTop w:val="0"/>
                      <w:marBottom w:val="0"/>
                      <w:divBdr>
                        <w:top w:val="none" w:sz="0" w:space="0" w:color="auto"/>
                        <w:left w:val="none" w:sz="0" w:space="0" w:color="auto"/>
                        <w:bottom w:val="none" w:sz="0" w:space="0" w:color="auto"/>
                        <w:right w:val="none" w:sz="0" w:space="0" w:color="auto"/>
                      </w:divBdr>
                      <w:divsChild>
                        <w:div w:id="965039444">
                          <w:marLeft w:val="0"/>
                          <w:marRight w:val="0"/>
                          <w:marTop w:val="0"/>
                          <w:marBottom w:val="0"/>
                          <w:divBdr>
                            <w:top w:val="none" w:sz="0" w:space="0" w:color="auto"/>
                            <w:left w:val="none" w:sz="0" w:space="0" w:color="auto"/>
                            <w:bottom w:val="none" w:sz="0" w:space="0" w:color="auto"/>
                            <w:right w:val="none" w:sz="0" w:space="0" w:color="auto"/>
                          </w:divBdr>
                          <w:divsChild>
                            <w:div w:id="16595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200532">
      <w:bodyDiv w:val="1"/>
      <w:marLeft w:val="0"/>
      <w:marRight w:val="0"/>
      <w:marTop w:val="0"/>
      <w:marBottom w:val="0"/>
      <w:divBdr>
        <w:top w:val="none" w:sz="0" w:space="0" w:color="auto"/>
        <w:left w:val="none" w:sz="0" w:space="0" w:color="auto"/>
        <w:bottom w:val="none" w:sz="0" w:space="0" w:color="auto"/>
        <w:right w:val="none" w:sz="0" w:space="0" w:color="auto"/>
      </w:divBdr>
    </w:div>
    <w:div w:id="1397165776">
      <w:bodyDiv w:val="1"/>
      <w:marLeft w:val="0"/>
      <w:marRight w:val="0"/>
      <w:marTop w:val="0"/>
      <w:marBottom w:val="0"/>
      <w:divBdr>
        <w:top w:val="none" w:sz="0" w:space="0" w:color="auto"/>
        <w:left w:val="none" w:sz="0" w:space="0" w:color="auto"/>
        <w:bottom w:val="none" w:sz="0" w:space="0" w:color="auto"/>
        <w:right w:val="none" w:sz="0" w:space="0" w:color="auto"/>
      </w:divBdr>
    </w:div>
    <w:div w:id="1506169001">
      <w:bodyDiv w:val="1"/>
      <w:marLeft w:val="0"/>
      <w:marRight w:val="0"/>
      <w:marTop w:val="0"/>
      <w:marBottom w:val="0"/>
      <w:divBdr>
        <w:top w:val="none" w:sz="0" w:space="0" w:color="auto"/>
        <w:left w:val="none" w:sz="0" w:space="0" w:color="auto"/>
        <w:bottom w:val="none" w:sz="0" w:space="0" w:color="auto"/>
        <w:right w:val="none" w:sz="0" w:space="0" w:color="auto"/>
      </w:divBdr>
      <w:divsChild>
        <w:div w:id="104427617">
          <w:marLeft w:val="0"/>
          <w:marRight w:val="0"/>
          <w:marTop w:val="0"/>
          <w:marBottom w:val="0"/>
          <w:divBdr>
            <w:top w:val="none" w:sz="0" w:space="0" w:color="auto"/>
            <w:left w:val="none" w:sz="0" w:space="0" w:color="auto"/>
            <w:bottom w:val="none" w:sz="0" w:space="0" w:color="auto"/>
            <w:right w:val="none" w:sz="0" w:space="0" w:color="auto"/>
          </w:divBdr>
          <w:divsChild>
            <w:div w:id="276854">
              <w:marLeft w:val="0"/>
              <w:marRight w:val="0"/>
              <w:marTop w:val="0"/>
              <w:marBottom w:val="0"/>
              <w:divBdr>
                <w:top w:val="none" w:sz="0" w:space="0" w:color="auto"/>
                <w:left w:val="none" w:sz="0" w:space="0" w:color="auto"/>
                <w:bottom w:val="none" w:sz="0" w:space="0" w:color="auto"/>
                <w:right w:val="none" w:sz="0" w:space="0" w:color="auto"/>
              </w:divBdr>
              <w:divsChild>
                <w:div w:id="1362438620">
                  <w:marLeft w:val="0"/>
                  <w:marRight w:val="0"/>
                  <w:marTop w:val="0"/>
                  <w:marBottom w:val="0"/>
                  <w:divBdr>
                    <w:top w:val="none" w:sz="0" w:space="0" w:color="auto"/>
                    <w:left w:val="none" w:sz="0" w:space="0" w:color="auto"/>
                    <w:bottom w:val="none" w:sz="0" w:space="0" w:color="auto"/>
                    <w:right w:val="none" w:sz="0" w:space="0" w:color="auto"/>
                  </w:divBdr>
                  <w:divsChild>
                    <w:div w:id="178083625">
                      <w:marLeft w:val="0"/>
                      <w:marRight w:val="0"/>
                      <w:marTop w:val="0"/>
                      <w:marBottom w:val="0"/>
                      <w:divBdr>
                        <w:top w:val="none" w:sz="0" w:space="0" w:color="auto"/>
                        <w:left w:val="none" w:sz="0" w:space="0" w:color="auto"/>
                        <w:bottom w:val="none" w:sz="0" w:space="0" w:color="auto"/>
                        <w:right w:val="none" w:sz="0" w:space="0" w:color="auto"/>
                      </w:divBdr>
                      <w:divsChild>
                        <w:div w:id="1410275600">
                          <w:marLeft w:val="0"/>
                          <w:marRight w:val="0"/>
                          <w:marTop w:val="0"/>
                          <w:marBottom w:val="0"/>
                          <w:divBdr>
                            <w:top w:val="none" w:sz="0" w:space="0" w:color="auto"/>
                            <w:left w:val="none" w:sz="0" w:space="0" w:color="auto"/>
                            <w:bottom w:val="none" w:sz="0" w:space="0" w:color="auto"/>
                            <w:right w:val="none" w:sz="0" w:space="0" w:color="auto"/>
                          </w:divBdr>
                          <w:divsChild>
                            <w:div w:id="5835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344200">
      <w:bodyDiv w:val="1"/>
      <w:marLeft w:val="0"/>
      <w:marRight w:val="0"/>
      <w:marTop w:val="0"/>
      <w:marBottom w:val="0"/>
      <w:divBdr>
        <w:top w:val="none" w:sz="0" w:space="0" w:color="auto"/>
        <w:left w:val="none" w:sz="0" w:space="0" w:color="auto"/>
        <w:bottom w:val="none" w:sz="0" w:space="0" w:color="auto"/>
        <w:right w:val="none" w:sz="0" w:space="0" w:color="auto"/>
      </w:divBdr>
    </w:div>
    <w:div w:id="188856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3332</Words>
  <Characters>18998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Harrison Nwabunike</cp:lastModifiedBy>
  <cp:revision>2</cp:revision>
  <dcterms:created xsi:type="dcterms:W3CDTF">2026-03-04T06:17:00Z</dcterms:created>
  <dcterms:modified xsi:type="dcterms:W3CDTF">2026-03-04T06:17:00Z</dcterms:modified>
</cp:coreProperties>
</file>